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imes New Roman" w:hAnsi="Times New Roman" w:cs="Times New Roman"/>
          <w:b/>
          <w:sz w:val="28"/>
          <w:szCs w:val="28"/>
        </w:rPr>
        <w:id w:val="-2070406065"/>
        <w:docPartObj>
          <w:docPartGallery w:val="Cover Pages"/>
          <w:docPartUnique/>
        </w:docPartObj>
      </w:sdtPr>
      <w:sdtEndPr>
        <w:rPr>
          <w:rFonts w:cs="Arial"/>
          <w:b w:val="0"/>
          <w:sz w:val="22"/>
          <w:szCs w:val="22"/>
        </w:rPr>
      </w:sdtEndPr>
      <w:sdtContent>
        <w:p w:rsidR="00C04E83" w:rsidRPr="00544EA4" w:rsidRDefault="00C04E83" w:rsidP="00466574">
          <w:pPr>
            <w:rPr>
              <w:rFonts w:ascii="Georgia" w:hAnsi="Georgia" w:cs="Times New Roman"/>
              <w:b/>
              <w:color w:val="0060A8"/>
              <w:sz w:val="28"/>
              <w:szCs w:val="28"/>
            </w:rPr>
          </w:pPr>
          <w:r>
            <w:rPr>
              <w:rFonts w:ascii="Times New Roman" w:hAnsi="Times New Roman" w:cs="Times New Roman"/>
              <w:b/>
              <w:noProof/>
              <w:sz w:val="28"/>
              <w:szCs w:val="28"/>
            </w:rPr>
            <w:drawing>
              <wp:anchor distT="0" distB="0" distL="114300" distR="114300" simplePos="0" relativeHeight="251688960" behindDoc="1" locked="0" layoutInCell="1" allowOverlap="1">
                <wp:simplePos x="0" y="0"/>
                <wp:positionH relativeFrom="column">
                  <wp:posOffset>-1108075</wp:posOffset>
                </wp:positionH>
                <wp:positionV relativeFrom="paragraph">
                  <wp:posOffset>-731520</wp:posOffset>
                </wp:positionV>
                <wp:extent cx="7574280" cy="10758805"/>
                <wp:effectExtent l="19050" t="0" r="7620" b="0"/>
                <wp:wrapNone/>
                <wp:docPr id="756" name="Рисунок 10" descr="https://studfile.net/html/2706/1175/html_48rvmjKH2H.rlvf/htmlconvd-Y5b9QD1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udfile.net/html/2706/1175/html_48rvmjKH2H.rlvf/htmlconvd-Y5b9QD1x1.jpg"/>
                        <pic:cNvPicPr>
                          <a:picLocks noChangeAspect="1" noChangeArrowheads="1"/>
                        </pic:cNvPicPr>
                      </pic:nvPicPr>
                      <pic:blipFill>
                        <a:blip r:embed="rId9" cstate="print"/>
                        <a:srcRect l="24521" r="17394"/>
                        <a:stretch>
                          <a:fillRect/>
                        </a:stretch>
                      </pic:blipFill>
                      <pic:spPr bwMode="auto">
                        <a:xfrm>
                          <a:off x="0" y="0"/>
                          <a:ext cx="7574280" cy="10758805"/>
                        </a:xfrm>
                        <a:prstGeom prst="rect">
                          <a:avLst/>
                        </a:prstGeom>
                        <a:noFill/>
                        <a:ln w="9525">
                          <a:noFill/>
                          <a:miter lim="800000"/>
                          <a:headEnd/>
                          <a:tailEnd/>
                        </a:ln>
                      </pic:spPr>
                    </pic:pic>
                  </a:graphicData>
                </a:graphic>
              </wp:anchor>
            </w:drawing>
          </w:r>
          <w:r w:rsidRPr="00DE2EC1">
            <w:rPr>
              <w:rFonts w:ascii="Georgia" w:hAnsi="Georgia" w:cs="Times New Roman"/>
              <w:b/>
              <w:noProof/>
              <w:color w:val="0060A8"/>
              <w:sz w:val="28"/>
              <w:szCs w:val="28"/>
            </w:rPr>
            <w:drawing>
              <wp:anchor distT="0" distB="0" distL="114300" distR="114300" simplePos="0" relativeHeight="251689984" behindDoc="0" locked="0" layoutInCell="1" allowOverlap="1">
                <wp:simplePos x="0" y="0"/>
                <wp:positionH relativeFrom="column">
                  <wp:posOffset>4244340</wp:posOffset>
                </wp:positionH>
                <wp:positionV relativeFrom="paragraph">
                  <wp:posOffset>-268605</wp:posOffset>
                </wp:positionV>
                <wp:extent cx="1601470" cy="1381125"/>
                <wp:effectExtent l="19050" t="0" r="0" b="0"/>
                <wp:wrapThrough wrapText="bothSides">
                  <wp:wrapPolygon edited="0">
                    <wp:start x="20812" y="0"/>
                    <wp:lineTo x="13104" y="2086"/>
                    <wp:lineTo x="9764" y="3575"/>
                    <wp:lineTo x="9764" y="4767"/>
                    <wp:lineTo x="3854" y="9534"/>
                    <wp:lineTo x="771" y="13705"/>
                    <wp:lineTo x="771" y="19068"/>
                    <wp:lineTo x="-257" y="21451"/>
                    <wp:lineTo x="21583" y="21451"/>
                    <wp:lineTo x="21583" y="0"/>
                    <wp:lineTo x="20812" y="0"/>
                  </wp:wrapPolygon>
                </wp:wrapThrough>
                <wp:docPr id="755" name="Рисунок 13" descr="C:\Users\abook\Downloads\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ook\Downloads\1 (4).jpg"/>
                        <pic:cNvPicPr>
                          <a:picLocks noChangeAspect="1" noChangeArrowheads="1"/>
                        </pic:cNvPicPr>
                      </pic:nvPicPr>
                      <pic:blipFill>
                        <a:blip r:embed="rId10" cstate="print">
                          <a:clrChange>
                            <a:clrFrom>
                              <a:srgbClr val="FFFFFF"/>
                            </a:clrFrom>
                            <a:clrTo>
                              <a:srgbClr val="FFFFFF">
                                <a:alpha val="0"/>
                              </a:srgbClr>
                            </a:clrTo>
                          </a:clrChange>
                        </a:blip>
                        <a:srcRect l="51298" t="61507" r="31417" b="17108"/>
                        <a:stretch>
                          <a:fillRect/>
                        </a:stretch>
                      </pic:blipFill>
                      <pic:spPr bwMode="auto">
                        <a:xfrm>
                          <a:off x="0" y="0"/>
                          <a:ext cx="1601470" cy="1381125"/>
                        </a:xfrm>
                        <a:prstGeom prst="rect">
                          <a:avLst/>
                        </a:prstGeom>
                        <a:noFill/>
                        <a:ln w="9525">
                          <a:noFill/>
                          <a:miter lim="800000"/>
                          <a:headEnd/>
                          <a:tailEnd/>
                        </a:ln>
                      </pic:spPr>
                    </pic:pic>
                  </a:graphicData>
                </a:graphic>
              </wp:anchor>
            </w:drawing>
          </w:r>
          <w:r w:rsidRPr="00544EA4">
            <w:rPr>
              <w:rFonts w:ascii="Georgia" w:hAnsi="Georgia" w:cs="Times New Roman"/>
              <w:b/>
              <w:color w:val="0060A8"/>
              <w:sz w:val="28"/>
              <w:szCs w:val="28"/>
            </w:rPr>
            <w:t>ГОСУДАРСТВЕННОЕ</w:t>
          </w:r>
          <w:r>
            <w:rPr>
              <w:rFonts w:ascii="Georgia" w:hAnsi="Georgia" w:cs="Times New Roman"/>
              <w:b/>
              <w:color w:val="0060A8"/>
              <w:sz w:val="28"/>
              <w:szCs w:val="28"/>
            </w:rPr>
            <w:t xml:space="preserve"> </w:t>
          </w:r>
          <w:r w:rsidRPr="00544EA4">
            <w:rPr>
              <w:rFonts w:ascii="Georgia" w:hAnsi="Georgia" w:cs="Times New Roman"/>
              <w:b/>
              <w:color w:val="0060A8"/>
              <w:sz w:val="28"/>
              <w:szCs w:val="28"/>
            </w:rPr>
            <w:t xml:space="preserve"> </w:t>
          </w:r>
          <w:r>
            <w:rPr>
              <w:rFonts w:ascii="Georgia" w:hAnsi="Georgia" w:cs="Times New Roman"/>
              <w:b/>
              <w:color w:val="0060A8"/>
              <w:sz w:val="28"/>
              <w:szCs w:val="28"/>
            </w:rPr>
            <w:t xml:space="preserve"> </w:t>
          </w:r>
          <w:r w:rsidRPr="00544EA4">
            <w:rPr>
              <w:rFonts w:ascii="Georgia" w:hAnsi="Georgia" w:cs="Times New Roman"/>
              <w:b/>
              <w:color w:val="0060A8"/>
              <w:sz w:val="28"/>
              <w:szCs w:val="28"/>
            </w:rPr>
            <w:t xml:space="preserve">УЧРЕЖДЕНИЕ ДОПОЛНИТЕЛЬНОГО </w:t>
          </w:r>
          <w:r>
            <w:rPr>
              <w:rFonts w:ascii="Georgia" w:hAnsi="Georgia" w:cs="Times New Roman"/>
              <w:b/>
              <w:color w:val="0060A8"/>
              <w:sz w:val="28"/>
              <w:szCs w:val="28"/>
            </w:rPr>
            <w:t xml:space="preserve">  </w:t>
          </w:r>
          <w:r w:rsidRPr="00544EA4">
            <w:rPr>
              <w:rFonts w:ascii="Georgia" w:hAnsi="Georgia" w:cs="Times New Roman"/>
              <w:b/>
              <w:color w:val="0060A8"/>
              <w:sz w:val="28"/>
              <w:szCs w:val="28"/>
            </w:rPr>
            <w:t xml:space="preserve">ОБРАЗОВАНИЯ </w:t>
          </w:r>
        </w:p>
        <w:p w:rsidR="00C04E83" w:rsidRPr="00544EA4" w:rsidRDefault="00C04E83" w:rsidP="00C04E83">
          <w:pPr>
            <w:rPr>
              <w:rFonts w:ascii="Georgia" w:hAnsi="Georgia" w:cs="Times New Roman"/>
              <w:b/>
              <w:color w:val="0060A8"/>
              <w:sz w:val="28"/>
              <w:szCs w:val="28"/>
            </w:rPr>
          </w:pPr>
          <w:r w:rsidRPr="00544EA4">
            <w:rPr>
              <w:rFonts w:ascii="Georgia" w:hAnsi="Georgia" w:cs="Times New Roman"/>
              <w:b/>
              <w:color w:val="0060A8"/>
              <w:sz w:val="28"/>
              <w:szCs w:val="28"/>
            </w:rPr>
            <w:t xml:space="preserve">«ЦЕНТР </w:t>
          </w:r>
          <w:r>
            <w:rPr>
              <w:rFonts w:ascii="Georgia" w:hAnsi="Georgia" w:cs="Times New Roman"/>
              <w:b/>
              <w:color w:val="0060A8"/>
              <w:sz w:val="28"/>
              <w:szCs w:val="28"/>
            </w:rPr>
            <w:t xml:space="preserve">  </w:t>
          </w:r>
          <w:r w:rsidRPr="00544EA4">
            <w:rPr>
              <w:rFonts w:ascii="Georgia" w:hAnsi="Georgia" w:cs="Times New Roman"/>
              <w:b/>
              <w:color w:val="0060A8"/>
              <w:sz w:val="28"/>
              <w:szCs w:val="28"/>
            </w:rPr>
            <w:t>ТВОРЧЕСТВА</w:t>
          </w:r>
          <w:r>
            <w:rPr>
              <w:rFonts w:ascii="Georgia" w:hAnsi="Georgia" w:cs="Times New Roman"/>
              <w:b/>
              <w:color w:val="0060A8"/>
              <w:sz w:val="28"/>
              <w:szCs w:val="28"/>
            </w:rPr>
            <w:t xml:space="preserve"> </w:t>
          </w:r>
          <w:r w:rsidRPr="00544EA4">
            <w:rPr>
              <w:rFonts w:ascii="Georgia" w:hAnsi="Georgia" w:cs="Times New Roman"/>
              <w:b/>
              <w:color w:val="0060A8"/>
              <w:sz w:val="28"/>
              <w:szCs w:val="28"/>
            </w:rPr>
            <w:t xml:space="preserve"> «ЭВЕРЕСТ» </w:t>
          </w:r>
        </w:p>
        <w:p w:rsidR="00C04E83" w:rsidRPr="00544EA4" w:rsidRDefault="00C04E83" w:rsidP="00C04E83">
          <w:pPr>
            <w:rPr>
              <w:rFonts w:ascii="Times New Roman" w:hAnsi="Times New Roman" w:cs="Times New Roman"/>
              <w:b/>
              <w:color w:val="0060A8"/>
              <w:sz w:val="28"/>
              <w:szCs w:val="28"/>
            </w:rPr>
          </w:pPr>
          <w:r w:rsidRPr="00544EA4">
            <w:rPr>
              <w:rFonts w:ascii="Georgia" w:hAnsi="Georgia" w:cs="Times New Roman"/>
              <w:b/>
              <w:color w:val="0060A8"/>
              <w:sz w:val="28"/>
              <w:szCs w:val="28"/>
            </w:rPr>
            <w:t>г</w:t>
          </w:r>
          <w:r>
            <w:rPr>
              <w:rFonts w:ascii="Georgia" w:hAnsi="Georgia" w:cs="Times New Roman"/>
              <w:b/>
              <w:color w:val="0060A8"/>
              <w:sz w:val="28"/>
              <w:szCs w:val="28"/>
            </w:rPr>
            <w:t>.</w:t>
          </w:r>
          <w:r w:rsidRPr="00544EA4">
            <w:rPr>
              <w:rFonts w:ascii="Georgia" w:hAnsi="Georgia" w:cs="Times New Roman"/>
              <w:b/>
              <w:color w:val="0060A8"/>
              <w:sz w:val="28"/>
              <w:szCs w:val="28"/>
            </w:rPr>
            <w:t>МОГИЛЕВА»</w:t>
          </w:r>
        </w:p>
        <w:p w:rsidR="00C04E83" w:rsidRDefault="00C04E83" w:rsidP="00C04E83">
          <w:pPr>
            <w:jc w:val="center"/>
            <w:rPr>
              <w:rFonts w:ascii="Times New Roman" w:hAnsi="Times New Roman" w:cs="Times New Roman"/>
              <w:b/>
              <w:sz w:val="28"/>
              <w:szCs w:val="28"/>
            </w:rPr>
          </w:pPr>
        </w:p>
        <w:p w:rsidR="00C04E83" w:rsidRDefault="00C04E83" w:rsidP="00C04E83">
          <w:pPr>
            <w:jc w:val="center"/>
            <w:rPr>
              <w:rFonts w:ascii="Times New Roman" w:hAnsi="Times New Roman" w:cs="Times New Roman"/>
              <w:b/>
              <w:sz w:val="28"/>
              <w:szCs w:val="28"/>
            </w:rPr>
          </w:pPr>
        </w:p>
        <w:p w:rsidR="00C04E83" w:rsidRDefault="00C04E83" w:rsidP="00C04E83">
          <w:pPr>
            <w:jc w:val="center"/>
            <w:rPr>
              <w:rFonts w:ascii="Times New Roman" w:hAnsi="Times New Roman" w:cs="Times New Roman"/>
              <w:b/>
              <w:sz w:val="28"/>
              <w:szCs w:val="28"/>
            </w:rPr>
          </w:pPr>
        </w:p>
        <w:p w:rsidR="00C04E83" w:rsidRDefault="00C04E83" w:rsidP="00C04E83">
          <w:pPr>
            <w:jc w:val="center"/>
            <w:rPr>
              <w:rFonts w:ascii="Times New Roman" w:hAnsi="Times New Roman" w:cs="Times New Roman"/>
              <w:b/>
              <w:sz w:val="28"/>
              <w:szCs w:val="28"/>
            </w:rPr>
          </w:pPr>
        </w:p>
        <w:p w:rsidR="00C04E83" w:rsidRDefault="00C04E83" w:rsidP="00C04E83">
          <w:pPr>
            <w:jc w:val="center"/>
            <w:rPr>
              <w:rFonts w:ascii="Times New Roman" w:hAnsi="Times New Roman" w:cs="Times New Roman"/>
              <w:b/>
              <w:sz w:val="28"/>
              <w:szCs w:val="28"/>
            </w:rPr>
          </w:pPr>
        </w:p>
        <w:p w:rsidR="00C04E83" w:rsidRDefault="00C04E83" w:rsidP="00C04E83">
          <w:pPr>
            <w:jc w:val="center"/>
            <w:rPr>
              <w:rFonts w:ascii="Times New Roman" w:hAnsi="Times New Roman" w:cs="Times New Roman"/>
              <w:b/>
              <w:sz w:val="28"/>
              <w:szCs w:val="28"/>
            </w:rPr>
          </w:pPr>
        </w:p>
        <w:p w:rsidR="00C04E83" w:rsidRDefault="00C04E83" w:rsidP="00C04E83">
          <w:pPr>
            <w:jc w:val="center"/>
            <w:rPr>
              <w:rFonts w:ascii="Times New Roman" w:hAnsi="Times New Roman" w:cs="Times New Roman"/>
              <w:b/>
              <w:sz w:val="28"/>
              <w:szCs w:val="28"/>
            </w:rPr>
          </w:pPr>
        </w:p>
        <w:p w:rsidR="00C04E83" w:rsidRDefault="00C04E83" w:rsidP="00C04E83">
          <w:pPr>
            <w:jc w:val="center"/>
            <w:rPr>
              <w:rFonts w:ascii="Times New Roman" w:hAnsi="Times New Roman" w:cs="Times New Roman"/>
              <w:b/>
              <w:sz w:val="28"/>
              <w:szCs w:val="28"/>
            </w:rPr>
          </w:pPr>
        </w:p>
        <w:p w:rsidR="00C04E83" w:rsidRPr="00544EA4" w:rsidRDefault="00C04E83" w:rsidP="00C04E83">
          <w:pPr>
            <w:spacing w:line="240" w:lineRule="auto"/>
            <w:rPr>
              <w:rFonts w:ascii="Georgia" w:hAnsi="Georgia" w:cs="Times New Roman"/>
              <w:b/>
              <w:color w:val="0060A8"/>
              <w:sz w:val="56"/>
              <w:szCs w:val="56"/>
            </w:rPr>
          </w:pPr>
          <w:r>
            <w:rPr>
              <w:rFonts w:ascii="Georgia" w:hAnsi="Georgia" w:cs="Times New Roman"/>
              <w:b/>
              <w:color w:val="0060A8"/>
              <w:sz w:val="56"/>
              <w:szCs w:val="56"/>
            </w:rPr>
            <w:t>«</w:t>
          </w:r>
          <w:r w:rsidRPr="00544EA4">
            <w:rPr>
              <w:rFonts w:ascii="Georgia" w:hAnsi="Georgia" w:cs="Times New Roman"/>
              <w:b/>
              <w:color w:val="0060A8"/>
              <w:sz w:val="56"/>
              <w:szCs w:val="56"/>
            </w:rPr>
            <w:t xml:space="preserve">ОБЛАЧНЫЕ </w:t>
          </w:r>
          <w:r w:rsidR="00466574">
            <w:rPr>
              <w:rFonts w:ascii="Georgia" w:hAnsi="Georgia" w:cs="Times New Roman"/>
              <w:b/>
              <w:color w:val="0060A8"/>
              <w:sz w:val="56"/>
              <w:szCs w:val="56"/>
            </w:rPr>
            <w:t xml:space="preserve"> </w:t>
          </w:r>
          <w:r w:rsidRPr="00544EA4">
            <w:rPr>
              <w:rFonts w:ascii="Georgia" w:hAnsi="Georgia" w:cs="Times New Roman"/>
              <w:b/>
              <w:color w:val="0060A8"/>
              <w:sz w:val="56"/>
              <w:szCs w:val="56"/>
            </w:rPr>
            <w:t xml:space="preserve">ТЕХНОЛОГИИ.    </w:t>
          </w:r>
        </w:p>
        <w:p w:rsidR="00C04E83" w:rsidRDefault="00C04E83" w:rsidP="00C04E83">
          <w:pPr>
            <w:spacing w:line="240" w:lineRule="auto"/>
            <w:rPr>
              <w:rFonts w:ascii="Georgia" w:hAnsi="Georgia" w:cs="Times New Roman"/>
              <w:b/>
              <w:color w:val="0060A8"/>
              <w:sz w:val="56"/>
              <w:szCs w:val="56"/>
            </w:rPr>
          </w:pPr>
          <w:r>
            <w:rPr>
              <w:rFonts w:ascii="Georgia" w:hAnsi="Georgia" w:cs="Times New Roman"/>
              <w:b/>
              <w:color w:val="0060A8"/>
              <w:sz w:val="56"/>
              <w:szCs w:val="56"/>
            </w:rPr>
            <w:t xml:space="preserve">           </w:t>
          </w:r>
          <w:r w:rsidRPr="00544EA4">
            <w:rPr>
              <w:rFonts w:ascii="Georgia" w:hAnsi="Georgia" w:cs="Times New Roman"/>
              <w:b/>
              <w:color w:val="0060A8"/>
              <w:sz w:val="56"/>
              <w:szCs w:val="56"/>
            </w:rPr>
            <w:t xml:space="preserve">ОТ </w:t>
          </w:r>
          <w:r w:rsidR="00466574">
            <w:rPr>
              <w:rFonts w:ascii="Georgia" w:hAnsi="Georgia" w:cs="Times New Roman"/>
              <w:b/>
              <w:color w:val="0060A8"/>
              <w:sz w:val="56"/>
              <w:szCs w:val="56"/>
            </w:rPr>
            <w:t xml:space="preserve"> </w:t>
          </w:r>
          <w:r w:rsidRPr="00544EA4">
            <w:rPr>
              <w:rFonts w:ascii="Georgia" w:hAnsi="Georgia" w:cs="Times New Roman"/>
              <w:b/>
              <w:color w:val="0060A8"/>
              <w:sz w:val="56"/>
              <w:szCs w:val="56"/>
            </w:rPr>
            <w:t xml:space="preserve">ЗАМЫСЛА </w:t>
          </w:r>
          <w:r>
            <w:rPr>
              <w:rFonts w:ascii="Georgia" w:hAnsi="Georgia" w:cs="Times New Roman"/>
              <w:b/>
              <w:color w:val="0060A8"/>
              <w:sz w:val="56"/>
              <w:szCs w:val="56"/>
            </w:rPr>
            <w:t xml:space="preserve">     </w:t>
          </w:r>
        </w:p>
        <w:p w:rsidR="00C04E83" w:rsidRPr="00544EA4" w:rsidRDefault="00C04E83" w:rsidP="00C04E83">
          <w:pPr>
            <w:spacing w:line="240" w:lineRule="auto"/>
            <w:rPr>
              <w:rFonts w:ascii="Georgia" w:hAnsi="Georgia" w:cs="Times New Roman"/>
              <w:b/>
              <w:color w:val="0060A8"/>
              <w:sz w:val="56"/>
              <w:szCs w:val="56"/>
            </w:rPr>
          </w:pPr>
          <w:r>
            <w:rPr>
              <w:rFonts w:ascii="Georgia" w:hAnsi="Georgia" w:cs="Times New Roman"/>
              <w:b/>
              <w:color w:val="0060A8"/>
              <w:sz w:val="56"/>
              <w:szCs w:val="56"/>
            </w:rPr>
            <w:t xml:space="preserve">                     </w:t>
          </w:r>
          <w:r w:rsidRPr="00544EA4">
            <w:rPr>
              <w:rFonts w:ascii="Georgia" w:hAnsi="Georgia" w:cs="Times New Roman"/>
              <w:b/>
              <w:color w:val="0060A8"/>
              <w:sz w:val="56"/>
              <w:szCs w:val="56"/>
            </w:rPr>
            <w:t xml:space="preserve">К </w:t>
          </w:r>
          <w:r w:rsidR="00466574">
            <w:rPr>
              <w:rFonts w:ascii="Georgia" w:hAnsi="Georgia" w:cs="Times New Roman"/>
              <w:b/>
              <w:color w:val="0060A8"/>
              <w:sz w:val="56"/>
              <w:szCs w:val="56"/>
            </w:rPr>
            <w:t xml:space="preserve"> </w:t>
          </w:r>
          <w:r w:rsidRPr="00544EA4">
            <w:rPr>
              <w:rFonts w:ascii="Georgia" w:hAnsi="Georgia" w:cs="Times New Roman"/>
              <w:b/>
              <w:color w:val="0060A8"/>
              <w:sz w:val="56"/>
              <w:szCs w:val="56"/>
            </w:rPr>
            <w:t>ВОПЛОЩЕНИЮ</w:t>
          </w:r>
          <w:r>
            <w:rPr>
              <w:rFonts w:ascii="Georgia" w:hAnsi="Georgia" w:cs="Times New Roman"/>
              <w:b/>
              <w:color w:val="0060A8"/>
              <w:sz w:val="56"/>
              <w:szCs w:val="56"/>
            </w:rPr>
            <w:t>»</w:t>
          </w:r>
        </w:p>
        <w:p w:rsidR="00C04E83" w:rsidRPr="00544EA4" w:rsidRDefault="00C04E83" w:rsidP="00C04E83">
          <w:pPr>
            <w:spacing w:line="240" w:lineRule="auto"/>
            <w:rPr>
              <w:rFonts w:ascii="Georgia" w:hAnsi="Georgia" w:cs="Times New Roman"/>
              <w:b/>
              <w:color w:val="0060A8"/>
              <w:sz w:val="56"/>
              <w:szCs w:val="56"/>
            </w:rPr>
          </w:pPr>
          <w:r>
            <w:rPr>
              <w:rFonts w:ascii="Times New Roman" w:eastAsia="Times New Roman" w:hAnsi="Times New Roman" w:cs="Times New Roman"/>
              <w:b/>
              <w:bCs/>
              <w:color w:val="0060A8"/>
              <w:sz w:val="36"/>
              <w:szCs w:val="36"/>
              <w:lang w:eastAsia="en-US"/>
            </w:rPr>
            <w:t xml:space="preserve">                       </w:t>
          </w:r>
          <w:r w:rsidRPr="00544EA4">
            <w:rPr>
              <w:rFonts w:ascii="Times New Roman" w:eastAsia="Times New Roman" w:hAnsi="Times New Roman" w:cs="Times New Roman"/>
              <w:b/>
              <w:bCs/>
              <w:color w:val="0060A8"/>
              <w:sz w:val="36"/>
              <w:szCs w:val="36"/>
              <w:lang w:eastAsia="en-US"/>
            </w:rPr>
            <w:t>(методическая разработка)</w:t>
          </w: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ind w:firstLine="3969"/>
            <w:rPr>
              <w:rFonts w:ascii="Georgia" w:eastAsia="Times New Roman" w:hAnsi="Georgia" w:cs="Times New Roman"/>
              <w:b/>
              <w:bCs/>
              <w:color w:val="0060A8"/>
              <w:sz w:val="28"/>
              <w:szCs w:val="28"/>
              <w:lang w:eastAsia="en-US"/>
            </w:rPr>
          </w:pPr>
          <w:r w:rsidRPr="00544EA4">
            <w:rPr>
              <w:rFonts w:ascii="Georgia" w:eastAsia="Times New Roman" w:hAnsi="Georgia" w:cs="Times New Roman"/>
              <w:b/>
              <w:bCs/>
              <w:color w:val="0060A8"/>
              <w:sz w:val="28"/>
              <w:szCs w:val="28"/>
              <w:lang w:eastAsia="en-US"/>
            </w:rPr>
            <w:t xml:space="preserve">Автор-составитель: </w:t>
          </w:r>
        </w:p>
        <w:p w:rsidR="00C04E83" w:rsidRPr="00544EA4" w:rsidRDefault="00C04E83" w:rsidP="00C04E83">
          <w:pPr>
            <w:ind w:firstLine="3969"/>
            <w:rPr>
              <w:rFonts w:ascii="Georgia" w:eastAsia="Times New Roman" w:hAnsi="Georgia" w:cs="Times New Roman"/>
              <w:b/>
              <w:bCs/>
              <w:color w:val="0060A8"/>
              <w:sz w:val="28"/>
              <w:szCs w:val="28"/>
              <w:lang w:eastAsia="en-US"/>
            </w:rPr>
          </w:pPr>
          <w:r w:rsidRPr="00544EA4">
            <w:rPr>
              <w:rFonts w:ascii="Georgia" w:eastAsia="Times New Roman" w:hAnsi="Georgia" w:cs="Times New Roman"/>
              <w:b/>
              <w:bCs/>
              <w:color w:val="0060A8"/>
              <w:sz w:val="28"/>
              <w:szCs w:val="28"/>
              <w:lang w:eastAsia="en-US"/>
            </w:rPr>
            <w:t xml:space="preserve">Мидянчик </w:t>
          </w:r>
          <w:r>
            <w:rPr>
              <w:rFonts w:ascii="Georgia" w:eastAsia="Times New Roman" w:hAnsi="Georgia" w:cs="Times New Roman"/>
              <w:b/>
              <w:bCs/>
              <w:color w:val="0060A8"/>
              <w:sz w:val="28"/>
              <w:szCs w:val="28"/>
              <w:lang w:eastAsia="en-US"/>
            </w:rPr>
            <w:t xml:space="preserve"> </w:t>
          </w:r>
          <w:r w:rsidRPr="00544EA4">
            <w:rPr>
              <w:rFonts w:ascii="Georgia" w:eastAsia="Times New Roman" w:hAnsi="Georgia" w:cs="Times New Roman"/>
              <w:b/>
              <w:bCs/>
              <w:color w:val="0060A8"/>
              <w:sz w:val="28"/>
              <w:szCs w:val="28"/>
              <w:lang w:eastAsia="en-US"/>
            </w:rPr>
            <w:t xml:space="preserve">Елена </w:t>
          </w:r>
          <w:r>
            <w:rPr>
              <w:rFonts w:ascii="Georgia" w:eastAsia="Times New Roman" w:hAnsi="Georgia" w:cs="Times New Roman"/>
              <w:b/>
              <w:bCs/>
              <w:color w:val="0060A8"/>
              <w:sz w:val="28"/>
              <w:szCs w:val="28"/>
              <w:lang w:eastAsia="en-US"/>
            </w:rPr>
            <w:t xml:space="preserve"> </w:t>
          </w:r>
          <w:r w:rsidRPr="00544EA4">
            <w:rPr>
              <w:rFonts w:ascii="Georgia" w:eastAsia="Times New Roman" w:hAnsi="Georgia" w:cs="Times New Roman"/>
              <w:b/>
              <w:bCs/>
              <w:color w:val="0060A8"/>
              <w:sz w:val="28"/>
              <w:szCs w:val="28"/>
              <w:lang w:eastAsia="en-US"/>
            </w:rPr>
            <w:t xml:space="preserve">Евгеньевна, </w:t>
          </w:r>
        </w:p>
        <w:p w:rsidR="00C04E83" w:rsidRPr="00544EA4" w:rsidRDefault="00C04E83" w:rsidP="00C04E83">
          <w:pPr>
            <w:ind w:firstLine="3969"/>
            <w:rPr>
              <w:rFonts w:ascii="Georgia" w:eastAsia="Times New Roman" w:hAnsi="Georgia" w:cs="Times New Roman"/>
              <w:b/>
              <w:bCs/>
              <w:color w:val="0060A8"/>
              <w:sz w:val="28"/>
              <w:szCs w:val="28"/>
              <w:lang w:eastAsia="en-US"/>
            </w:rPr>
          </w:pPr>
          <w:r w:rsidRPr="00544EA4">
            <w:rPr>
              <w:rFonts w:ascii="Georgia" w:eastAsia="Times New Roman" w:hAnsi="Georgia" w:cs="Times New Roman"/>
              <w:b/>
              <w:bCs/>
              <w:color w:val="0060A8"/>
              <w:sz w:val="28"/>
              <w:szCs w:val="28"/>
              <w:lang w:eastAsia="en-US"/>
            </w:rPr>
            <w:t xml:space="preserve">заведующий </w:t>
          </w:r>
        </w:p>
        <w:p w:rsidR="00C04E83" w:rsidRPr="00544EA4" w:rsidRDefault="00C04E83" w:rsidP="00C04E83">
          <w:pPr>
            <w:ind w:firstLine="3969"/>
            <w:rPr>
              <w:rFonts w:ascii="Times New Roman" w:eastAsia="Times New Roman" w:hAnsi="Times New Roman" w:cs="Times New Roman"/>
              <w:b/>
              <w:bCs/>
              <w:color w:val="0060A8"/>
              <w:sz w:val="28"/>
              <w:szCs w:val="28"/>
              <w:lang w:eastAsia="en-US"/>
            </w:rPr>
          </w:pPr>
          <w:r w:rsidRPr="00544EA4">
            <w:rPr>
              <w:rFonts w:ascii="Georgia" w:eastAsia="Times New Roman" w:hAnsi="Georgia" w:cs="Times New Roman"/>
              <w:b/>
              <w:bCs/>
              <w:color w:val="0060A8"/>
              <w:sz w:val="28"/>
              <w:szCs w:val="28"/>
              <w:lang w:eastAsia="en-US"/>
            </w:rPr>
            <w:t>учебно-методическим</w:t>
          </w:r>
          <w:r>
            <w:rPr>
              <w:rFonts w:ascii="Georgia" w:eastAsia="Times New Roman" w:hAnsi="Georgia" w:cs="Times New Roman"/>
              <w:b/>
              <w:bCs/>
              <w:color w:val="0060A8"/>
              <w:sz w:val="28"/>
              <w:szCs w:val="28"/>
              <w:lang w:eastAsia="en-US"/>
            </w:rPr>
            <w:t xml:space="preserve"> </w:t>
          </w:r>
          <w:r w:rsidRPr="00544EA4">
            <w:rPr>
              <w:rFonts w:ascii="Georgia" w:eastAsia="Times New Roman" w:hAnsi="Georgia" w:cs="Times New Roman"/>
              <w:b/>
              <w:bCs/>
              <w:color w:val="0060A8"/>
              <w:sz w:val="28"/>
              <w:szCs w:val="28"/>
              <w:lang w:eastAsia="en-US"/>
            </w:rPr>
            <w:t xml:space="preserve"> кабинетом</w:t>
          </w:r>
          <w:r w:rsidRPr="00544EA4">
            <w:rPr>
              <w:rFonts w:ascii="Times New Roman" w:eastAsia="Times New Roman" w:hAnsi="Times New Roman" w:cs="Times New Roman"/>
              <w:b/>
              <w:bCs/>
              <w:color w:val="0060A8"/>
              <w:sz w:val="28"/>
              <w:szCs w:val="28"/>
              <w:lang w:eastAsia="en-US"/>
            </w:rPr>
            <w:tab/>
          </w: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spacing w:after="200"/>
            <w:rPr>
              <w:rFonts w:ascii="Times New Roman" w:eastAsia="Times New Roman" w:hAnsi="Times New Roman" w:cs="Times New Roman"/>
              <w:b/>
              <w:bCs/>
              <w:color w:val="0060A8"/>
              <w:sz w:val="28"/>
              <w:szCs w:val="28"/>
              <w:lang w:eastAsia="en-US"/>
            </w:rPr>
          </w:pPr>
        </w:p>
        <w:p w:rsidR="00C04E83" w:rsidRPr="00544EA4" w:rsidRDefault="00C04E83" w:rsidP="00C04E83">
          <w:pPr>
            <w:spacing w:after="200"/>
            <w:jc w:val="center"/>
            <w:rPr>
              <w:rFonts w:ascii="Georgia" w:eastAsia="Times New Roman" w:hAnsi="Georgia" w:cs="Times New Roman"/>
              <w:b/>
              <w:bCs/>
              <w:color w:val="0060A8"/>
              <w:sz w:val="28"/>
              <w:szCs w:val="28"/>
              <w:lang w:eastAsia="en-US"/>
            </w:rPr>
          </w:pPr>
          <w:r w:rsidRPr="00544EA4">
            <w:rPr>
              <w:rFonts w:ascii="Georgia" w:eastAsia="Times New Roman" w:hAnsi="Georgia" w:cs="Times New Roman"/>
              <w:b/>
              <w:bCs/>
              <w:color w:val="0060A8"/>
              <w:sz w:val="28"/>
              <w:szCs w:val="28"/>
              <w:lang w:eastAsia="en-US"/>
            </w:rPr>
            <w:t xml:space="preserve">Могилев </w:t>
          </w:r>
          <w:r>
            <w:rPr>
              <w:rFonts w:ascii="Georgia" w:eastAsia="Times New Roman" w:hAnsi="Georgia" w:cs="Times New Roman"/>
              <w:b/>
              <w:bCs/>
              <w:color w:val="0060A8"/>
              <w:sz w:val="28"/>
              <w:szCs w:val="28"/>
              <w:lang w:eastAsia="en-US"/>
            </w:rPr>
            <w:t xml:space="preserve"> </w:t>
          </w:r>
          <w:r w:rsidRPr="00544EA4">
            <w:rPr>
              <w:rFonts w:ascii="Georgia" w:eastAsia="Times New Roman" w:hAnsi="Georgia" w:cs="Times New Roman"/>
              <w:b/>
              <w:bCs/>
              <w:color w:val="0060A8"/>
              <w:sz w:val="28"/>
              <w:szCs w:val="28"/>
              <w:lang w:eastAsia="en-US"/>
            </w:rPr>
            <w:t>2021</w:t>
          </w:r>
        </w:p>
        <w:p w:rsidR="00C04E83" w:rsidRDefault="00C04E83" w:rsidP="00C04E83">
          <w:pPr>
            <w:jc w:val="center"/>
            <w:rPr>
              <w:rFonts w:ascii="Times New Roman" w:eastAsia="Times New Roman" w:hAnsi="Times New Roman" w:cs="Times New Roman"/>
              <w:b/>
              <w:bCs/>
              <w:sz w:val="28"/>
              <w:szCs w:val="28"/>
              <w:lang w:eastAsia="en-US"/>
            </w:rPr>
          </w:pPr>
        </w:p>
        <w:p w:rsidR="00C04E83" w:rsidRDefault="00C04E83" w:rsidP="00466574">
          <w:pPr>
            <w:ind w:firstLine="708"/>
            <w:rPr>
              <w:rFonts w:ascii="Times New Roman" w:eastAsia="Times New Roman" w:hAnsi="Times New Roman" w:cs="Times New Roman"/>
              <w:bCs/>
              <w:sz w:val="28"/>
              <w:szCs w:val="28"/>
              <w:lang w:eastAsia="en-US"/>
            </w:rPr>
          </w:pPr>
          <w:r w:rsidRPr="007E0E01">
            <w:rPr>
              <w:rFonts w:ascii="Times New Roman" w:eastAsia="Times New Roman" w:hAnsi="Times New Roman" w:cs="Times New Roman"/>
              <w:b/>
              <w:bCs/>
              <w:sz w:val="28"/>
              <w:szCs w:val="28"/>
              <w:lang w:eastAsia="en-US"/>
            </w:rPr>
            <w:t xml:space="preserve">Автор-составитель: </w:t>
          </w:r>
          <w:r>
            <w:rPr>
              <w:rFonts w:ascii="Times New Roman" w:eastAsia="Times New Roman" w:hAnsi="Times New Roman" w:cs="Times New Roman"/>
              <w:b/>
              <w:bCs/>
              <w:sz w:val="28"/>
              <w:szCs w:val="28"/>
              <w:lang w:eastAsia="en-US"/>
            </w:rPr>
            <w:t xml:space="preserve"> </w:t>
          </w:r>
          <w:r w:rsidRPr="007E0E01">
            <w:rPr>
              <w:rFonts w:ascii="Times New Roman" w:eastAsia="Times New Roman" w:hAnsi="Times New Roman" w:cs="Times New Roman"/>
              <w:bCs/>
              <w:sz w:val="28"/>
              <w:szCs w:val="28"/>
              <w:lang w:eastAsia="en-US"/>
            </w:rPr>
            <w:t>Мидянчик Елена Евгеньевна,</w:t>
          </w:r>
        </w:p>
        <w:p w:rsidR="00C04E83" w:rsidRDefault="00C04E83" w:rsidP="00C04E83">
          <w:pPr>
            <w:spacing w:line="240" w:lineRule="auto"/>
            <w:ind w:left="-142"/>
            <w:jc w:val="both"/>
            <w:rPr>
              <w:rFonts w:ascii="Times New Roman" w:eastAsia="Times New Roman" w:hAnsi="Times New Roman" w:cs="Times New Roman"/>
              <w:bCs/>
              <w:sz w:val="28"/>
              <w:szCs w:val="28"/>
              <w:lang w:eastAsia="en-US"/>
            </w:rPr>
          </w:pPr>
          <w:r>
            <w:rPr>
              <w:rFonts w:ascii="Times New Roman" w:eastAsia="Times New Roman" w:hAnsi="Times New Roman" w:cs="Times New Roman"/>
              <w:b/>
              <w:bCs/>
              <w:sz w:val="28"/>
              <w:szCs w:val="28"/>
              <w:lang w:eastAsia="en-US"/>
            </w:rPr>
            <w:t xml:space="preserve">                                        </w:t>
          </w:r>
          <w:r w:rsidR="00466574">
            <w:rPr>
              <w:rFonts w:ascii="Times New Roman" w:eastAsia="Times New Roman" w:hAnsi="Times New Roman" w:cs="Times New Roman"/>
              <w:b/>
              <w:bCs/>
              <w:sz w:val="28"/>
              <w:szCs w:val="28"/>
              <w:lang w:eastAsia="en-US"/>
            </w:rPr>
            <w:t xml:space="preserve">     </w:t>
          </w:r>
          <w:r>
            <w:rPr>
              <w:rFonts w:ascii="Times New Roman" w:eastAsia="Times New Roman" w:hAnsi="Times New Roman" w:cs="Times New Roman"/>
              <w:b/>
              <w:bCs/>
              <w:sz w:val="28"/>
              <w:szCs w:val="28"/>
              <w:lang w:eastAsia="en-US"/>
            </w:rPr>
            <w:t xml:space="preserve">  </w:t>
          </w:r>
          <w:r>
            <w:rPr>
              <w:rFonts w:ascii="Times New Roman" w:eastAsia="Times New Roman" w:hAnsi="Times New Roman" w:cs="Times New Roman"/>
              <w:bCs/>
              <w:sz w:val="28"/>
              <w:szCs w:val="28"/>
              <w:lang w:eastAsia="en-US"/>
            </w:rPr>
            <w:t xml:space="preserve">заведующий учебно-методическим кабинетом, </w:t>
          </w:r>
        </w:p>
        <w:p w:rsidR="00C04E83" w:rsidRDefault="00C04E83" w:rsidP="00C04E83">
          <w:pPr>
            <w:spacing w:line="240" w:lineRule="auto"/>
            <w:ind w:left="-142"/>
            <w:jc w:val="both"/>
            <w:rPr>
              <w:rFonts w:ascii="Times New Roman" w:eastAsia="Times New Roman" w:hAnsi="Times New Roman" w:cs="Times New Roman"/>
              <w:bCs/>
              <w:sz w:val="28"/>
              <w:szCs w:val="28"/>
              <w:lang w:eastAsia="en-US"/>
            </w:rPr>
          </w:pPr>
          <w:r>
            <w:rPr>
              <w:rFonts w:ascii="Times New Roman" w:eastAsia="Times New Roman" w:hAnsi="Times New Roman" w:cs="Times New Roman"/>
              <w:bCs/>
              <w:sz w:val="28"/>
              <w:szCs w:val="28"/>
              <w:lang w:eastAsia="en-US"/>
            </w:rPr>
            <w:t xml:space="preserve">                                        </w:t>
          </w:r>
          <w:r w:rsidR="00466574">
            <w:rPr>
              <w:rFonts w:ascii="Times New Roman" w:eastAsia="Times New Roman" w:hAnsi="Times New Roman" w:cs="Times New Roman"/>
              <w:bCs/>
              <w:sz w:val="28"/>
              <w:szCs w:val="28"/>
              <w:lang w:eastAsia="en-US"/>
            </w:rPr>
            <w:t xml:space="preserve">     </w:t>
          </w:r>
          <w:r>
            <w:rPr>
              <w:rFonts w:ascii="Times New Roman" w:eastAsia="Times New Roman" w:hAnsi="Times New Roman" w:cs="Times New Roman"/>
              <w:bCs/>
              <w:sz w:val="28"/>
              <w:szCs w:val="28"/>
              <w:lang w:eastAsia="en-US"/>
            </w:rPr>
            <w:t xml:space="preserve">  высшая квалификационная категория </w:t>
          </w:r>
        </w:p>
        <w:p w:rsidR="00C04E83" w:rsidRPr="007E0E01" w:rsidRDefault="00C04E83" w:rsidP="00C04E83">
          <w:pPr>
            <w:spacing w:line="240" w:lineRule="auto"/>
            <w:ind w:left="-142"/>
            <w:jc w:val="both"/>
            <w:rPr>
              <w:rFonts w:ascii="Times New Roman" w:eastAsia="Times New Roman" w:hAnsi="Times New Roman" w:cs="Times New Roman"/>
              <w:bCs/>
              <w:sz w:val="28"/>
              <w:szCs w:val="28"/>
              <w:lang w:eastAsia="en-US"/>
            </w:rPr>
          </w:pPr>
          <w:r>
            <w:rPr>
              <w:rFonts w:ascii="Times New Roman" w:eastAsia="Times New Roman" w:hAnsi="Times New Roman" w:cs="Times New Roman"/>
              <w:bCs/>
              <w:sz w:val="28"/>
              <w:szCs w:val="28"/>
              <w:lang w:eastAsia="en-US"/>
            </w:rPr>
            <w:t xml:space="preserve">                                          </w:t>
          </w:r>
          <w:r w:rsidR="00466574">
            <w:rPr>
              <w:rFonts w:ascii="Times New Roman" w:eastAsia="Times New Roman" w:hAnsi="Times New Roman" w:cs="Times New Roman"/>
              <w:bCs/>
              <w:sz w:val="28"/>
              <w:szCs w:val="28"/>
              <w:lang w:eastAsia="en-US"/>
            </w:rPr>
            <w:t xml:space="preserve">     </w:t>
          </w:r>
          <w:r>
            <w:rPr>
              <w:rFonts w:ascii="Times New Roman" w:eastAsia="Times New Roman" w:hAnsi="Times New Roman" w:cs="Times New Roman"/>
              <w:bCs/>
              <w:sz w:val="28"/>
              <w:szCs w:val="28"/>
              <w:lang w:eastAsia="en-US"/>
            </w:rPr>
            <w:t>методиста</w:t>
          </w:r>
        </w:p>
        <w:p w:rsidR="00C04E83" w:rsidRDefault="00C04E83" w:rsidP="00C04E83">
          <w:pPr>
            <w:spacing w:line="240" w:lineRule="auto"/>
            <w:rPr>
              <w:rFonts w:ascii="Times New Roman" w:eastAsia="Times New Roman" w:hAnsi="Times New Roman" w:cs="Times New Roman"/>
              <w:b/>
              <w:bCs/>
              <w:color w:val="365F91"/>
              <w:sz w:val="28"/>
              <w:szCs w:val="28"/>
              <w:lang w:eastAsia="en-US"/>
            </w:rPr>
          </w:pPr>
        </w:p>
        <w:p w:rsidR="00C04E83" w:rsidRDefault="00C04E83" w:rsidP="00C04E83">
          <w:pPr>
            <w:spacing w:after="200" w:line="240" w:lineRule="auto"/>
            <w:jc w:val="both"/>
            <w:rPr>
              <w:rFonts w:ascii="Times New Roman" w:eastAsia="Times New Roman" w:hAnsi="Times New Roman" w:cs="Times New Roman"/>
              <w:b/>
              <w:bCs/>
              <w:color w:val="365F91"/>
              <w:sz w:val="28"/>
              <w:szCs w:val="28"/>
              <w:lang w:eastAsia="en-US"/>
            </w:rPr>
          </w:pPr>
        </w:p>
        <w:p w:rsidR="00C04E83" w:rsidRPr="00CB4624" w:rsidRDefault="00C04E83" w:rsidP="00C04E83">
          <w:pPr>
            <w:pStyle w:val="af2"/>
            <w:ind w:firstLine="709"/>
            <w:jc w:val="both"/>
            <w:rPr>
              <w:rFonts w:ascii="Times New Roman" w:hAnsi="Times New Roman" w:cs="Times New Roman"/>
              <w:sz w:val="28"/>
              <w:szCs w:val="28"/>
            </w:rPr>
          </w:pPr>
          <w:r w:rsidRPr="00CB4624">
            <w:rPr>
              <w:rFonts w:ascii="Times New Roman" w:hAnsi="Times New Roman" w:cs="Times New Roman"/>
              <w:sz w:val="28"/>
              <w:szCs w:val="28"/>
            </w:rPr>
            <w:t xml:space="preserve">Рекомендовано </w:t>
          </w:r>
          <w:r>
            <w:rPr>
              <w:rFonts w:ascii="Times New Roman" w:hAnsi="Times New Roman" w:cs="Times New Roman"/>
              <w:sz w:val="28"/>
              <w:szCs w:val="28"/>
            </w:rPr>
            <w:t xml:space="preserve"> м</w:t>
          </w:r>
          <w:r w:rsidRPr="00CB4624">
            <w:rPr>
              <w:rFonts w:ascii="Times New Roman" w:hAnsi="Times New Roman" w:cs="Times New Roman"/>
              <w:sz w:val="28"/>
              <w:szCs w:val="28"/>
            </w:rPr>
            <w:t xml:space="preserve">етодическим советом </w:t>
          </w:r>
          <w:r>
            <w:rPr>
              <w:rFonts w:ascii="Times New Roman" w:hAnsi="Times New Roman" w:cs="Times New Roman"/>
              <w:sz w:val="28"/>
              <w:szCs w:val="28"/>
            </w:rPr>
            <w:t>государственного учреждения дополнительного образования</w:t>
          </w:r>
          <w:r w:rsidRPr="00CB4624">
            <w:rPr>
              <w:rFonts w:ascii="Times New Roman" w:hAnsi="Times New Roman" w:cs="Times New Roman"/>
              <w:sz w:val="28"/>
              <w:szCs w:val="28"/>
            </w:rPr>
            <w:t xml:space="preserve"> «Центр творчества «Эверест» г. Могилева</w:t>
          </w:r>
          <w:r>
            <w:rPr>
              <w:rFonts w:ascii="Times New Roman" w:hAnsi="Times New Roman" w:cs="Times New Roman"/>
              <w:sz w:val="28"/>
              <w:szCs w:val="28"/>
            </w:rPr>
            <w:t>».</w:t>
          </w:r>
          <w:r w:rsidRPr="00CB4624">
            <w:rPr>
              <w:rFonts w:ascii="Times New Roman" w:hAnsi="Times New Roman" w:cs="Times New Roman"/>
              <w:sz w:val="28"/>
              <w:szCs w:val="28"/>
            </w:rPr>
            <w:t xml:space="preserve"> </w:t>
          </w:r>
        </w:p>
        <w:p w:rsidR="00C04E83" w:rsidRDefault="00C04E83" w:rsidP="00C04E83">
          <w:pPr>
            <w:spacing w:after="200" w:line="240" w:lineRule="auto"/>
            <w:rPr>
              <w:rFonts w:ascii="Times New Roman" w:eastAsia="Times New Roman" w:hAnsi="Times New Roman" w:cs="Times New Roman"/>
              <w:b/>
              <w:bCs/>
              <w:color w:val="365F91"/>
              <w:sz w:val="28"/>
              <w:szCs w:val="28"/>
              <w:lang w:eastAsia="en-US"/>
            </w:rPr>
          </w:pPr>
        </w:p>
        <w:p w:rsidR="00C04E83" w:rsidRDefault="00C04E83" w:rsidP="00C04E83">
          <w:pPr>
            <w:spacing w:line="240" w:lineRule="auto"/>
            <w:rPr>
              <w:rFonts w:ascii="Times New Roman" w:hAnsi="Times New Roman" w:cs="Times New Roman"/>
              <w:sz w:val="28"/>
              <w:szCs w:val="28"/>
            </w:rPr>
          </w:pPr>
        </w:p>
        <w:p w:rsidR="00C04E83" w:rsidRDefault="00C04E83" w:rsidP="00C04E83">
          <w:pPr>
            <w:spacing w:line="240" w:lineRule="auto"/>
            <w:jc w:val="both"/>
            <w:rPr>
              <w:rFonts w:ascii="Times New Roman" w:hAnsi="Times New Roman" w:cs="Times New Roman"/>
              <w:sz w:val="28"/>
              <w:szCs w:val="28"/>
            </w:rPr>
          </w:pPr>
          <w:r>
            <w:rPr>
              <w:rFonts w:ascii="Times New Roman" w:hAnsi="Times New Roman" w:cs="Times New Roman"/>
              <w:sz w:val="28"/>
              <w:szCs w:val="28"/>
            </w:rPr>
            <w:tab/>
          </w:r>
          <w:r w:rsidRPr="00B115D0">
            <w:rPr>
              <w:rFonts w:ascii="Times New Roman" w:hAnsi="Times New Roman" w:cs="Times New Roman"/>
              <w:b/>
              <w:sz w:val="28"/>
              <w:szCs w:val="28"/>
            </w:rPr>
            <w:t xml:space="preserve">Облачные технологии. От </w:t>
          </w:r>
          <w:r>
            <w:rPr>
              <w:rFonts w:ascii="Times New Roman" w:hAnsi="Times New Roman" w:cs="Times New Roman"/>
              <w:b/>
              <w:sz w:val="28"/>
              <w:szCs w:val="28"/>
            </w:rPr>
            <w:t>замысла</w:t>
          </w:r>
          <w:r w:rsidRPr="00B115D0">
            <w:rPr>
              <w:rFonts w:ascii="Times New Roman" w:hAnsi="Times New Roman" w:cs="Times New Roman"/>
              <w:b/>
              <w:sz w:val="28"/>
              <w:szCs w:val="28"/>
            </w:rPr>
            <w:t xml:space="preserve"> к воплощению</w:t>
          </w:r>
          <w:r>
            <w:rPr>
              <w:rFonts w:ascii="Times New Roman" w:hAnsi="Times New Roman" w:cs="Times New Roman"/>
              <w:b/>
              <w:sz w:val="28"/>
              <w:szCs w:val="28"/>
            </w:rPr>
            <w:t xml:space="preserve">: </w:t>
          </w:r>
          <w:r w:rsidRPr="00807D3A">
            <w:rPr>
              <w:rFonts w:ascii="Times New Roman" w:hAnsi="Times New Roman" w:cs="Times New Roman"/>
              <w:sz w:val="28"/>
              <w:szCs w:val="28"/>
            </w:rPr>
            <w:t>м</w:t>
          </w:r>
          <w:r>
            <w:rPr>
              <w:rFonts w:ascii="Times New Roman" w:hAnsi="Times New Roman" w:cs="Times New Roman"/>
              <w:sz w:val="28"/>
              <w:szCs w:val="28"/>
            </w:rPr>
            <w:t>етодическая разработка. / автор-составитель  Е.Е.Мидянчик. – г.Могилев: ГУДО «Центр творчества «Эверест» г.Могилева»,  2021. -  52 с.</w:t>
          </w:r>
        </w:p>
        <w:p w:rsidR="00C04E83" w:rsidRDefault="00C04E83" w:rsidP="00C04E83">
          <w:pPr>
            <w:spacing w:line="240" w:lineRule="auto"/>
            <w:jc w:val="both"/>
            <w:rPr>
              <w:rFonts w:ascii="Times New Roman" w:hAnsi="Times New Roman" w:cs="Times New Roman"/>
              <w:sz w:val="28"/>
              <w:szCs w:val="28"/>
            </w:rPr>
          </w:pPr>
        </w:p>
        <w:p w:rsidR="00C04E83" w:rsidRDefault="00C04E83" w:rsidP="00C04E83">
          <w:pPr>
            <w:spacing w:line="240" w:lineRule="auto"/>
            <w:jc w:val="both"/>
            <w:rPr>
              <w:rFonts w:ascii="Times New Roman" w:hAnsi="Times New Roman" w:cs="Times New Roman"/>
              <w:sz w:val="28"/>
              <w:szCs w:val="28"/>
            </w:rPr>
          </w:pPr>
        </w:p>
        <w:p w:rsidR="00C04E83" w:rsidRDefault="00C04E83" w:rsidP="00C04E83">
          <w:pPr>
            <w:spacing w:line="240" w:lineRule="auto"/>
            <w:jc w:val="both"/>
            <w:rPr>
              <w:rFonts w:ascii="Times New Roman" w:hAnsi="Times New Roman" w:cs="Times New Roman"/>
              <w:sz w:val="28"/>
              <w:szCs w:val="28"/>
            </w:rPr>
          </w:pPr>
        </w:p>
        <w:p w:rsidR="00C04E83" w:rsidRDefault="00C04E83" w:rsidP="00C04E83">
          <w:pPr>
            <w:spacing w:line="240" w:lineRule="auto"/>
            <w:jc w:val="both"/>
            <w:rPr>
              <w:rFonts w:ascii="Times New Roman" w:hAnsi="Times New Roman" w:cs="Times New Roman"/>
              <w:sz w:val="28"/>
              <w:szCs w:val="28"/>
            </w:rPr>
          </w:pPr>
        </w:p>
        <w:p w:rsidR="00C04E83" w:rsidRDefault="00C04E83" w:rsidP="00C04E83">
          <w:pPr>
            <w:spacing w:line="240" w:lineRule="auto"/>
            <w:jc w:val="both"/>
            <w:rPr>
              <w:rFonts w:ascii="Times New Roman" w:hAnsi="Times New Roman" w:cs="Times New Roman"/>
              <w:sz w:val="28"/>
              <w:szCs w:val="28"/>
            </w:rPr>
          </w:pPr>
          <w:r>
            <w:rPr>
              <w:rFonts w:ascii="Times New Roman" w:hAnsi="Times New Roman" w:cs="Times New Roman"/>
              <w:sz w:val="28"/>
              <w:szCs w:val="28"/>
            </w:rPr>
            <w:tab/>
            <w:t>В данной методической разработке представлен опыт учреждения по внедрению модели методического сопровождения педагогов дополнительного образования на основе  облачных технологий.</w:t>
          </w:r>
        </w:p>
        <w:p w:rsidR="00C04E83" w:rsidRDefault="00C04E83" w:rsidP="00C04E83">
          <w:pPr>
            <w:spacing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Определены основные </w:t>
          </w:r>
          <w:r w:rsidRPr="002872EF">
            <w:rPr>
              <w:rFonts w:ascii="Times New Roman" w:eastAsia="Times New Roman" w:hAnsi="Times New Roman" w:cs="Times New Roman"/>
              <w:sz w:val="28"/>
              <w:szCs w:val="28"/>
            </w:rPr>
            <w:t>форм</w:t>
          </w:r>
          <w:r>
            <w:rPr>
              <w:rFonts w:ascii="Times New Roman" w:eastAsia="Times New Roman" w:hAnsi="Times New Roman" w:cs="Times New Roman"/>
              <w:sz w:val="28"/>
              <w:szCs w:val="28"/>
            </w:rPr>
            <w:t>ы</w:t>
          </w:r>
          <w:r w:rsidRPr="002872EF">
            <w:rPr>
              <w:rFonts w:ascii="Times New Roman" w:eastAsia="Times New Roman" w:hAnsi="Times New Roman" w:cs="Times New Roman"/>
              <w:sz w:val="28"/>
              <w:szCs w:val="28"/>
            </w:rPr>
            <w:t>, метод</w:t>
          </w:r>
          <w:r>
            <w:rPr>
              <w:rFonts w:ascii="Times New Roman" w:eastAsia="Times New Roman" w:hAnsi="Times New Roman" w:cs="Times New Roman"/>
              <w:sz w:val="28"/>
              <w:szCs w:val="28"/>
            </w:rPr>
            <w:t xml:space="preserve">ы </w:t>
          </w:r>
          <w:r w:rsidRPr="002872EF">
            <w:rPr>
              <w:rFonts w:ascii="Times New Roman" w:eastAsia="Times New Roman" w:hAnsi="Times New Roman" w:cs="Times New Roman"/>
              <w:sz w:val="28"/>
              <w:szCs w:val="28"/>
            </w:rPr>
            <w:t>и средств</w:t>
          </w:r>
          <w:r>
            <w:rPr>
              <w:rFonts w:ascii="Times New Roman" w:eastAsia="Times New Roman" w:hAnsi="Times New Roman" w:cs="Times New Roman"/>
              <w:sz w:val="28"/>
              <w:szCs w:val="28"/>
            </w:rPr>
            <w:t>а</w:t>
          </w:r>
          <w:r w:rsidRPr="002872EF">
            <w:rPr>
              <w:rFonts w:ascii="Times New Roman" w:eastAsia="Times New Roman" w:hAnsi="Times New Roman" w:cs="Times New Roman"/>
              <w:sz w:val="28"/>
              <w:szCs w:val="28"/>
            </w:rPr>
            <w:t xml:space="preserve"> </w:t>
          </w:r>
          <w:r>
            <w:rPr>
              <w:rFonts w:ascii="Times New Roman" w:hAnsi="Times New Roman" w:cs="Times New Roman"/>
              <w:sz w:val="28"/>
              <w:szCs w:val="28"/>
            </w:rPr>
            <w:t>методического сопровождения педагогов, способы аккумулирования и трансляции полученного педагогами опыта,</w:t>
          </w:r>
          <w:r w:rsidRPr="00213743">
            <w:rPr>
              <w:rFonts w:ascii="Times New Roman" w:hAnsi="Times New Roman" w:cs="Times New Roman"/>
              <w:sz w:val="28"/>
              <w:szCs w:val="28"/>
            </w:rPr>
            <w:t xml:space="preserve"> </w:t>
          </w:r>
          <w:r>
            <w:rPr>
              <w:rFonts w:ascii="Times New Roman" w:hAnsi="Times New Roman" w:cs="Times New Roman"/>
              <w:sz w:val="28"/>
              <w:szCs w:val="28"/>
            </w:rPr>
            <w:t xml:space="preserve">а также результаты внедрения представленной модели. </w:t>
          </w:r>
          <w:r w:rsidRPr="002872EF">
            <w:rPr>
              <w:rFonts w:ascii="Times New Roman" w:eastAsia="Times New Roman" w:hAnsi="Times New Roman" w:cs="Times New Roman"/>
              <w:sz w:val="28"/>
              <w:szCs w:val="28"/>
            </w:rPr>
            <w:t xml:space="preserve"> </w:t>
          </w:r>
        </w:p>
        <w:p w:rsidR="00C04E83" w:rsidRDefault="00C04E83" w:rsidP="00C04E83">
          <w:pPr>
            <w:spacing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ab/>
            <w:t>Материал а</w:t>
          </w:r>
          <w:r w:rsidRPr="003C5E8D">
            <w:rPr>
              <w:rFonts w:ascii="Times New Roman" w:eastAsia="Times New Roman" w:hAnsi="Times New Roman" w:cs="Times New Roman"/>
              <w:sz w:val="28"/>
              <w:szCs w:val="28"/>
            </w:rPr>
            <w:t>дресуется</w:t>
          </w:r>
          <w:r>
            <w:rPr>
              <w:rFonts w:ascii="Times New Roman" w:eastAsia="Times New Roman" w:hAnsi="Times New Roman" w:cs="Times New Roman"/>
              <w:sz w:val="28"/>
              <w:szCs w:val="28"/>
            </w:rPr>
            <w:t xml:space="preserve"> руководящим работникам и специалистам методических служб учреждений дополнительного образования детей и молодежи.</w:t>
          </w:r>
        </w:p>
        <w:p w:rsidR="00C04E83" w:rsidRDefault="00C04E83" w:rsidP="00BE76D0">
          <w:pPr>
            <w:spacing w:after="200"/>
            <w:rPr>
              <w:rFonts w:ascii="Times New Roman" w:eastAsia="Times New Roman" w:hAnsi="Times New Roman" w:cs="Times New Roman"/>
              <w:b/>
              <w:bCs/>
              <w:color w:val="365F91"/>
              <w:sz w:val="28"/>
              <w:szCs w:val="28"/>
              <w:lang w:eastAsia="en-US"/>
            </w:rPr>
          </w:pPr>
        </w:p>
        <w:p w:rsidR="00BE76D0" w:rsidRDefault="00BE76D0" w:rsidP="00BE76D0">
          <w:pPr>
            <w:spacing w:after="200"/>
            <w:rPr>
              <w:rFonts w:ascii="Times New Roman" w:eastAsia="Times New Roman" w:hAnsi="Times New Roman" w:cs="Times New Roman"/>
              <w:b/>
              <w:bCs/>
              <w:color w:val="365F91"/>
              <w:sz w:val="28"/>
              <w:szCs w:val="28"/>
              <w:lang w:eastAsia="en-US"/>
            </w:rPr>
          </w:pPr>
        </w:p>
        <w:p w:rsidR="00C04E83" w:rsidRDefault="00C04E83" w:rsidP="00BE76D0">
          <w:pPr>
            <w:spacing w:after="200"/>
            <w:rPr>
              <w:rFonts w:ascii="Times New Roman" w:eastAsia="Times New Roman" w:hAnsi="Times New Roman" w:cs="Times New Roman"/>
              <w:b/>
              <w:bCs/>
              <w:color w:val="365F91"/>
              <w:sz w:val="28"/>
              <w:szCs w:val="28"/>
              <w:lang w:eastAsia="en-US"/>
            </w:rPr>
          </w:pPr>
        </w:p>
        <w:p w:rsidR="00C04E83" w:rsidRDefault="00C04E83" w:rsidP="00BE76D0">
          <w:pPr>
            <w:spacing w:after="200"/>
            <w:rPr>
              <w:rFonts w:ascii="Times New Roman" w:eastAsia="Times New Roman" w:hAnsi="Times New Roman" w:cs="Times New Roman"/>
              <w:b/>
              <w:bCs/>
              <w:color w:val="365F91"/>
              <w:sz w:val="28"/>
              <w:szCs w:val="28"/>
              <w:lang w:eastAsia="en-US"/>
            </w:rPr>
          </w:pPr>
        </w:p>
        <w:p w:rsidR="00C04E83" w:rsidRDefault="00C04E83" w:rsidP="00BE76D0">
          <w:pPr>
            <w:spacing w:after="200"/>
            <w:rPr>
              <w:rFonts w:ascii="Times New Roman" w:eastAsia="Times New Roman" w:hAnsi="Times New Roman" w:cs="Times New Roman"/>
              <w:b/>
              <w:bCs/>
              <w:color w:val="365F91"/>
              <w:sz w:val="28"/>
              <w:szCs w:val="28"/>
              <w:lang w:eastAsia="en-US"/>
            </w:rPr>
          </w:pPr>
        </w:p>
        <w:p w:rsidR="00BE76D0" w:rsidRDefault="00F440EA" w:rsidP="00BE76D0">
          <w:pPr>
            <w:spacing w:after="200"/>
            <w:rPr>
              <w:rFonts w:ascii="Times New Roman" w:eastAsia="Times New Roman" w:hAnsi="Times New Roman" w:cs="Times New Roman"/>
              <w:b/>
              <w:bCs/>
              <w:color w:val="365F91"/>
              <w:sz w:val="28"/>
              <w:szCs w:val="28"/>
              <w:lang w:eastAsia="en-US"/>
            </w:rPr>
          </w:pPr>
        </w:p>
      </w:sdtContent>
    </w:sdt>
    <w:sdt>
      <w:sdtPr>
        <w:rPr>
          <w:rFonts w:ascii="Times New Roman" w:eastAsia="Arial" w:hAnsi="Times New Roman" w:cs="Arial"/>
          <w:b w:val="0"/>
          <w:bCs w:val="0"/>
          <w:color w:val="auto"/>
          <w:sz w:val="22"/>
          <w:szCs w:val="22"/>
          <w:lang w:eastAsia="ru-RU"/>
        </w:rPr>
        <w:id w:val="-1856100766"/>
        <w:docPartObj>
          <w:docPartGallery w:val="Table of Contents"/>
          <w:docPartUnique/>
        </w:docPartObj>
      </w:sdtPr>
      <w:sdtEndPr/>
      <w:sdtContent>
        <w:p w:rsidR="00BE76D0" w:rsidRDefault="00BE76D0" w:rsidP="00BE76D0">
          <w:pPr>
            <w:pStyle w:val="af5"/>
            <w:spacing w:before="0" w:line="240" w:lineRule="auto"/>
            <w:ind w:left="851"/>
            <w:jc w:val="center"/>
            <w:rPr>
              <w:rFonts w:ascii="Times New Roman" w:eastAsia="Arial" w:hAnsi="Times New Roman" w:cs="Arial"/>
              <w:b w:val="0"/>
              <w:bCs w:val="0"/>
              <w:color w:val="auto"/>
              <w:sz w:val="22"/>
              <w:szCs w:val="22"/>
              <w:lang w:eastAsia="ru-RU"/>
            </w:rPr>
          </w:pPr>
        </w:p>
        <w:p w:rsidR="00C04E83" w:rsidRDefault="00C04E83" w:rsidP="00C04E83"/>
        <w:p w:rsidR="00C04E83" w:rsidRDefault="00C04E83" w:rsidP="00C04E83"/>
        <w:p w:rsidR="00C04E83" w:rsidRPr="00C04E83" w:rsidRDefault="00C04E83" w:rsidP="00C04E83"/>
        <w:p w:rsidR="00BE76D0" w:rsidRDefault="00BE76D0" w:rsidP="00BE76D0">
          <w:pPr>
            <w:pStyle w:val="af5"/>
            <w:spacing w:before="0" w:line="240" w:lineRule="auto"/>
            <w:ind w:left="851"/>
            <w:jc w:val="center"/>
            <w:rPr>
              <w:rFonts w:ascii="Times New Roman" w:hAnsi="Times New Roman"/>
            </w:rPr>
          </w:pPr>
        </w:p>
        <w:p w:rsidR="00BE76D0" w:rsidRPr="002872EF" w:rsidRDefault="00BE76D0" w:rsidP="00BE76D0">
          <w:pPr>
            <w:pStyle w:val="af5"/>
            <w:spacing w:before="0" w:line="240" w:lineRule="auto"/>
            <w:ind w:left="851"/>
            <w:jc w:val="center"/>
            <w:rPr>
              <w:rFonts w:ascii="Times New Roman" w:hAnsi="Times New Roman"/>
              <w:color w:val="auto"/>
            </w:rPr>
          </w:pPr>
          <w:r w:rsidRPr="002872EF">
            <w:rPr>
              <w:rFonts w:ascii="Times New Roman" w:hAnsi="Times New Roman"/>
              <w:color w:val="auto"/>
            </w:rPr>
            <w:t>СОДЕРЖАНИЕ</w:t>
          </w:r>
        </w:p>
        <w:p w:rsidR="00BE76D0" w:rsidRPr="002872EF" w:rsidRDefault="00BE76D0" w:rsidP="00BE76D0">
          <w:pPr>
            <w:pStyle w:val="12"/>
            <w:spacing w:after="0" w:line="240" w:lineRule="auto"/>
            <w:ind w:left="851"/>
            <w:rPr>
              <w:rFonts w:ascii="Times New Roman" w:hAnsi="Times New Roman" w:cs="Times New Roman"/>
              <w:sz w:val="28"/>
              <w:szCs w:val="28"/>
            </w:rPr>
          </w:pPr>
          <w:r w:rsidRPr="002872EF">
            <w:rPr>
              <w:rFonts w:ascii="Times New Roman" w:hAnsi="Times New Roman" w:cs="Times New Roman"/>
              <w:bCs/>
              <w:sz w:val="28"/>
              <w:szCs w:val="28"/>
            </w:rPr>
            <w:t>ВВЕДЕНИЕ</w:t>
          </w:r>
          <w:r w:rsidRPr="002872EF">
            <w:rPr>
              <w:rFonts w:ascii="Times New Roman" w:hAnsi="Times New Roman" w:cs="Times New Roman"/>
              <w:sz w:val="28"/>
              <w:szCs w:val="28"/>
            </w:rPr>
            <w:ptab w:relativeTo="margin" w:alignment="right" w:leader="dot"/>
          </w:r>
          <w:r w:rsidR="00AF6020">
            <w:rPr>
              <w:rFonts w:ascii="Times New Roman" w:hAnsi="Times New Roman" w:cs="Times New Roman"/>
              <w:bCs/>
              <w:sz w:val="28"/>
              <w:szCs w:val="28"/>
            </w:rPr>
            <w:t>4</w:t>
          </w:r>
        </w:p>
        <w:p w:rsidR="00AF6020" w:rsidRDefault="00BE76D0" w:rsidP="00BE76D0">
          <w:pPr>
            <w:pStyle w:val="21"/>
            <w:numPr>
              <w:ilvl w:val="0"/>
              <w:numId w:val="25"/>
            </w:numPr>
            <w:tabs>
              <w:tab w:val="left" w:pos="284"/>
            </w:tabs>
            <w:spacing w:after="0" w:line="240" w:lineRule="auto"/>
            <w:ind w:left="851" w:firstLine="0"/>
            <w:rPr>
              <w:rFonts w:ascii="Times New Roman" w:hAnsi="Times New Roman" w:cs="Times New Roman"/>
              <w:sz w:val="28"/>
              <w:szCs w:val="28"/>
            </w:rPr>
          </w:pPr>
          <w:r w:rsidRPr="002872EF">
            <w:rPr>
              <w:rFonts w:ascii="Times New Roman" w:hAnsi="Times New Roman" w:cs="Times New Roman"/>
              <w:sz w:val="28"/>
              <w:szCs w:val="28"/>
            </w:rPr>
            <w:t xml:space="preserve">ДИДАКТИЧЕСКИЕ ВОЗМОЖНОСТИ ОБЛАЧНЫХ </w:t>
          </w:r>
          <w:r w:rsidR="00AF6020">
            <w:rPr>
              <w:rFonts w:ascii="Times New Roman" w:hAnsi="Times New Roman" w:cs="Times New Roman"/>
              <w:sz w:val="28"/>
              <w:szCs w:val="28"/>
            </w:rPr>
            <w:t xml:space="preserve">                 </w:t>
          </w:r>
        </w:p>
        <w:p w:rsidR="00BE76D0" w:rsidRPr="002872EF" w:rsidRDefault="00AF6020" w:rsidP="00AF6020">
          <w:pPr>
            <w:pStyle w:val="21"/>
            <w:tabs>
              <w:tab w:val="left" w:pos="284"/>
            </w:tabs>
            <w:spacing w:after="0" w:line="240" w:lineRule="auto"/>
            <w:ind w:left="851"/>
            <w:rPr>
              <w:rFonts w:ascii="Times New Roman" w:hAnsi="Times New Roman" w:cs="Times New Roman"/>
              <w:sz w:val="28"/>
              <w:szCs w:val="28"/>
            </w:rPr>
          </w:pPr>
          <w:r>
            <w:rPr>
              <w:rFonts w:ascii="Times New Roman" w:hAnsi="Times New Roman" w:cs="Times New Roman"/>
              <w:sz w:val="28"/>
              <w:szCs w:val="28"/>
            </w:rPr>
            <w:tab/>
          </w:r>
          <w:r w:rsidR="00BE76D0" w:rsidRPr="002872EF">
            <w:rPr>
              <w:rFonts w:ascii="Times New Roman" w:hAnsi="Times New Roman" w:cs="Times New Roman"/>
              <w:sz w:val="28"/>
              <w:szCs w:val="28"/>
            </w:rPr>
            <w:t>ТЕХНОЛОГИЙ</w:t>
          </w:r>
          <w:r w:rsidR="00BE76D0" w:rsidRPr="002872EF">
            <w:rPr>
              <w:rFonts w:ascii="Times New Roman" w:hAnsi="Times New Roman" w:cs="Times New Roman"/>
              <w:sz w:val="28"/>
              <w:szCs w:val="28"/>
            </w:rPr>
            <w:ptab w:relativeTo="margin" w:alignment="right" w:leader="dot"/>
          </w:r>
          <w:r w:rsidR="00BE76D0" w:rsidRPr="002872EF">
            <w:rPr>
              <w:rFonts w:ascii="Times New Roman" w:hAnsi="Times New Roman" w:cs="Times New Roman"/>
              <w:sz w:val="28"/>
              <w:szCs w:val="28"/>
            </w:rPr>
            <w:t>2</w:t>
          </w:r>
        </w:p>
        <w:p w:rsidR="00AF6020" w:rsidRDefault="00BE76D0" w:rsidP="00BE76D0">
          <w:pPr>
            <w:pStyle w:val="31"/>
            <w:numPr>
              <w:ilvl w:val="0"/>
              <w:numId w:val="25"/>
            </w:numPr>
            <w:tabs>
              <w:tab w:val="left" w:pos="284"/>
            </w:tabs>
            <w:spacing w:after="0" w:line="240" w:lineRule="auto"/>
            <w:ind w:left="851" w:firstLine="0"/>
            <w:rPr>
              <w:rFonts w:ascii="Times New Roman" w:hAnsi="Times New Roman" w:cs="Times New Roman"/>
              <w:sz w:val="28"/>
              <w:szCs w:val="28"/>
            </w:rPr>
          </w:pPr>
          <w:r w:rsidRPr="00FE7C20">
            <w:rPr>
              <w:rFonts w:ascii="Times New Roman" w:hAnsi="Times New Roman" w:cs="Times New Roman"/>
              <w:sz w:val="28"/>
              <w:szCs w:val="28"/>
            </w:rPr>
            <w:t xml:space="preserve">АНАЛИЗ ГОТОВНОСТИ ПЕДАГОГИЧЕСКИХ РАБОТНИКОВ </w:t>
          </w:r>
        </w:p>
        <w:p w:rsidR="00BE76D0" w:rsidRPr="00FE7C20" w:rsidRDefault="00AF6020" w:rsidP="00AF6020">
          <w:pPr>
            <w:pStyle w:val="31"/>
            <w:tabs>
              <w:tab w:val="left" w:pos="284"/>
            </w:tabs>
            <w:spacing w:after="0" w:line="240" w:lineRule="auto"/>
            <w:ind w:left="851"/>
            <w:rPr>
              <w:rFonts w:ascii="Times New Roman" w:hAnsi="Times New Roman" w:cs="Times New Roman"/>
              <w:sz w:val="28"/>
              <w:szCs w:val="28"/>
            </w:rPr>
          </w:pPr>
          <w:r>
            <w:rPr>
              <w:rFonts w:ascii="Times New Roman" w:hAnsi="Times New Roman" w:cs="Times New Roman"/>
              <w:sz w:val="28"/>
              <w:szCs w:val="28"/>
            </w:rPr>
            <w:tab/>
          </w:r>
          <w:r w:rsidR="00BE76D0" w:rsidRPr="00FE7C20">
            <w:rPr>
              <w:rFonts w:ascii="Times New Roman" w:hAnsi="Times New Roman" w:cs="Times New Roman"/>
              <w:sz w:val="28"/>
              <w:szCs w:val="28"/>
            </w:rPr>
            <w:t>К  ИННОВАЦИОННОЙ ДЕЯТЕЛЬНОСТИ</w:t>
          </w:r>
          <w:r w:rsidR="00BE76D0" w:rsidRPr="00FE7C20">
            <w:rPr>
              <w:rFonts w:ascii="Times New Roman" w:hAnsi="Times New Roman" w:cs="Times New Roman"/>
              <w:i/>
              <w:sz w:val="28"/>
              <w:szCs w:val="28"/>
            </w:rPr>
            <w:t xml:space="preserve"> </w:t>
          </w:r>
          <w:r w:rsidR="00BE76D0" w:rsidRPr="002872EF">
            <w:rPr>
              <w:rFonts w:ascii="Times New Roman" w:hAnsi="Times New Roman" w:cs="Times New Roman"/>
              <w:sz w:val="28"/>
              <w:szCs w:val="28"/>
            </w:rPr>
            <w:ptab w:relativeTo="margin" w:alignment="right" w:leader="dot"/>
          </w:r>
          <w:r>
            <w:rPr>
              <w:rFonts w:ascii="Times New Roman" w:hAnsi="Times New Roman" w:cs="Times New Roman"/>
              <w:sz w:val="28"/>
              <w:szCs w:val="28"/>
            </w:rPr>
            <w:t>8</w:t>
          </w:r>
        </w:p>
        <w:p w:rsidR="00AF6020" w:rsidRDefault="00BE76D0" w:rsidP="00BE76D0">
          <w:pPr>
            <w:pStyle w:val="7"/>
            <w:numPr>
              <w:ilvl w:val="0"/>
              <w:numId w:val="25"/>
            </w:numPr>
            <w:tabs>
              <w:tab w:val="left" w:pos="284"/>
            </w:tabs>
            <w:spacing w:before="0" w:after="0" w:line="240" w:lineRule="auto"/>
            <w:ind w:left="851" w:firstLine="0"/>
            <w:rPr>
              <w:rFonts w:ascii="Times New Roman" w:hAnsi="Times New Roman"/>
              <w:sz w:val="28"/>
              <w:szCs w:val="28"/>
            </w:rPr>
          </w:pPr>
          <w:r w:rsidRPr="002872EF">
            <w:rPr>
              <w:rFonts w:ascii="Times New Roman" w:hAnsi="Times New Roman"/>
              <w:sz w:val="28"/>
              <w:szCs w:val="28"/>
            </w:rPr>
            <w:t xml:space="preserve">МОДЕЛЬ  МЕТОДИЧЕСКОГО СОПРОВОЖДЕНИЯ С </w:t>
          </w:r>
        </w:p>
        <w:p w:rsidR="00BE76D0" w:rsidRPr="002872EF" w:rsidRDefault="00AF6020" w:rsidP="00AF6020">
          <w:pPr>
            <w:pStyle w:val="7"/>
            <w:tabs>
              <w:tab w:val="left" w:pos="284"/>
            </w:tabs>
            <w:spacing w:before="0" w:after="0" w:line="240" w:lineRule="auto"/>
            <w:ind w:left="851"/>
            <w:rPr>
              <w:rFonts w:ascii="Times New Roman" w:hAnsi="Times New Roman"/>
              <w:sz w:val="28"/>
              <w:szCs w:val="28"/>
            </w:rPr>
          </w:pPr>
          <w:r>
            <w:rPr>
              <w:rFonts w:ascii="Times New Roman" w:hAnsi="Times New Roman"/>
              <w:sz w:val="28"/>
              <w:szCs w:val="28"/>
            </w:rPr>
            <w:tab/>
          </w:r>
          <w:r w:rsidR="00BE76D0" w:rsidRPr="002872EF">
            <w:rPr>
              <w:rFonts w:ascii="Times New Roman" w:hAnsi="Times New Roman"/>
              <w:sz w:val="28"/>
              <w:szCs w:val="28"/>
            </w:rPr>
            <w:t xml:space="preserve">ПРИМЕНЕНИЕМ  ОБЛАЧНЫХ ТЕХНОЛОГИЙ </w:t>
          </w:r>
        </w:p>
        <w:p w:rsidR="00BE76D0" w:rsidRPr="002872EF" w:rsidRDefault="00BE76D0" w:rsidP="00BE76D0">
          <w:pPr>
            <w:pStyle w:val="12"/>
            <w:numPr>
              <w:ilvl w:val="1"/>
              <w:numId w:val="25"/>
            </w:numPr>
            <w:tabs>
              <w:tab w:val="left" w:pos="284"/>
            </w:tabs>
            <w:spacing w:after="0" w:line="240" w:lineRule="auto"/>
            <w:ind w:left="851" w:firstLine="0"/>
            <w:rPr>
              <w:rFonts w:ascii="Times New Roman" w:hAnsi="Times New Roman" w:cs="Times New Roman"/>
              <w:sz w:val="28"/>
              <w:szCs w:val="28"/>
            </w:rPr>
          </w:pPr>
          <w:r w:rsidRPr="002872EF">
            <w:rPr>
              <w:rFonts w:ascii="Times New Roman" w:hAnsi="Times New Roman" w:cs="Times New Roman"/>
              <w:sz w:val="28"/>
              <w:szCs w:val="28"/>
            </w:rPr>
            <w:t xml:space="preserve">Основные положения создания новой модели методического     </w:t>
          </w:r>
        </w:p>
        <w:p w:rsidR="00BE76D0" w:rsidRPr="002872EF" w:rsidRDefault="00AF6020" w:rsidP="00BE76D0">
          <w:pPr>
            <w:pStyle w:val="12"/>
            <w:tabs>
              <w:tab w:val="left" w:pos="284"/>
            </w:tabs>
            <w:spacing w:after="0" w:line="240" w:lineRule="auto"/>
            <w:ind w:left="851"/>
            <w:rPr>
              <w:rFonts w:ascii="Times New Roman" w:hAnsi="Times New Roman" w:cs="Times New Roman"/>
              <w:sz w:val="28"/>
              <w:szCs w:val="28"/>
            </w:rPr>
          </w:pPr>
          <w:r>
            <w:rPr>
              <w:rFonts w:ascii="Times New Roman" w:hAnsi="Times New Roman" w:cs="Times New Roman"/>
              <w:sz w:val="28"/>
              <w:szCs w:val="28"/>
            </w:rPr>
            <w:tab/>
          </w:r>
          <w:r w:rsidR="00BE76D0" w:rsidRPr="002872EF">
            <w:rPr>
              <w:rFonts w:ascii="Times New Roman" w:hAnsi="Times New Roman" w:cs="Times New Roman"/>
              <w:sz w:val="28"/>
              <w:szCs w:val="28"/>
            </w:rPr>
            <w:t xml:space="preserve">сопровождения </w:t>
          </w:r>
          <w:r w:rsidR="00BE76D0" w:rsidRPr="002872EF">
            <w:rPr>
              <w:rFonts w:ascii="Times New Roman" w:hAnsi="Times New Roman" w:cs="Times New Roman"/>
              <w:sz w:val="28"/>
              <w:szCs w:val="28"/>
            </w:rPr>
            <w:ptab w:relativeTo="margin" w:alignment="right" w:leader="dot"/>
          </w:r>
          <w:r>
            <w:rPr>
              <w:rFonts w:ascii="Times New Roman" w:hAnsi="Times New Roman" w:cs="Times New Roman"/>
              <w:bCs/>
              <w:sz w:val="28"/>
              <w:szCs w:val="28"/>
            </w:rPr>
            <w:t>10</w:t>
          </w:r>
        </w:p>
        <w:p w:rsidR="00BE76D0" w:rsidRPr="002872EF" w:rsidRDefault="00BE76D0" w:rsidP="00BE76D0">
          <w:pPr>
            <w:pStyle w:val="21"/>
            <w:numPr>
              <w:ilvl w:val="1"/>
              <w:numId w:val="25"/>
            </w:numPr>
            <w:tabs>
              <w:tab w:val="left" w:pos="284"/>
            </w:tabs>
            <w:spacing w:after="0" w:line="240" w:lineRule="auto"/>
            <w:ind w:left="851" w:firstLine="0"/>
            <w:rPr>
              <w:rFonts w:ascii="Times New Roman" w:hAnsi="Times New Roman" w:cs="Times New Roman"/>
              <w:sz w:val="28"/>
              <w:szCs w:val="28"/>
            </w:rPr>
          </w:pPr>
          <w:r w:rsidRPr="002872EF">
            <w:rPr>
              <w:rFonts w:ascii="Times New Roman" w:hAnsi="Times New Roman" w:cs="Times New Roman"/>
              <w:sz w:val="28"/>
              <w:szCs w:val="28"/>
            </w:rPr>
            <w:t xml:space="preserve">Карта индивидуального профессионального маршрута </w:t>
          </w:r>
          <w:r w:rsidRPr="002872EF">
            <w:rPr>
              <w:rFonts w:ascii="Times New Roman" w:hAnsi="Times New Roman" w:cs="Times New Roman"/>
              <w:sz w:val="28"/>
              <w:szCs w:val="28"/>
            </w:rPr>
            <w:ptab w:relativeTo="margin" w:alignment="right" w:leader="dot"/>
          </w:r>
          <w:r w:rsidR="00AF6020">
            <w:rPr>
              <w:rFonts w:ascii="Times New Roman" w:hAnsi="Times New Roman" w:cs="Times New Roman"/>
              <w:sz w:val="28"/>
              <w:szCs w:val="28"/>
            </w:rPr>
            <w:t>13</w:t>
          </w:r>
        </w:p>
        <w:p w:rsidR="00BE76D0" w:rsidRPr="002872EF" w:rsidRDefault="00BE76D0" w:rsidP="00BE76D0">
          <w:pPr>
            <w:pStyle w:val="31"/>
            <w:numPr>
              <w:ilvl w:val="1"/>
              <w:numId w:val="25"/>
            </w:numPr>
            <w:tabs>
              <w:tab w:val="left" w:pos="284"/>
            </w:tabs>
            <w:spacing w:after="0" w:line="240" w:lineRule="auto"/>
            <w:ind w:left="851" w:firstLine="0"/>
            <w:rPr>
              <w:rFonts w:ascii="Times New Roman" w:hAnsi="Times New Roman" w:cs="Times New Roman"/>
              <w:sz w:val="28"/>
              <w:szCs w:val="28"/>
            </w:rPr>
          </w:pPr>
          <w:r w:rsidRPr="002872EF">
            <w:rPr>
              <w:rFonts w:ascii="Times New Roman" w:hAnsi="Times New Roman" w:cs="Times New Roman"/>
              <w:sz w:val="28"/>
              <w:szCs w:val="28"/>
            </w:rPr>
            <w:t>Виртуальный методический кабинет</w:t>
          </w:r>
          <w:r w:rsidRPr="002872EF">
            <w:rPr>
              <w:rFonts w:ascii="Times New Roman" w:hAnsi="Times New Roman" w:cs="Times New Roman"/>
              <w:sz w:val="28"/>
              <w:szCs w:val="28"/>
            </w:rPr>
            <w:ptab w:relativeTo="margin" w:alignment="right" w:leader="dot"/>
          </w:r>
          <w:r w:rsidR="00AF6020">
            <w:rPr>
              <w:rFonts w:ascii="Times New Roman" w:hAnsi="Times New Roman" w:cs="Times New Roman"/>
              <w:sz w:val="28"/>
              <w:szCs w:val="28"/>
            </w:rPr>
            <w:t>19</w:t>
          </w:r>
        </w:p>
        <w:p w:rsidR="00BE76D0" w:rsidRPr="002872EF" w:rsidRDefault="00BE76D0" w:rsidP="00BE76D0">
          <w:pPr>
            <w:pStyle w:val="ab"/>
            <w:numPr>
              <w:ilvl w:val="0"/>
              <w:numId w:val="25"/>
            </w:numPr>
            <w:tabs>
              <w:tab w:val="left" w:pos="284"/>
            </w:tabs>
            <w:spacing w:after="0" w:line="240" w:lineRule="auto"/>
            <w:ind w:left="851" w:firstLine="0"/>
            <w:rPr>
              <w:rFonts w:ascii="Times New Roman" w:hAnsi="Times New Roman"/>
              <w:sz w:val="28"/>
              <w:szCs w:val="28"/>
            </w:rPr>
          </w:pPr>
          <w:r w:rsidRPr="002872EF">
            <w:rPr>
              <w:rFonts w:ascii="Times New Roman" w:hAnsi="Times New Roman"/>
              <w:sz w:val="28"/>
              <w:szCs w:val="28"/>
            </w:rPr>
            <w:t xml:space="preserve">РЕЗУЛЬТАТЫ ВНЕДРЕНИЯ МОДЕЛИ МЕТОДИЧЕСКОГО </w:t>
          </w:r>
        </w:p>
        <w:p w:rsidR="00BE76D0" w:rsidRPr="002872EF" w:rsidRDefault="00AF6020" w:rsidP="00BE76D0">
          <w:pPr>
            <w:pStyle w:val="ab"/>
            <w:tabs>
              <w:tab w:val="left" w:pos="284"/>
            </w:tabs>
            <w:spacing w:after="0" w:line="240" w:lineRule="auto"/>
            <w:ind w:left="851"/>
            <w:rPr>
              <w:rFonts w:ascii="Times New Roman" w:hAnsi="Times New Roman"/>
              <w:sz w:val="28"/>
              <w:szCs w:val="28"/>
            </w:rPr>
          </w:pPr>
          <w:r>
            <w:rPr>
              <w:rFonts w:ascii="Times New Roman" w:hAnsi="Times New Roman"/>
              <w:sz w:val="28"/>
              <w:szCs w:val="28"/>
            </w:rPr>
            <w:tab/>
          </w:r>
          <w:r w:rsidR="00BE76D0" w:rsidRPr="002872EF">
            <w:rPr>
              <w:rFonts w:ascii="Times New Roman" w:hAnsi="Times New Roman"/>
              <w:sz w:val="28"/>
              <w:szCs w:val="28"/>
            </w:rPr>
            <w:t xml:space="preserve">СОПРОВОЖДЕНИЯ С ИСПОЛЬЗОВАНИЕМ ОБЛАЧНЫХ </w:t>
          </w:r>
        </w:p>
        <w:p w:rsidR="00BE76D0" w:rsidRPr="002872EF" w:rsidRDefault="00AF6020" w:rsidP="00BE76D0">
          <w:pPr>
            <w:pStyle w:val="ab"/>
            <w:tabs>
              <w:tab w:val="left" w:pos="284"/>
            </w:tabs>
            <w:spacing w:after="0" w:line="240" w:lineRule="auto"/>
            <w:ind w:left="851"/>
            <w:rPr>
              <w:rFonts w:ascii="Times New Roman" w:hAnsi="Times New Roman"/>
              <w:sz w:val="28"/>
              <w:szCs w:val="28"/>
            </w:rPr>
          </w:pPr>
          <w:r>
            <w:rPr>
              <w:rFonts w:ascii="Times New Roman" w:hAnsi="Times New Roman"/>
              <w:sz w:val="28"/>
              <w:szCs w:val="28"/>
            </w:rPr>
            <w:tab/>
          </w:r>
          <w:r w:rsidR="00BE76D0" w:rsidRPr="002872EF">
            <w:rPr>
              <w:rFonts w:ascii="Times New Roman" w:hAnsi="Times New Roman"/>
              <w:sz w:val="28"/>
              <w:szCs w:val="28"/>
            </w:rPr>
            <w:t xml:space="preserve">ТЕХНОЛОГИЙ </w:t>
          </w:r>
          <w:r w:rsidR="00BE76D0" w:rsidRPr="002872EF">
            <w:rPr>
              <w:rFonts w:ascii="Times New Roman" w:hAnsi="Times New Roman"/>
              <w:sz w:val="28"/>
              <w:szCs w:val="28"/>
            </w:rPr>
            <w:ptab w:relativeTo="margin" w:alignment="right" w:leader="dot"/>
          </w:r>
          <w:r>
            <w:rPr>
              <w:rFonts w:ascii="Times New Roman" w:hAnsi="Times New Roman"/>
              <w:bCs/>
              <w:sz w:val="28"/>
              <w:szCs w:val="28"/>
            </w:rPr>
            <w:t>23</w:t>
          </w:r>
        </w:p>
        <w:p w:rsidR="00BE76D0" w:rsidRPr="002872EF" w:rsidRDefault="00BE76D0" w:rsidP="00BE76D0">
          <w:pPr>
            <w:pStyle w:val="7"/>
            <w:spacing w:before="0" w:after="0" w:line="240" w:lineRule="auto"/>
            <w:ind w:left="851"/>
            <w:rPr>
              <w:rFonts w:ascii="Times New Roman" w:hAnsi="Times New Roman"/>
              <w:sz w:val="28"/>
              <w:szCs w:val="28"/>
            </w:rPr>
          </w:pPr>
          <w:r w:rsidRPr="002872EF">
            <w:rPr>
              <w:rFonts w:ascii="Times New Roman" w:hAnsi="Times New Roman"/>
              <w:sz w:val="28"/>
              <w:szCs w:val="28"/>
            </w:rPr>
            <w:t>ЗАКЛЮЧЕНИЕ</w:t>
          </w:r>
          <w:r w:rsidRPr="002872EF">
            <w:rPr>
              <w:rFonts w:ascii="Times New Roman" w:hAnsi="Times New Roman"/>
              <w:sz w:val="28"/>
              <w:szCs w:val="28"/>
            </w:rPr>
            <w:ptab w:relativeTo="margin" w:alignment="right" w:leader="dot"/>
          </w:r>
          <w:r w:rsidR="00AF6020">
            <w:rPr>
              <w:rFonts w:ascii="Times New Roman" w:hAnsi="Times New Roman"/>
              <w:sz w:val="28"/>
              <w:szCs w:val="28"/>
            </w:rPr>
            <w:t>26</w:t>
          </w:r>
        </w:p>
        <w:p w:rsidR="00BE76D0" w:rsidRPr="002872EF" w:rsidRDefault="00BE76D0" w:rsidP="00BE76D0">
          <w:pPr>
            <w:pStyle w:val="31"/>
            <w:spacing w:after="0" w:line="240" w:lineRule="auto"/>
            <w:ind w:left="851"/>
            <w:rPr>
              <w:rFonts w:ascii="Times New Roman" w:hAnsi="Times New Roman" w:cs="Times New Roman"/>
              <w:sz w:val="28"/>
              <w:szCs w:val="28"/>
            </w:rPr>
          </w:pPr>
          <w:r w:rsidRPr="002872EF">
            <w:rPr>
              <w:rFonts w:ascii="Times New Roman" w:hAnsi="Times New Roman" w:cs="Times New Roman"/>
              <w:sz w:val="28"/>
              <w:szCs w:val="28"/>
            </w:rPr>
            <w:t>Литература и информационные ресурсы</w:t>
          </w:r>
          <w:r w:rsidRPr="002872EF">
            <w:rPr>
              <w:rFonts w:ascii="Times New Roman" w:hAnsi="Times New Roman" w:cs="Times New Roman"/>
              <w:sz w:val="28"/>
              <w:szCs w:val="28"/>
            </w:rPr>
            <w:ptab w:relativeTo="margin" w:alignment="right" w:leader="dot"/>
          </w:r>
          <w:r w:rsidR="00AF6020">
            <w:rPr>
              <w:rFonts w:ascii="Times New Roman" w:hAnsi="Times New Roman" w:cs="Times New Roman"/>
              <w:sz w:val="28"/>
              <w:szCs w:val="28"/>
            </w:rPr>
            <w:t>27</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1</w:t>
          </w:r>
          <w:r w:rsidRPr="002872EF">
            <w:rPr>
              <w:rFonts w:ascii="Times New Roman" w:hAnsi="Times New Roman"/>
              <w:sz w:val="28"/>
              <w:szCs w:val="28"/>
            </w:rPr>
            <w:ptab w:relativeTo="margin" w:alignment="right" w:leader="dot"/>
          </w:r>
          <w:r>
            <w:rPr>
              <w:rFonts w:ascii="Times New Roman" w:hAnsi="Times New Roman"/>
              <w:sz w:val="28"/>
              <w:szCs w:val="28"/>
            </w:rPr>
            <w:t>30</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2</w:t>
          </w:r>
          <w:r w:rsidRPr="002872EF">
            <w:rPr>
              <w:rFonts w:ascii="Times New Roman" w:hAnsi="Times New Roman"/>
              <w:sz w:val="28"/>
              <w:szCs w:val="28"/>
            </w:rPr>
            <w:ptab w:relativeTo="margin" w:alignment="right" w:leader="dot"/>
          </w:r>
          <w:r>
            <w:rPr>
              <w:rFonts w:ascii="Times New Roman" w:hAnsi="Times New Roman"/>
              <w:sz w:val="28"/>
              <w:szCs w:val="28"/>
            </w:rPr>
            <w:t>31</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3</w:t>
          </w:r>
          <w:r w:rsidRPr="002872EF">
            <w:rPr>
              <w:rFonts w:ascii="Times New Roman" w:hAnsi="Times New Roman"/>
              <w:sz w:val="28"/>
              <w:szCs w:val="28"/>
            </w:rPr>
            <w:ptab w:relativeTo="margin" w:alignment="right" w:leader="dot"/>
          </w:r>
          <w:r>
            <w:rPr>
              <w:rFonts w:ascii="Times New Roman" w:hAnsi="Times New Roman"/>
              <w:sz w:val="28"/>
              <w:szCs w:val="28"/>
            </w:rPr>
            <w:t>33</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4</w:t>
          </w:r>
          <w:r w:rsidRPr="002872EF">
            <w:rPr>
              <w:rFonts w:ascii="Times New Roman" w:hAnsi="Times New Roman"/>
              <w:sz w:val="28"/>
              <w:szCs w:val="28"/>
            </w:rPr>
            <w:ptab w:relativeTo="margin" w:alignment="right" w:leader="dot"/>
          </w:r>
          <w:r>
            <w:rPr>
              <w:rFonts w:ascii="Times New Roman" w:hAnsi="Times New Roman"/>
              <w:sz w:val="28"/>
              <w:szCs w:val="28"/>
            </w:rPr>
            <w:t>34</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5</w:t>
          </w:r>
          <w:r w:rsidRPr="002872EF">
            <w:rPr>
              <w:rFonts w:ascii="Times New Roman" w:hAnsi="Times New Roman"/>
              <w:sz w:val="28"/>
              <w:szCs w:val="28"/>
            </w:rPr>
            <w:ptab w:relativeTo="margin" w:alignment="right" w:leader="dot"/>
          </w:r>
          <w:r>
            <w:rPr>
              <w:rFonts w:ascii="Times New Roman" w:hAnsi="Times New Roman"/>
              <w:sz w:val="28"/>
              <w:szCs w:val="28"/>
            </w:rPr>
            <w:t>41</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6</w:t>
          </w:r>
          <w:r w:rsidRPr="002872EF">
            <w:rPr>
              <w:rFonts w:ascii="Times New Roman" w:hAnsi="Times New Roman"/>
              <w:sz w:val="28"/>
              <w:szCs w:val="28"/>
            </w:rPr>
            <w:ptab w:relativeTo="margin" w:alignment="right" w:leader="dot"/>
          </w:r>
          <w:r>
            <w:rPr>
              <w:rFonts w:ascii="Times New Roman" w:hAnsi="Times New Roman"/>
              <w:sz w:val="28"/>
              <w:szCs w:val="28"/>
            </w:rPr>
            <w:t>44</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7</w:t>
          </w:r>
          <w:r w:rsidRPr="002872EF">
            <w:rPr>
              <w:rFonts w:ascii="Times New Roman" w:hAnsi="Times New Roman"/>
              <w:sz w:val="28"/>
              <w:szCs w:val="28"/>
            </w:rPr>
            <w:ptab w:relativeTo="margin" w:alignment="right" w:leader="dot"/>
          </w:r>
          <w:r>
            <w:rPr>
              <w:rFonts w:ascii="Times New Roman" w:hAnsi="Times New Roman"/>
              <w:sz w:val="28"/>
              <w:szCs w:val="28"/>
            </w:rPr>
            <w:t>45</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8</w:t>
          </w:r>
          <w:r w:rsidRPr="002872EF">
            <w:rPr>
              <w:rFonts w:ascii="Times New Roman" w:hAnsi="Times New Roman"/>
              <w:sz w:val="28"/>
              <w:szCs w:val="28"/>
            </w:rPr>
            <w:ptab w:relativeTo="margin" w:alignment="right" w:leader="dot"/>
          </w:r>
          <w:r>
            <w:rPr>
              <w:rFonts w:ascii="Times New Roman" w:hAnsi="Times New Roman"/>
              <w:sz w:val="28"/>
              <w:szCs w:val="28"/>
            </w:rPr>
            <w:t>46</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9</w:t>
          </w:r>
          <w:r w:rsidRPr="002872EF">
            <w:rPr>
              <w:rFonts w:ascii="Times New Roman" w:hAnsi="Times New Roman"/>
              <w:sz w:val="28"/>
              <w:szCs w:val="28"/>
            </w:rPr>
            <w:ptab w:relativeTo="margin" w:alignment="right" w:leader="dot"/>
          </w:r>
          <w:r>
            <w:rPr>
              <w:rFonts w:ascii="Times New Roman" w:hAnsi="Times New Roman"/>
              <w:sz w:val="28"/>
              <w:szCs w:val="28"/>
            </w:rPr>
            <w:t>49</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10</w:t>
          </w:r>
          <w:r w:rsidRPr="002872EF">
            <w:rPr>
              <w:rFonts w:ascii="Times New Roman" w:hAnsi="Times New Roman"/>
              <w:sz w:val="28"/>
              <w:szCs w:val="28"/>
            </w:rPr>
            <w:ptab w:relativeTo="margin" w:alignment="right" w:leader="dot"/>
          </w:r>
          <w:r>
            <w:rPr>
              <w:rFonts w:ascii="Times New Roman" w:hAnsi="Times New Roman"/>
              <w:sz w:val="28"/>
              <w:szCs w:val="28"/>
            </w:rPr>
            <w:t>51</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11</w:t>
          </w:r>
          <w:r w:rsidRPr="002872EF">
            <w:rPr>
              <w:rFonts w:ascii="Times New Roman" w:hAnsi="Times New Roman"/>
              <w:sz w:val="28"/>
              <w:szCs w:val="28"/>
            </w:rPr>
            <w:ptab w:relativeTo="margin" w:alignment="right" w:leader="dot"/>
          </w:r>
          <w:r>
            <w:rPr>
              <w:rFonts w:ascii="Times New Roman" w:hAnsi="Times New Roman"/>
              <w:sz w:val="28"/>
              <w:szCs w:val="28"/>
            </w:rPr>
            <w:t>53</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12</w:t>
          </w:r>
          <w:r w:rsidRPr="002872EF">
            <w:rPr>
              <w:rFonts w:ascii="Times New Roman" w:hAnsi="Times New Roman"/>
              <w:sz w:val="28"/>
              <w:szCs w:val="28"/>
            </w:rPr>
            <w:ptab w:relativeTo="margin" w:alignment="right" w:leader="dot"/>
          </w:r>
          <w:r>
            <w:rPr>
              <w:rFonts w:ascii="Times New Roman" w:hAnsi="Times New Roman"/>
              <w:sz w:val="28"/>
              <w:szCs w:val="28"/>
            </w:rPr>
            <w:t>56</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13</w:t>
          </w:r>
          <w:r w:rsidRPr="002872EF">
            <w:rPr>
              <w:rFonts w:ascii="Times New Roman" w:hAnsi="Times New Roman"/>
              <w:sz w:val="28"/>
              <w:szCs w:val="28"/>
            </w:rPr>
            <w:ptab w:relativeTo="margin" w:alignment="right" w:leader="dot"/>
          </w:r>
          <w:r>
            <w:rPr>
              <w:rFonts w:ascii="Times New Roman" w:hAnsi="Times New Roman"/>
              <w:sz w:val="28"/>
              <w:szCs w:val="28"/>
            </w:rPr>
            <w:t>59</w:t>
          </w:r>
        </w:p>
        <w:p w:rsidR="00AF6020" w:rsidRPr="002872EF" w:rsidRDefault="00AF6020" w:rsidP="00AF6020">
          <w:pPr>
            <w:pStyle w:val="7"/>
            <w:spacing w:before="0" w:after="0" w:line="240" w:lineRule="auto"/>
            <w:ind w:left="851"/>
            <w:rPr>
              <w:rFonts w:ascii="Times New Roman" w:hAnsi="Times New Roman"/>
              <w:sz w:val="28"/>
              <w:szCs w:val="28"/>
            </w:rPr>
          </w:pPr>
          <w:r>
            <w:rPr>
              <w:rFonts w:ascii="Times New Roman" w:hAnsi="Times New Roman"/>
              <w:sz w:val="28"/>
              <w:szCs w:val="28"/>
            </w:rPr>
            <w:t>Приложение 14</w:t>
          </w:r>
          <w:r w:rsidRPr="002872EF">
            <w:rPr>
              <w:rFonts w:ascii="Times New Roman" w:hAnsi="Times New Roman"/>
              <w:sz w:val="28"/>
              <w:szCs w:val="28"/>
            </w:rPr>
            <w:ptab w:relativeTo="margin" w:alignment="right" w:leader="dot"/>
          </w:r>
          <w:r>
            <w:rPr>
              <w:rFonts w:ascii="Times New Roman" w:hAnsi="Times New Roman"/>
              <w:sz w:val="28"/>
              <w:szCs w:val="28"/>
            </w:rPr>
            <w:t>61</w:t>
          </w:r>
        </w:p>
        <w:p w:rsidR="00BE76D0" w:rsidRPr="002872EF" w:rsidRDefault="00BE76D0" w:rsidP="00BE76D0">
          <w:pPr>
            <w:spacing w:line="240" w:lineRule="auto"/>
            <w:ind w:left="851"/>
            <w:rPr>
              <w:rFonts w:ascii="Times New Roman" w:hAnsi="Times New Roman" w:cs="Times New Roman"/>
              <w:sz w:val="28"/>
              <w:szCs w:val="28"/>
            </w:rPr>
          </w:pPr>
        </w:p>
        <w:p w:rsidR="00BE76D0" w:rsidRPr="002872EF" w:rsidRDefault="00BE76D0" w:rsidP="00BE76D0">
          <w:pPr>
            <w:spacing w:line="240" w:lineRule="auto"/>
            <w:rPr>
              <w:rFonts w:ascii="Times New Roman" w:hAnsi="Times New Roman" w:cs="Times New Roman"/>
              <w:sz w:val="28"/>
              <w:szCs w:val="28"/>
            </w:rPr>
          </w:pPr>
        </w:p>
        <w:p w:rsidR="00BE76D0" w:rsidRPr="002872EF" w:rsidRDefault="00F440EA" w:rsidP="00BE76D0">
          <w:pPr>
            <w:spacing w:line="240" w:lineRule="auto"/>
            <w:rPr>
              <w:rFonts w:ascii="Times New Roman" w:hAnsi="Times New Roman" w:cs="Times New Roman"/>
              <w:sz w:val="28"/>
              <w:szCs w:val="28"/>
            </w:rPr>
          </w:pPr>
        </w:p>
      </w:sdtContent>
    </w:sdt>
    <w:p w:rsidR="00BE76D0" w:rsidRPr="002872EF" w:rsidRDefault="00BE76D0" w:rsidP="00BE76D0">
      <w:pPr>
        <w:pStyle w:val="8"/>
        <w:spacing w:before="0" w:after="0" w:line="240" w:lineRule="auto"/>
        <w:jc w:val="center"/>
        <w:rPr>
          <w:rFonts w:ascii="Times New Roman" w:hAnsi="Times New Roman"/>
          <w:b/>
          <w:i w:val="0"/>
          <w:sz w:val="28"/>
          <w:szCs w:val="28"/>
        </w:rPr>
      </w:pPr>
    </w:p>
    <w:p w:rsidR="00BE76D0" w:rsidRPr="002872EF" w:rsidRDefault="00BE76D0" w:rsidP="00BE76D0">
      <w:pPr>
        <w:pStyle w:val="8"/>
        <w:spacing w:before="0" w:after="0" w:line="240" w:lineRule="auto"/>
        <w:jc w:val="center"/>
        <w:rPr>
          <w:rFonts w:ascii="Times New Roman" w:hAnsi="Times New Roman"/>
          <w:b/>
          <w:i w:val="0"/>
          <w:sz w:val="28"/>
          <w:szCs w:val="28"/>
        </w:rPr>
      </w:pPr>
    </w:p>
    <w:p w:rsidR="00BE76D0" w:rsidRPr="002872EF" w:rsidRDefault="00BE76D0" w:rsidP="00BE76D0">
      <w:pPr>
        <w:pStyle w:val="8"/>
        <w:spacing w:before="0" w:after="0" w:line="240" w:lineRule="auto"/>
        <w:jc w:val="center"/>
        <w:rPr>
          <w:rFonts w:ascii="Times New Roman" w:hAnsi="Times New Roman"/>
          <w:b/>
          <w:i w:val="0"/>
          <w:sz w:val="28"/>
          <w:szCs w:val="28"/>
        </w:rPr>
      </w:pPr>
    </w:p>
    <w:p w:rsidR="00BE76D0" w:rsidRPr="002872EF" w:rsidRDefault="00BE76D0" w:rsidP="00BE76D0">
      <w:pPr>
        <w:pStyle w:val="8"/>
        <w:spacing w:before="0" w:after="0" w:line="240" w:lineRule="auto"/>
        <w:jc w:val="center"/>
        <w:rPr>
          <w:rFonts w:ascii="Times New Roman" w:hAnsi="Times New Roman"/>
          <w:b/>
          <w:i w:val="0"/>
          <w:sz w:val="28"/>
          <w:szCs w:val="28"/>
        </w:rPr>
      </w:pPr>
    </w:p>
    <w:p w:rsidR="00BE76D0" w:rsidRPr="002872EF" w:rsidRDefault="00BE76D0" w:rsidP="00BE76D0">
      <w:pPr>
        <w:pStyle w:val="8"/>
        <w:spacing w:before="0" w:after="0" w:line="240" w:lineRule="auto"/>
        <w:jc w:val="center"/>
        <w:rPr>
          <w:rFonts w:ascii="Times New Roman" w:hAnsi="Times New Roman"/>
          <w:b/>
          <w:i w:val="0"/>
          <w:sz w:val="28"/>
          <w:szCs w:val="28"/>
        </w:rPr>
      </w:pPr>
    </w:p>
    <w:p w:rsidR="00BE76D0" w:rsidRPr="002872EF" w:rsidRDefault="00BE76D0" w:rsidP="00BE76D0">
      <w:pPr>
        <w:pStyle w:val="8"/>
        <w:spacing w:before="0" w:after="0" w:line="240" w:lineRule="auto"/>
        <w:jc w:val="center"/>
        <w:rPr>
          <w:rFonts w:ascii="Times New Roman" w:hAnsi="Times New Roman"/>
          <w:b/>
          <w:i w:val="0"/>
          <w:sz w:val="28"/>
          <w:szCs w:val="28"/>
        </w:rPr>
      </w:pPr>
    </w:p>
    <w:p w:rsidR="00BE76D0" w:rsidRPr="002872EF" w:rsidRDefault="00BE76D0" w:rsidP="00BE76D0">
      <w:pPr>
        <w:pStyle w:val="8"/>
        <w:spacing w:before="0" w:after="0" w:line="240" w:lineRule="auto"/>
        <w:jc w:val="center"/>
        <w:rPr>
          <w:rFonts w:ascii="Times New Roman" w:hAnsi="Times New Roman"/>
          <w:b/>
          <w:i w:val="0"/>
          <w:sz w:val="28"/>
          <w:szCs w:val="28"/>
        </w:rPr>
      </w:pPr>
    </w:p>
    <w:p w:rsidR="00BE76D0" w:rsidRPr="002872EF" w:rsidRDefault="00BE76D0" w:rsidP="00BE76D0">
      <w:pPr>
        <w:pStyle w:val="8"/>
        <w:spacing w:before="0" w:after="0" w:line="240" w:lineRule="auto"/>
        <w:jc w:val="center"/>
        <w:rPr>
          <w:rFonts w:ascii="Times New Roman" w:hAnsi="Times New Roman"/>
          <w:b/>
          <w:i w:val="0"/>
          <w:sz w:val="28"/>
          <w:szCs w:val="28"/>
        </w:rPr>
      </w:pPr>
    </w:p>
    <w:p w:rsidR="00BE76D0" w:rsidRDefault="00BE76D0" w:rsidP="00BE76D0">
      <w:pPr>
        <w:pStyle w:val="8"/>
        <w:spacing w:before="0" w:after="0" w:line="240" w:lineRule="auto"/>
        <w:jc w:val="center"/>
        <w:rPr>
          <w:rFonts w:ascii="Times New Roman" w:hAnsi="Times New Roman"/>
          <w:b/>
          <w:i w:val="0"/>
          <w:sz w:val="28"/>
          <w:szCs w:val="28"/>
        </w:rPr>
      </w:pPr>
    </w:p>
    <w:p w:rsidR="00BE76D0" w:rsidRDefault="00BE76D0" w:rsidP="00BE76D0">
      <w:pPr>
        <w:spacing w:line="240" w:lineRule="auto"/>
      </w:pPr>
    </w:p>
    <w:p w:rsidR="00BE76D0" w:rsidRPr="002872EF" w:rsidRDefault="00BE76D0" w:rsidP="00BE76D0">
      <w:pPr>
        <w:pStyle w:val="7"/>
        <w:spacing w:before="0" w:after="0" w:line="240" w:lineRule="auto"/>
        <w:jc w:val="center"/>
        <w:rPr>
          <w:rFonts w:ascii="Times New Roman" w:hAnsi="Times New Roman"/>
          <w:b/>
          <w:sz w:val="28"/>
          <w:szCs w:val="28"/>
        </w:rPr>
      </w:pPr>
      <w:r w:rsidRPr="002872EF">
        <w:rPr>
          <w:rFonts w:ascii="Times New Roman" w:hAnsi="Times New Roman"/>
          <w:b/>
          <w:sz w:val="28"/>
          <w:szCs w:val="28"/>
        </w:rPr>
        <w:lastRenderedPageBreak/>
        <w:t>ВВЕДЕНИЕ</w:t>
      </w:r>
    </w:p>
    <w:p w:rsidR="00BE76D0" w:rsidRPr="002872EF" w:rsidRDefault="00BE76D0" w:rsidP="00BE76D0">
      <w:pPr>
        <w:pStyle w:val="a9"/>
        <w:shd w:val="clear" w:color="auto" w:fill="FFFFFF"/>
        <w:spacing w:before="0" w:beforeAutospacing="0" w:after="0" w:afterAutospacing="0"/>
        <w:ind w:firstLine="709"/>
        <w:jc w:val="both"/>
        <w:rPr>
          <w:color w:val="FF0000"/>
          <w:sz w:val="28"/>
          <w:szCs w:val="28"/>
        </w:rPr>
      </w:pPr>
      <w:r w:rsidRPr="002872EF">
        <w:rPr>
          <w:sz w:val="28"/>
          <w:szCs w:val="28"/>
        </w:rPr>
        <w:t xml:space="preserve"> Современный период развития общества характеризуется влиянием на него информационных и компьютерных технологий, которые проникают во все сферы человеческой деятельности, обеспечивают распространение информационных потоков в обществе, образуя глобальное информационное пространство. Неотъемлемой и важной частью этих процессов является информатизация образования. В настоящее время в Республике Беларусь идет становление новой системы образования, ориентированной на вхождение в мировое информационно-образовательное пространство [</w:t>
      </w:r>
      <w:r>
        <w:rPr>
          <w:sz w:val="28"/>
          <w:szCs w:val="28"/>
        </w:rPr>
        <w:t>4</w:t>
      </w:r>
      <w:r w:rsidRPr="002872EF">
        <w:rPr>
          <w:sz w:val="28"/>
          <w:szCs w:val="28"/>
        </w:rPr>
        <w:t xml:space="preserve">]. </w:t>
      </w:r>
    </w:p>
    <w:p w:rsidR="00BE76D0" w:rsidRPr="002872EF" w:rsidRDefault="00BE76D0" w:rsidP="00BE76D0">
      <w:pPr>
        <w:pStyle w:val="10"/>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Цифровые, информационные и интернет-технологии активно проникают во все уровни системы образования, в том числе, и в систему дополнительного образования детей и молодежи, что позволяет говорить о ее информатизации.</w:t>
      </w:r>
    </w:p>
    <w:p w:rsidR="00BE76D0" w:rsidRPr="002872EF" w:rsidRDefault="00BE76D0" w:rsidP="00BE76D0">
      <w:pPr>
        <w:pStyle w:val="10"/>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Концепция цифровой трансформации процессов в системе образования Республики Беларусь на 2019-2025 годы указывает на необходимость решения комплекса задач, среди которых:</w:t>
      </w:r>
    </w:p>
    <w:p w:rsidR="00BE76D0" w:rsidRPr="002872EF" w:rsidRDefault="00BE76D0" w:rsidP="00BE76D0">
      <w:pPr>
        <w:pStyle w:val="10"/>
        <w:numPr>
          <w:ilvl w:val="0"/>
          <w:numId w:val="2"/>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повышение технической оснащенности учреждения образования для внедрения современных информационно-коммуникационных технологий (далее - ИКТ);</w:t>
      </w:r>
    </w:p>
    <w:p w:rsidR="00BE76D0" w:rsidRPr="002872EF" w:rsidRDefault="00BE76D0" w:rsidP="00BE76D0">
      <w:pPr>
        <w:pStyle w:val="10"/>
        <w:numPr>
          <w:ilvl w:val="0"/>
          <w:numId w:val="2"/>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разработка методик, технологий, ресурсов и сервисов, обеспечивающих формирование и накопление знаний, получение гарантированного эффекта от их использования;</w:t>
      </w:r>
    </w:p>
    <w:p w:rsidR="00BE76D0" w:rsidRPr="002872EF" w:rsidRDefault="00BE76D0" w:rsidP="00BE76D0">
      <w:pPr>
        <w:pStyle w:val="10"/>
        <w:numPr>
          <w:ilvl w:val="0"/>
          <w:numId w:val="2"/>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пересмотр, формирование и регулирование дидактических принципов применения ИКТ в образовании;</w:t>
      </w:r>
    </w:p>
    <w:p w:rsidR="00BE76D0" w:rsidRPr="002872EF" w:rsidRDefault="00BE76D0" w:rsidP="00BE76D0">
      <w:pPr>
        <w:pStyle w:val="10"/>
        <w:numPr>
          <w:ilvl w:val="0"/>
          <w:numId w:val="2"/>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развитие профессиональных педагогических интернет- сообществ для обмена опытом и повышения квалификации через дистанционное обучение на единой цифровой площадке; </w:t>
      </w:r>
    </w:p>
    <w:p w:rsidR="00BE76D0" w:rsidRPr="002872EF" w:rsidRDefault="00BE76D0" w:rsidP="00BE76D0">
      <w:pPr>
        <w:pStyle w:val="10"/>
        <w:numPr>
          <w:ilvl w:val="0"/>
          <w:numId w:val="2"/>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внедрение инновационных методик подготовки педагогических кадров для работы с ИКТ</w:t>
      </w:r>
      <w:r>
        <w:rPr>
          <w:rFonts w:ascii="Times New Roman" w:eastAsia="Times New Roman" w:hAnsi="Times New Roman" w:cs="Times New Roman"/>
          <w:sz w:val="28"/>
          <w:szCs w:val="28"/>
        </w:rPr>
        <w:t xml:space="preserve"> </w:t>
      </w:r>
      <w:r w:rsidRPr="00AB2A4B">
        <w:rPr>
          <w:rFonts w:ascii="Times New Roman" w:hAnsi="Times New Roman" w:cs="Times New Roman"/>
          <w:sz w:val="28"/>
          <w:szCs w:val="28"/>
        </w:rPr>
        <w:t>[</w:t>
      </w:r>
      <w:r>
        <w:rPr>
          <w:rFonts w:ascii="Times New Roman" w:hAnsi="Times New Roman" w:cs="Times New Roman"/>
          <w:sz w:val="28"/>
          <w:szCs w:val="28"/>
        </w:rPr>
        <w:t>1</w:t>
      </w:r>
      <w:r w:rsidRPr="00AB2A4B">
        <w:rPr>
          <w:rFonts w:ascii="Times New Roman" w:hAnsi="Times New Roman" w:cs="Times New Roman"/>
          <w:sz w:val="28"/>
          <w:szCs w:val="28"/>
        </w:rPr>
        <w:t>].</w:t>
      </w:r>
    </w:p>
    <w:p w:rsidR="00BE76D0" w:rsidRPr="002872EF" w:rsidRDefault="00BE76D0" w:rsidP="00BE76D0">
      <w:pPr>
        <w:pStyle w:val="10"/>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Как видно, решение этих задач вызывает необходимость качественных инновационных подходов к вопросам повышения профессиональных компетенций педагогических кадров. И решать эти задачи необходимо так, чтобы в ходе профессиональной деятельности их не постиг кризис компетентности, связанный с отставанием от изменений, происходящих во всех сферах жизни. Педагог уже не просто должен успевать за прогрессом в науке, технике, информации, он должен осознавать необходимость опережения этого прогресса.</w:t>
      </w: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Важным условием непрерывного целенаправленного и опережающего развития педагогических работников является грамотное методическое сопровождение на основе оптимального использования ресурсов, возможностей, новых инструментов и открытого информационно-образовательного пространства.</w:t>
      </w:r>
    </w:p>
    <w:p w:rsidR="00BE76D0" w:rsidRPr="002872EF" w:rsidRDefault="00BE76D0" w:rsidP="00BE76D0">
      <w:pPr>
        <w:pStyle w:val="a9"/>
        <w:shd w:val="clear" w:color="auto" w:fill="FFFFFF"/>
        <w:spacing w:before="0" w:beforeAutospacing="0" w:after="0" w:afterAutospacing="0"/>
        <w:ind w:firstLine="709"/>
        <w:jc w:val="both"/>
        <w:rPr>
          <w:sz w:val="28"/>
          <w:szCs w:val="28"/>
        </w:rPr>
      </w:pPr>
      <w:r w:rsidRPr="002872EF">
        <w:rPr>
          <w:color w:val="000000"/>
          <w:sz w:val="28"/>
          <w:szCs w:val="28"/>
        </w:rPr>
        <w:t>В Национальной стратегии устойчивого социально-экономического развития Республики Беларусь на период до 2030 года указано одно из приоритетных направлений – формирование</w:t>
      </w:r>
      <w:r w:rsidRPr="002872EF">
        <w:rPr>
          <w:rStyle w:val="aa"/>
          <w:color w:val="000000"/>
          <w:sz w:val="28"/>
          <w:szCs w:val="28"/>
        </w:rPr>
        <w:t xml:space="preserve"> </w:t>
      </w:r>
      <w:r w:rsidRPr="002872EF">
        <w:rPr>
          <w:rStyle w:val="aa"/>
          <w:b w:val="0"/>
          <w:color w:val="000000"/>
          <w:sz w:val="28"/>
          <w:szCs w:val="28"/>
        </w:rPr>
        <w:t>«облачной» информационно-</w:t>
      </w:r>
      <w:r w:rsidRPr="002872EF">
        <w:rPr>
          <w:rStyle w:val="aa"/>
          <w:b w:val="0"/>
          <w:color w:val="000000"/>
          <w:sz w:val="28"/>
          <w:szCs w:val="28"/>
        </w:rPr>
        <w:lastRenderedPageBreak/>
        <w:t>образовательной среды</w:t>
      </w:r>
      <w:r w:rsidRPr="002872EF">
        <w:rPr>
          <w:color w:val="000000"/>
          <w:sz w:val="28"/>
          <w:szCs w:val="28"/>
        </w:rPr>
        <w:t xml:space="preserve">, содержащей качественные ресурсы и услуги и базирующейся на современных технических средствах информации. Следовательно, </w:t>
      </w:r>
      <w:r w:rsidRPr="002872EF">
        <w:rPr>
          <w:sz w:val="28"/>
          <w:szCs w:val="28"/>
        </w:rPr>
        <w:t>в учреждениях дополнительного образования также требуется обновление информационно-образовательной среды</w:t>
      </w:r>
      <w:r w:rsidRPr="00DF15BF">
        <w:rPr>
          <w:sz w:val="28"/>
          <w:szCs w:val="28"/>
        </w:rPr>
        <w:t>. [2]</w:t>
      </w:r>
    </w:p>
    <w:p w:rsidR="00BE76D0" w:rsidRPr="002872EF" w:rsidRDefault="00BE76D0" w:rsidP="00BE76D0">
      <w:pPr>
        <w:pStyle w:val="a9"/>
        <w:shd w:val="clear" w:color="auto" w:fill="FFFFFF"/>
        <w:spacing w:before="0" w:beforeAutospacing="0" w:after="0" w:afterAutospacing="0"/>
        <w:ind w:firstLine="709"/>
        <w:jc w:val="both"/>
        <w:rPr>
          <w:rStyle w:val="eop"/>
          <w:sz w:val="28"/>
          <w:szCs w:val="28"/>
        </w:rPr>
      </w:pPr>
      <w:r w:rsidRPr="002872EF">
        <w:rPr>
          <w:sz w:val="28"/>
          <w:szCs w:val="28"/>
        </w:rPr>
        <w:t xml:space="preserve">Для подготовки педагогических кадров к работе в современных условиях, а также для </w:t>
      </w:r>
      <w:r w:rsidRPr="002872EF">
        <w:rPr>
          <w:rStyle w:val="normaltextrun"/>
          <w:sz w:val="28"/>
          <w:szCs w:val="28"/>
          <w:shd w:val="clear" w:color="auto" w:fill="FFFFFF"/>
        </w:rPr>
        <w:t>реализации принципа непрерывного </w:t>
      </w:r>
      <w:r w:rsidRPr="002872EF">
        <w:rPr>
          <w:rStyle w:val="findhit"/>
          <w:sz w:val="28"/>
          <w:szCs w:val="28"/>
          <w:shd w:val="clear" w:color="auto" w:fill="FFFFFF"/>
        </w:rPr>
        <w:t>образовани</w:t>
      </w:r>
      <w:r w:rsidRPr="002872EF">
        <w:rPr>
          <w:rStyle w:val="normaltextrun"/>
          <w:sz w:val="28"/>
          <w:szCs w:val="28"/>
          <w:shd w:val="clear" w:color="auto" w:fill="FFFFFF"/>
        </w:rPr>
        <w:t xml:space="preserve">я на протяжении всей жизни, </w:t>
      </w:r>
      <w:r w:rsidRPr="002872EF">
        <w:rPr>
          <w:sz w:val="28"/>
          <w:szCs w:val="28"/>
        </w:rPr>
        <w:t xml:space="preserve"> необходимо включение </w:t>
      </w:r>
      <w:r>
        <w:rPr>
          <w:sz w:val="28"/>
          <w:szCs w:val="28"/>
        </w:rPr>
        <w:t>облачной</w:t>
      </w:r>
      <w:r w:rsidRPr="002872EF">
        <w:rPr>
          <w:sz w:val="28"/>
          <w:szCs w:val="28"/>
        </w:rPr>
        <w:t xml:space="preserve"> составляющей, которая сможет усилить интенсивность и качество подготовки педагогических кадров к меняющимся условиям, обеспечит их готовность к инновационной деятельности</w:t>
      </w:r>
      <w:r w:rsidRPr="002872EF">
        <w:rPr>
          <w:rStyle w:val="normaltextrun"/>
          <w:sz w:val="28"/>
          <w:szCs w:val="28"/>
          <w:shd w:val="clear" w:color="auto" w:fill="FFFFFF"/>
        </w:rPr>
        <w:t>.</w:t>
      </w:r>
      <w:r w:rsidRPr="002872EF">
        <w:rPr>
          <w:rStyle w:val="eop"/>
          <w:sz w:val="28"/>
          <w:szCs w:val="28"/>
          <w:shd w:val="clear" w:color="auto" w:fill="FFFFFF"/>
        </w:rPr>
        <w:t> </w:t>
      </w:r>
    </w:p>
    <w:p w:rsidR="00BE76D0" w:rsidRPr="002872EF" w:rsidRDefault="00BE76D0" w:rsidP="00BE76D0">
      <w:pPr>
        <w:pStyle w:val="ab"/>
        <w:shd w:val="clear" w:color="auto" w:fill="FFFFFF"/>
        <w:spacing w:after="0" w:line="240" w:lineRule="auto"/>
        <w:ind w:left="0" w:firstLine="709"/>
        <w:jc w:val="both"/>
        <w:rPr>
          <w:rFonts w:ascii="Times New Roman" w:eastAsia="Times New Roman" w:hAnsi="Times New Roman"/>
          <w:sz w:val="28"/>
          <w:szCs w:val="28"/>
          <w:lang w:eastAsia="ru-RU"/>
        </w:rPr>
      </w:pPr>
      <w:r w:rsidRPr="002872EF">
        <w:rPr>
          <w:rFonts w:ascii="Times New Roman" w:eastAsia="Times New Roman" w:hAnsi="Times New Roman"/>
          <w:sz w:val="28"/>
          <w:szCs w:val="28"/>
          <w:lang w:eastAsia="ru-RU"/>
        </w:rPr>
        <w:t>Так как «облачная» информационно-образовательная среда является своеобразным нововведением в учреждении, то возникла необходимость разработки новой модели методического сопровождения педагогических работников с применением облачных технологий.</w:t>
      </w:r>
    </w:p>
    <w:p w:rsidR="00BE76D0" w:rsidRPr="002872EF" w:rsidRDefault="00BE76D0" w:rsidP="00BE76D0">
      <w:pPr>
        <w:pStyle w:val="ab"/>
        <w:shd w:val="clear" w:color="auto" w:fill="FFFFFF"/>
        <w:spacing w:after="0" w:line="240" w:lineRule="auto"/>
        <w:ind w:left="0" w:firstLine="709"/>
        <w:jc w:val="both"/>
        <w:rPr>
          <w:rFonts w:ascii="Times New Roman" w:eastAsia="Times New Roman" w:hAnsi="Times New Roman"/>
          <w:sz w:val="28"/>
          <w:szCs w:val="28"/>
          <w:lang w:eastAsia="ru-RU"/>
        </w:rPr>
      </w:pPr>
    </w:p>
    <w:p w:rsidR="00BE76D0" w:rsidRPr="002872EF" w:rsidRDefault="00BE76D0" w:rsidP="00BE76D0">
      <w:pPr>
        <w:pStyle w:val="7"/>
        <w:numPr>
          <w:ilvl w:val="0"/>
          <w:numId w:val="26"/>
        </w:numPr>
        <w:spacing w:before="0" w:after="0" w:line="240" w:lineRule="auto"/>
        <w:jc w:val="center"/>
        <w:rPr>
          <w:rFonts w:ascii="Times New Roman" w:hAnsi="Times New Roman"/>
          <w:b/>
          <w:sz w:val="28"/>
          <w:szCs w:val="28"/>
        </w:rPr>
      </w:pPr>
      <w:r w:rsidRPr="002872EF">
        <w:rPr>
          <w:rFonts w:ascii="Times New Roman" w:hAnsi="Times New Roman"/>
          <w:b/>
          <w:sz w:val="28"/>
          <w:szCs w:val="28"/>
        </w:rPr>
        <w:t>ДИДАК</w:t>
      </w:r>
      <w:r w:rsidRPr="002872EF">
        <w:rPr>
          <w:rFonts w:ascii="Times New Roman" w:hAnsi="Times New Roman"/>
          <w:b/>
          <w:spacing w:val="-1"/>
          <w:sz w:val="28"/>
          <w:szCs w:val="28"/>
        </w:rPr>
        <w:t>Т</w:t>
      </w:r>
      <w:r w:rsidRPr="002872EF">
        <w:rPr>
          <w:rFonts w:ascii="Times New Roman" w:hAnsi="Times New Roman"/>
          <w:b/>
          <w:sz w:val="28"/>
          <w:szCs w:val="28"/>
        </w:rPr>
        <w:t>ИЧЕСКИЕ</w:t>
      </w:r>
      <w:r w:rsidRPr="002872EF">
        <w:rPr>
          <w:rFonts w:ascii="Times New Roman" w:hAnsi="Times New Roman"/>
          <w:b/>
          <w:spacing w:val="4"/>
          <w:sz w:val="28"/>
          <w:szCs w:val="28"/>
        </w:rPr>
        <w:t xml:space="preserve"> </w:t>
      </w:r>
      <w:r w:rsidRPr="002872EF">
        <w:rPr>
          <w:rFonts w:ascii="Times New Roman" w:hAnsi="Times New Roman"/>
          <w:b/>
          <w:sz w:val="28"/>
          <w:szCs w:val="28"/>
        </w:rPr>
        <w:t>ВОЗМОЖНОС</w:t>
      </w:r>
      <w:r w:rsidRPr="002872EF">
        <w:rPr>
          <w:rFonts w:ascii="Times New Roman" w:hAnsi="Times New Roman"/>
          <w:b/>
          <w:spacing w:val="-2"/>
          <w:sz w:val="28"/>
          <w:szCs w:val="28"/>
        </w:rPr>
        <w:t>Т</w:t>
      </w:r>
      <w:r w:rsidRPr="002872EF">
        <w:rPr>
          <w:rFonts w:ascii="Times New Roman" w:hAnsi="Times New Roman"/>
          <w:b/>
          <w:sz w:val="28"/>
          <w:szCs w:val="28"/>
        </w:rPr>
        <w:t>И О</w:t>
      </w:r>
      <w:r w:rsidRPr="002872EF">
        <w:rPr>
          <w:rFonts w:ascii="Times New Roman" w:hAnsi="Times New Roman"/>
          <w:b/>
          <w:spacing w:val="1"/>
          <w:sz w:val="28"/>
          <w:szCs w:val="28"/>
        </w:rPr>
        <w:t>Б</w:t>
      </w:r>
      <w:r w:rsidRPr="002872EF">
        <w:rPr>
          <w:rFonts w:ascii="Times New Roman" w:hAnsi="Times New Roman"/>
          <w:b/>
          <w:sz w:val="28"/>
          <w:szCs w:val="28"/>
        </w:rPr>
        <w:t>Л</w:t>
      </w:r>
      <w:r w:rsidRPr="002872EF">
        <w:rPr>
          <w:rFonts w:ascii="Times New Roman" w:hAnsi="Times New Roman"/>
          <w:b/>
          <w:spacing w:val="1"/>
          <w:sz w:val="28"/>
          <w:szCs w:val="28"/>
        </w:rPr>
        <w:t>А</w:t>
      </w:r>
      <w:r w:rsidRPr="002872EF">
        <w:rPr>
          <w:rFonts w:ascii="Times New Roman" w:hAnsi="Times New Roman"/>
          <w:b/>
          <w:sz w:val="28"/>
          <w:szCs w:val="28"/>
        </w:rPr>
        <w:t>ЧНЫХ ТЕХНОЛ</w:t>
      </w:r>
      <w:r w:rsidRPr="002872EF">
        <w:rPr>
          <w:rFonts w:ascii="Times New Roman" w:hAnsi="Times New Roman"/>
          <w:b/>
          <w:spacing w:val="1"/>
          <w:sz w:val="28"/>
          <w:szCs w:val="28"/>
        </w:rPr>
        <w:t>О</w:t>
      </w:r>
      <w:r w:rsidRPr="002872EF">
        <w:rPr>
          <w:rFonts w:ascii="Times New Roman" w:hAnsi="Times New Roman"/>
          <w:b/>
          <w:sz w:val="28"/>
          <w:szCs w:val="28"/>
        </w:rPr>
        <w:t>ГИЙ</w:t>
      </w:r>
    </w:p>
    <w:p w:rsidR="00BE76D0" w:rsidRPr="002872EF" w:rsidRDefault="00BE76D0" w:rsidP="00BE76D0">
      <w:pPr>
        <w:widowControl w:val="0"/>
        <w:spacing w:line="240" w:lineRule="auto"/>
        <w:ind w:firstLine="720"/>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z w:val="28"/>
          <w:szCs w:val="28"/>
        </w:rPr>
        <w:t>Акт</w:t>
      </w:r>
      <w:r w:rsidRPr="002872EF">
        <w:rPr>
          <w:rFonts w:ascii="Times New Roman" w:eastAsia="Times New Roman" w:hAnsi="Times New Roman" w:cs="Times New Roman"/>
          <w:color w:val="000000"/>
          <w:spacing w:val="-3"/>
          <w:sz w:val="28"/>
          <w:szCs w:val="28"/>
        </w:rPr>
        <w:t>у</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spacing w:val="-1"/>
          <w:sz w:val="28"/>
          <w:szCs w:val="28"/>
        </w:rPr>
        <w:t>ь</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ть</w:t>
      </w:r>
      <w:r w:rsidRPr="002872EF">
        <w:rPr>
          <w:rFonts w:ascii="Times New Roman" w:eastAsia="Times New Roman" w:hAnsi="Times New Roman" w:cs="Times New Roman"/>
          <w:color w:val="000000"/>
          <w:spacing w:val="17"/>
          <w:sz w:val="28"/>
          <w:szCs w:val="28"/>
        </w:rPr>
        <w:t xml:space="preserve"> </w:t>
      </w:r>
      <w:r w:rsidRPr="002872EF">
        <w:rPr>
          <w:rFonts w:ascii="Times New Roman" w:eastAsia="Times New Roman" w:hAnsi="Times New Roman" w:cs="Times New Roman"/>
          <w:color w:val="000000"/>
          <w:sz w:val="28"/>
          <w:szCs w:val="28"/>
        </w:rPr>
        <w:t>при</w:t>
      </w:r>
      <w:r w:rsidRPr="002872EF">
        <w:rPr>
          <w:rFonts w:ascii="Times New Roman" w:eastAsia="Times New Roman" w:hAnsi="Times New Roman" w:cs="Times New Roman"/>
          <w:color w:val="000000"/>
          <w:spacing w:val="-1"/>
          <w:sz w:val="28"/>
          <w:szCs w:val="28"/>
        </w:rPr>
        <w:t>м</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pacing w:val="16"/>
          <w:sz w:val="28"/>
          <w:szCs w:val="28"/>
        </w:rPr>
        <w:t xml:space="preserve"> </w:t>
      </w:r>
      <w:r w:rsidRPr="002872EF">
        <w:rPr>
          <w:rFonts w:ascii="Times New Roman" w:eastAsia="Times New Roman" w:hAnsi="Times New Roman" w:cs="Times New Roman"/>
          <w:color w:val="000000"/>
          <w:sz w:val="28"/>
          <w:szCs w:val="28"/>
        </w:rPr>
        <w:t>но</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sz w:val="28"/>
          <w:szCs w:val="28"/>
        </w:rPr>
        <w:t>ых</w:t>
      </w:r>
      <w:r w:rsidRPr="002872EF">
        <w:rPr>
          <w:rFonts w:ascii="Times New Roman" w:eastAsia="Times New Roman" w:hAnsi="Times New Roman" w:cs="Times New Roman"/>
          <w:color w:val="000000"/>
          <w:spacing w:val="17"/>
          <w:sz w:val="28"/>
          <w:szCs w:val="28"/>
        </w:rPr>
        <w:t xml:space="preserve"> </w:t>
      </w:r>
      <w:r w:rsidRPr="002872EF">
        <w:rPr>
          <w:rFonts w:ascii="Times New Roman" w:eastAsia="Times New Roman" w:hAnsi="Times New Roman" w:cs="Times New Roman"/>
          <w:color w:val="000000"/>
          <w:sz w:val="28"/>
          <w:szCs w:val="28"/>
        </w:rPr>
        <w:t>ин</w:t>
      </w:r>
      <w:r w:rsidRPr="002872EF">
        <w:rPr>
          <w:rFonts w:ascii="Times New Roman" w:eastAsia="Times New Roman" w:hAnsi="Times New Roman" w:cs="Times New Roman"/>
          <w:color w:val="000000"/>
          <w:spacing w:val="-1"/>
          <w:sz w:val="28"/>
          <w:szCs w:val="28"/>
        </w:rPr>
        <w:t>фо</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spacing w:val="1"/>
          <w:sz w:val="28"/>
          <w:szCs w:val="28"/>
        </w:rPr>
        <w:t>м</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z w:val="28"/>
          <w:szCs w:val="28"/>
        </w:rPr>
        <w:t>ц</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ных</w:t>
      </w:r>
      <w:r w:rsidRPr="002872EF">
        <w:rPr>
          <w:rFonts w:ascii="Times New Roman" w:eastAsia="Times New Roman" w:hAnsi="Times New Roman" w:cs="Times New Roman"/>
          <w:color w:val="000000"/>
          <w:spacing w:val="17"/>
          <w:sz w:val="28"/>
          <w:szCs w:val="28"/>
        </w:rPr>
        <w:t xml:space="preserve"> </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sz w:val="28"/>
          <w:szCs w:val="28"/>
        </w:rPr>
        <w:t>хн</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гий</w:t>
      </w:r>
      <w:r w:rsidRPr="002872EF">
        <w:rPr>
          <w:rFonts w:ascii="Times New Roman" w:eastAsia="Times New Roman" w:hAnsi="Times New Roman" w:cs="Times New Roman"/>
          <w:color w:val="000000"/>
          <w:spacing w:val="19"/>
          <w:sz w:val="28"/>
          <w:szCs w:val="28"/>
        </w:rPr>
        <w:t xml:space="preserve"> </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16"/>
          <w:sz w:val="28"/>
          <w:szCs w:val="28"/>
        </w:rPr>
        <w:t xml:space="preserve"> </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 xml:space="preserve"> обр</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pacing w:val="-1"/>
          <w:sz w:val="28"/>
          <w:szCs w:val="28"/>
        </w:rPr>
        <w:t>з</w:t>
      </w:r>
      <w:r w:rsidRPr="002872EF">
        <w:rPr>
          <w:rFonts w:ascii="Times New Roman" w:eastAsia="Times New Roman" w:hAnsi="Times New Roman" w:cs="Times New Roman"/>
          <w:color w:val="000000"/>
          <w:sz w:val="28"/>
          <w:szCs w:val="28"/>
        </w:rPr>
        <w:t>ов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pacing w:val="32"/>
          <w:sz w:val="28"/>
          <w:szCs w:val="28"/>
        </w:rPr>
        <w:t xml:space="preserve"> </w:t>
      </w:r>
      <w:r w:rsidRPr="002872EF">
        <w:rPr>
          <w:rFonts w:ascii="Times New Roman" w:eastAsia="Times New Roman" w:hAnsi="Times New Roman" w:cs="Times New Roman"/>
          <w:color w:val="000000"/>
          <w:sz w:val="28"/>
          <w:szCs w:val="28"/>
        </w:rPr>
        <w:t>з</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кл</w:t>
      </w:r>
      <w:r w:rsidRPr="002872EF">
        <w:rPr>
          <w:rFonts w:ascii="Times New Roman" w:eastAsia="Times New Roman" w:hAnsi="Times New Roman" w:cs="Times New Roman"/>
          <w:color w:val="000000"/>
          <w:spacing w:val="-1"/>
          <w:sz w:val="28"/>
          <w:szCs w:val="28"/>
        </w:rPr>
        <w:t>юч</w:t>
      </w:r>
      <w:r w:rsidRPr="002872EF">
        <w:rPr>
          <w:rFonts w:ascii="Times New Roman" w:eastAsia="Times New Roman" w:hAnsi="Times New Roman" w:cs="Times New Roman"/>
          <w:color w:val="000000"/>
          <w:w w:val="101"/>
          <w:sz w:val="28"/>
          <w:szCs w:val="28"/>
        </w:rPr>
        <w:t>ае</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w w:val="101"/>
          <w:sz w:val="28"/>
          <w:szCs w:val="28"/>
        </w:rPr>
        <w:t>ся</w:t>
      </w:r>
      <w:r w:rsidRPr="002872EF">
        <w:rPr>
          <w:rFonts w:ascii="Times New Roman" w:eastAsia="Times New Roman" w:hAnsi="Times New Roman" w:cs="Times New Roman"/>
          <w:color w:val="000000"/>
          <w:spacing w:val="35"/>
          <w:sz w:val="28"/>
          <w:szCs w:val="28"/>
        </w:rPr>
        <w:t xml:space="preserve"> </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35"/>
          <w:sz w:val="28"/>
          <w:szCs w:val="28"/>
        </w:rPr>
        <w:t xml:space="preserve"> </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ом,</w:t>
      </w:r>
      <w:r w:rsidRPr="002872EF">
        <w:rPr>
          <w:rFonts w:ascii="Times New Roman" w:eastAsia="Times New Roman" w:hAnsi="Times New Roman" w:cs="Times New Roman"/>
          <w:color w:val="000000"/>
          <w:spacing w:val="33"/>
          <w:sz w:val="28"/>
          <w:szCs w:val="28"/>
        </w:rPr>
        <w:t xml:space="preserve"> </w:t>
      </w:r>
      <w:r w:rsidRPr="002872EF">
        <w:rPr>
          <w:rFonts w:ascii="Times New Roman" w:eastAsia="Times New Roman" w:hAnsi="Times New Roman" w:cs="Times New Roman"/>
          <w:color w:val="000000"/>
          <w:sz w:val="28"/>
          <w:szCs w:val="28"/>
        </w:rPr>
        <w:t>что</w:t>
      </w:r>
      <w:r w:rsidRPr="002872EF">
        <w:rPr>
          <w:rFonts w:ascii="Times New Roman" w:eastAsia="Times New Roman" w:hAnsi="Times New Roman" w:cs="Times New Roman"/>
          <w:color w:val="000000"/>
          <w:spacing w:val="34"/>
          <w:sz w:val="28"/>
          <w:szCs w:val="28"/>
        </w:rPr>
        <w:t xml:space="preserve"> </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36"/>
          <w:sz w:val="28"/>
          <w:szCs w:val="28"/>
        </w:rPr>
        <w:t xml:space="preserve"> </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35"/>
          <w:sz w:val="28"/>
          <w:szCs w:val="28"/>
        </w:rPr>
        <w:t xml:space="preserve"> </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ол</w:t>
      </w:r>
      <w:r w:rsidRPr="002872EF">
        <w:rPr>
          <w:rFonts w:ascii="Times New Roman" w:eastAsia="Times New Roman" w:hAnsi="Times New Roman" w:cs="Times New Roman"/>
          <w:color w:val="000000"/>
          <w:spacing w:val="-1"/>
          <w:sz w:val="28"/>
          <w:szCs w:val="28"/>
        </w:rPr>
        <w:t>ь</w:t>
      </w:r>
      <w:r w:rsidRPr="002872EF">
        <w:rPr>
          <w:rFonts w:ascii="Times New Roman" w:eastAsia="Times New Roman" w:hAnsi="Times New Roman" w:cs="Times New Roman"/>
          <w:color w:val="000000"/>
          <w:sz w:val="28"/>
          <w:szCs w:val="28"/>
        </w:rPr>
        <w:t>ко</w:t>
      </w:r>
      <w:r w:rsidRPr="002872EF">
        <w:rPr>
          <w:rFonts w:ascii="Times New Roman" w:eastAsia="Times New Roman" w:hAnsi="Times New Roman" w:cs="Times New Roman"/>
          <w:color w:val="000000"/>
          <w:spacing w:val="36"/>
          <w:sz w:val="28"/>
          <w:szCs w:val="28"/>
        </w:rPr>
        <w:t xml:space="preserve"> </w:t>
      </w:r>
      <w:r w:rsidRPr="002872EF">
        <w:rPr>
          <w:rFonts w:ascii="Times New Roman" w:eastAsia="Times New Roman" w:hAnsi="Times New Roman" w:cs="Times New Roman"/>
          <w:color w:val="000000"/>
          <w:spacing w:val="-2"/>
          <w:sz w:val="28"/>
          <w:szCs w:val="28"/>
        </w:rPr>
        <w:t>в</w:t>
      </w:r>
      <w:r w:rsidRPr="002872EF">
        <w:rPr>
          <w:rFonts w:ascii="Times New Roman" w:eastAsia="Times New Roman" w:hAnsi="Times New Roman" w:cs="Times New Roman"/>
          <w:color w:val="000000"/>
          <w:sz w:val="28"/>
          <w:szCs w:val="28"/>
        </w:rPr>
        <w:t>ыполн</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z w:val="28"/>
          <w:szCs w:val="28"/>
        </w:rPr>
        <w:t>ют</w:t>
      </w:r>
      <w:r w:rsidRPr="002872EF">
        <w:rPr>
          <w:rFonts w:ascii="Times New Roman" w:eastAsia="Times New Roman" w:hAnsi="Times New Roman" w:cs="Times New Roman"/>
          <w:color w:val="000000"/>
          <w:spacing w:val="35"/>
          <w:sz w:val="28"/>
          <w:szCs w:val="28"/>
        </w:rPr>
        <w:t xml:space="preserve"> </w:t>
      </w:r>
      <w:r w:rsidRPr="002872EF">
        <w:rPr>
          <w:rFonts w:ascii="Times New Roman" w:eastAsia="Times New Roman" w:hAnsi="Times New Roman" w:cs="Times New Roman"/>
          <w:color w:val="000000"/>
          <w:sz w:val="28"/>
          <w:szCs w:val="28"/>
        </w:rPr>
        <w:t>ф</w:t>
      </w:r>
      <w:r w:rsidRPr="002872EF">
        <w:rPr>
          <w:rFonts w:ascii="Times New Roman" w:eastAsia="Times New Roman" w:hAnsi="Times New Roman" w:cs="Times New Roman"/>
          <w:color w:val="000000"/>
          <w:spacing w:val="-2"/>
          <w:sz w:val="28"/>
          <w:szCs w:val="28"/>
        </w:rPr>
        <w:t>у</w:t>
      </w:r>
      <w:r w:rsidRPr="002872EF">
        <w:rPr>
          <w:rFonts w:ascii="Times New Roman" w:eastAsia="Times New Roman" w:hAnsi="Times New Roman" w:cs="Times New Roman"/>
          <w:color w:val="000000"/>
          <w:sz w:val="28"/>
          <w:szCs w:val="28"/>
        </w:rPr>
        <w:t>нк</w:t>
      </w:r>
      <w:r w:rsidRPr="002872EF">
        <w:rPr>
          <w:rFonts w:ascii="Times New Roman" w:eastAsia="Times New Roman" w:hAnsi="Times New Roman" w:cs="Times New Roman"/>
          <w:color w:val="000000"/>
          <w:spacing w:val="2"/>
          <w:sz w:val="28"/>
          <w:szCs w:val="28"/>
        </w:rPr>
        <w:t>ц</w:t>
      </w:r>
      <w:r w:rsidRPr="002872EF">
        <w:rPr>
          <w:rFonts w:ascii="Times New Roman" w:eastAsia="Times New Roman" w:hAnsi="Times New Roman" w:cs="Times New Roman"/>
          <w:color w:val="000000"/>
          <w:sz w:val="28"/>
          <w:szCs w:val="28"/>
        </w:rPr>
        <w:t>ии</w:t>
      </w:r>
      <w:r w:rsidRPr="002872EF">
        <w:rPr>
          <w:rFonts w:ascii="Times New Roman" w:eastAsia="Times New Roman" w:hAnsi="Times New Roman" w:cs="Times New Roman"/>
          <w:color w:val="000000"/>
          <w:spacing w:val="33"/>
          <w:sz w:val="28"/>
          <w:szCs w:val="28"/>
        </w:rPr>
        <w:t xml:space="preserve"> </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8"/>
          <w:w w:val="101"/>
          <w:sz w:val="28"/>
          <w:szCs w:val="28"/>
        </w:rPr>
        <w:t>с</w:t>
      </w:r>
      <w:r w:rsidRPr="002872EF">
        <w:rPr>
          <w:rFonts w:ascii="Times New Roman" w:eastAsia="Times New Roman" w:hAnsi="Times New Roman" w:cs="Times New Roman"/>
          <w:color w:val="000000"/>
          <w:sz w:val="28"/>
          <w:szCs w:val="28"/>
        </w:rPr>
        <w:t>тру</w:t>
      </w:r>
      <w:r w:rsidRPr="002872EF">
        <w:rPr>
          <w:rFonts w:ascii="Times New Roman" w:eastAsia="Times New Roman" w:hAnsi="Times New Roman" w:cs="Times New Roman"/>
          <w:color w:val="000000"/>
          <w:spacing w:val="-2"/>
          <w:sz w:val="28"/>
          <w:szCs w:val="28"/>
        </w:rPr>
        <w:t>м</w:t>
      </w:r>
      <w:r w:rsidRPr="002872EF">
        <w:rPr>
          <w:rFonts w:ascii="Times New Roman" w:eastAsia="Times New Roman" w:hAnsi="Times New Roman" w:cs="Times New Roman"/>
          <w:color w:val="000000"/>
          <w:sz w:val="28"/>
          <w:szCs w:val="28"/>
        </w:rPr>
        <w:t>е</w:t>
      </w:r>
      <w:r w:rsidRPr="002872EF">
        <w:rPr>
          <w:rFonts w:ascii="Times New Roman" w:eastAsia="Times New Roman" w:hAnsi="Times New Roman" w:cs="Times New Roman"/>
          <w:color w:val="000000"/>
          <w:w w:val="101"/>
          <w:sz w:val="28"/>
          <w:szCs w:val="28"/>
        </w:rPr>
        <w:t>н</w:t>
      </w:r>
      <w:r w:rsidRPr="002872EF">
        <w:rPr>
          <w:rFonts w:ascii="Times New Roman" w:eastAsia="Times New Roman" w:hAnsi="Times New Roman" w:cs="Times New Roman"/>
          <w:color w:val="000000"/>
          <w:sz w:val="28"/>
          <w:szCs w:val="28"/>
        </w:rPr>
        <w:t>та,</w:t>
      </w:r>
      <w:r w:rsidRPr="002872EF">
        <w:rPr>
          <w:rFonts w:ascii="Times New Roman" w:eastAsia="Times New Roman" w:hAnsi="Times New Roman" w:cs="Times New Roman"/>
          <w:color w:val="000000"/>
          <w:spacing w:val="44"/>
          <w:sz w:val="28"/>
          <w:szCs w:val="28"/>
        </w:rPr>
        <w:t xml:space="preserve"> </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1"/>
          <w:w w:val="101"/>
          <w:sz w:val="28"/>
          <w:szCs w:val="28"/>
        </w:rPr>
        <w:t>с</w:t>
      </w:r>
      <w:r w:rsidRPr="002872EF">
        <w:rPr>
          <w:rFonts w:ascii="Times New Roman" w:eastAsia="Times New Roman" w:hAnsi="Times New Roman" w:cs="Times New Roman"/>
          <w:color w:val="000000"/>
          <w:spacing w:val="-2"/>
          <w:sz w:val="28"/>
          <w:szCs w:val="28"/>
        </w:rPr>
        <w:t>п</w:t>
      </w:r>
      <w:r w:rsidRPr="002872EF">
        <w:rPr>
          <w:rFonts w:ascii="Times New Roman" w:eastAsia="Times New Roman" w:hAnsi="Times New Roman" w:cs="Times New Roman"/>
          <w:color w:val="000000"/>
          <w:sz w:val="28"/>
          <w:szCs w:val="28"/>
        </w:rPr>
        <w:t>ольз</w:t>
      </w:r>
      <w:r w:rsidRPr="002872EF">
        <w:rPr>
          <w:rFonts w:ascii="Times New Roman" w:eastAsia="Times New Roman" w:hAnsi="Times New Roman" w:cs="Times New Roman"/>
          <w:color w:val="000000"/>
          <w:spacing w:val="-3"/>
          <w:sz w:val="28"/>
          <w:szCs w:val="28"/>
        </w:rPr>
        <w:t>у</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го</w:t>
      </w:r>
      <w:r w:rsidRPr="002872EF">
        <w:rPr>
          <w:rFonts w:ascii="Times New Roman" w:eastAsia="Times New Roman" w:hAnsi="Times New Roman" w:cs="Times New Roman"/>
          <w:color w:val="000000"/>
          <w:spacing w:val="43"/>
          <w:sz w:val="28"/>
          <w:szCs w:val="28"/>
        </w:rPr>
        <w:t xml:space="preserve"> </w:t>
      </w:r>
      <w:r w:rsidRPr="002872EF">
        <w:rPr>
          <w:rFonts w:ascii="Times New Roman" w:eastAsia="Times New Roman" w:hAnsi="Times New Roman" w:cs="Times New Roman"/>
          <w:color w:val="000000"/>
          <w:spacing w:val="1"/>
          <w:sz w:val="28"/>
          <w:szCs w:val="28"/>
        </w:rPr>
        <w:t>д</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pacing w:val="42"/>
          <w:sz w:val="28"/>
          <w:szCs w:val="28"/>
        </w:rPr>
        <w:t xml:space="preserve"> </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ш</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pacing w:val="42"/>
          <w:sz w:val="28"/>
          <w:szCs w:val="28"/>
        </w:rPr>
        <w:t xml:space="preserve"> </w:t>
      </w:r>
      <w:r w:rsidRPr="002872EF">
        <w:rPr>
          <w:rFonts w:ascii="Times New Roman" w:eastAsia="Times New Roman" w:hAnsi="Times New Roman" w:cs="Times New Roman"/>
          <w:color w:val="000000"/>
          <w:sz w:val="28"/>
          <w:szCs w:val="28"/>
        </w:rPr>
        <w:t>конкр</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ных</w:t>
      </w:r>
      <w:r w:rsidRPr="002872EF">
        <w:rPr>
          <w:rFonts w:ascii="Times New Roman" w:eastAsia="Times New Roman" w:hAnsi="Times New Roman" w:cs="Times New Roman"/>
          <w:color w:val="000000"/>
          <w:spacing w:val="43"/>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sz w:val="28"/>
          <w:szCs w:val="28"/>
        </w:rPr>
        <w:t>д</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го</w:t>
      </w:r>
      <w:r w:rsidRPr="002872EF">
        <w:rPr>
          <w:rFonts w:ascii="Times New Roman" w:eastAsia="Times New Roman" w:hAnsi="Times New Roman" w:cs="Times New Roman"/>
          <w:color w:val="000000"/>
          <w:spacing w:val="-2"/>
          <w:sz w:val="28"/>
          <w:szCs w:val="28"/>
        </w:rPr>
        <w:t>г</w:t>
      </w:r>
      <w:r w:rsidRPr="002872EF">
        <w:rPr>
          <w:rFonts w:ascii="Times New Roman" w:eastAsia="Times New Roman" w:hAnsi="Times New Roman" w:cs="Times New Roman"/>
          <w:color w:val="000000"/>
          <w:sz w:val="28"/>
          <w:szCs w:val="28"/>
        </w:rPr>
        <w:t>ич</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w w:val="101"/>
          <w:sz w:val="28"/>
          <w:szCs w:val="28"/>
        </w:rPr>
        <w:t>с</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х</w:t>
      </w:r>
      <w:r w:rsidRPr="002872EF">
        <w:rPr>
          <w:rFonts w:ascii="Times New Roman" w:eastAsia="Times New Roman" w:hAnsi="Times New Roman" w:cs="Times New Roman"/>
          <w:color w:val="000000"/>
          <w:spacing w:val="46"/>
          <w:sz w:val="28"/>
          <w:szCs w:val="28"/>
        </w:rPr>
        <w:t xml:space="preserve"> </w:t>
      </w:r>
      <w:r w:rsidRPr="002872EF">
        <w:rPr>
          <w:rFonts w:ascii="Times New Roman" w:eastAsia="Times New Roman" w:hAnsi="Times New Roman" w:cs="Times New Roman"/>
          <w:color w:val="000000"/>
          <w:sz w:val="28"/>
          <w:szCs w:val="28"/>
        </w:rPr>
        <w:t>з</w:t>
      </w:r>
      <w:r w:rsidRPr="002872EF">
        <w:rPr>
          <w:rFonts w:ascii="Times New Roman" w:eastAsia="Times New Roman" w:hAnsi="Times New Roman" w:cs="Times New Roman"/>
          <w:color w:val="000000"/>
          <w:spacing w:val="-2"/>
          <w:w w:val="101"/>
          <w:sz w:val="28"/>
          <w:szCs w:val="28"/>
        </w:rPr>
        <w:t>а</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z w:val="28"/>
          <w:szCs w:val="28"/>
        </w:rPr>
        <w:t>ч,</w:t>
      </w:r>
      <w:r w:rsidRPr="002872EF">
        <w:rPr>
          <w:rFonts w:ascii="Times New Roman" w:eastAsia="Times New Roman" w:hAnsi="Times New Roman" w:cs="Times New Roman"/>
          <w:color w:val="000000"/>
          <w:spacing w:val="44"/>
          <w:sz w:val="28"/>
          <w:szCs w:val="28"/>
        </w:rPr>
        <w:t xml:space="preserve"> </w:t>
      </w:r>
      <w:r w:rsidRPr="002872EF">
        <w:rPr>
          <w:rFonts w:ascii="Times New Roman" w:eastAsia="Times New Roman" w:hAnsi="Times New Roman" w:cs="Times New Roman"/>
          <w:color w:val="000000"/>
          <w:sz w:val="28"/>
          <w:szCs w:val="28"/>
        </w:rPr>
        <w:t>но</w:t>
      </w:r>
      <w:r w:rsidRPr="002872EF">
        <w:rPr>
          <w:rFonts w:ascii="Times New Roman" w:eastAsia="Times New Roman" w:hAnsi="Times New Roman" w:cs="Times New Roman"/>
          <w:color w:val="000000"/>
          <w:spacing w:val="43"/>
          <w:sz w:val="28"/>
          <w:szCs w:val="28"/>
        </w:rPr>
        <w:t xml:space="preserve"> </w:t>
      </w:r>
      <w:r w:rsidRPr="002872EF">
        <w:rPr>
          <w:rFonts w:ascii="Times New Roman" w:eastAsia="Times New Roman" w:hAnsi="Times New Roman" w:cs="Times New Roman"/>
          <w:color w:val="000000"/>
          <w:sz w:val="28"/>
          <w:szCs w:val="28"/>
        </w:rPr>
        <w:t>и позволяют зн</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чит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spacing w:val="-1"/>
          <w:sz w:val="28"/>
          <w:szCs w:val="28"/>
        </w:rPr>
        <w:t>ьн</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2"/>
          <w:sz w:val="28"/>
          <w:szCs w:val="28"/>
        </w:rPr>
        <w:t xml:space="preserve"> </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з</w:t>
      </w:r>
      <w:r w:rsidRPr="002872EF">
        <w:rPr>
          <w:rFonts w:ascii="Times New Roman" w:eastAsia="Times New Roman" w:hAnsi="Times New Roman" w:cs="Times New Roman"/>
          <w:color w:val="000000"/>
          <w:spacing w:val="-2"/>
          <w:sz w:val="28"/>
          <w:szCs w:val="28"/>
        </w:rPr>
        <w:t>н</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обр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з</w:t>
      </w:r>
      <w:r w:rsidRPr="002872EF">
        <w:rPr>
          <w:rFonts w:ascii="Times New Roman" w:eastAsia="Times New Roman" w:hAnsi="Times New Roman" w:cs="Times New Roman"/>
          <w:color w:val="000000"/>
          <w:w w:val="101"/>
          <w:sz w:val="28"/>
          <w:szCs w:val="28"/>
        </w:rPr>
        <w:t>и</w:t>
      </w:r>
      <w:r w:rsidRPr="002872EF">
        <w:rPr>
          <w:rFonts w:ascii="Times New Roman" w:eastAsia="Times New Roman" w:hAnsi="Times New Roman" w:cs="Times New Roman"/>
          <w:color w:val="000000"/>
          <w:sz w:val="28"/>
          <w:szCs w:val="28"/>
        </w:rPr>
        <w:t>ть</w:t>
      </w:r>
      <w:r w:rsidRPr="002872EF">
        <w:rPr>
          <w:rFonts w:ascii="Times New Roman" w:eastAsia="Times New Roman" w:hAnsi="Times New Roman" w:cs="Times New Roman"/>
          <w:color w:val="000000"/>
          <w:spacing w:val="11"/>
          <w:sz w:val="28"/>
          <w:szCs w:val="28"/>
        </w:rPr>
        <w:t xml:space="preserve"> </w:t>
      </w:r>
      <w:r w:rsidRPr="002872EF">
        <w:rPr>
          <w:rFonts w:ascii="Times New Roman" w:eastAsia="Times New Roman" w:hAnsi="Times New Roman" w:cs="Times New Roman"/>
          <w:color w:val="000000"/>
          <w:sz w:val="28"/>
          <w:szCs w:val="28"/>
        </w:rPr>
        <w:t>фор</w:t>
      </w:r>
      <w:r w:rsidRPr="002872EF">
        <w:rPr>
          <w:rFonts w:ascii="Times New Roman" w:eastAsia="Times New Roman" w:hAnsi="Times New Roman" w:cs="Times New Roman"/>
          <w:color w:val="000000"/>
          <w:spacing w:val="1"/>
          <w:sz w:val="28"/>
          <w:szCs w:val="28"/>
        </w:rPr>
        <w:t>мы</w:t>
      </w:r>
      <w:r w:rsidRPr="002872EF">
        <w:rPr>
          <w:rFonts w:ascii="Times New Roman" w:eastAsia="Times New Roman" w:hAnsi="Times New Roman" w:cs="Times New Roman"/>
          <w:color w:val="000000"/>
          <w:spacing w:val="9"/>
          <w:sz w:val="28"/>
          <w:szCs w:val="28"/>
        </w:rPr>
        <w:t xml:space="preserve"> </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z w:val="28"/>
          <w:szCs w:val="28"/>
        </w:rPr>
        <w:t>г</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из</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ц</w:t>
      </w:r>
      <w:r w:rsidRPr="002872EF">
        <w:rPr>
          <w:rFonts w:ascii="Times New Roman" w:eastAsia="Times New Roman" w:hAnsi="Times New Roman" w:cs="Times New Roman"/>
          <w:color w:val="000000"/>
          <w:sz w:val="28"/>
          <w:szCs w:val="28"/>
        </w:rPr>
        <w:t>ии</w:t>
      </w:r>
      <w:r w:rsidRPr="002872EF">
        <w:rPr>
          <w:rFonts w:ascii="Times New Roman" w:eastAsia="Times New Roman" w:hAnsi="Times New Roman" w:cs="Times New Roman"/>
          <w:color w:val="000000"/>
          <w:spacing w:val="10"/>
          <w:sz w:val="28"/>
          <w:szCs w:val="28"/>
        </w:rPr>
        <w:t xml:space="preserve"> </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5"/>
          <w:sz w:val="28"/>
          <w:szCs w:val="28"/>
        </w:rPr>
        <w:t>б</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зов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spacing w:val="-1"/>
          <w:sz w:val="28"/>
          <w:szCs w:val="28"/>
        </w:rPr>
        <w:t>ь</w:t>
      </w:r>
      <w:r w:rsidRPr="002872EF">
        <w:rPr>
          <w:rFonts w:ascii="Times New Roman" w:eastAsia="Times New Roman" w:hAnsi="Times New Roman" w:cs="Times New Roman"/>
          <w:color w:val="000000"/>
          <w:sz w:val="28"/>
          <w:szCs w:val="28"/>
        </w:rPr>
        <w:t>но</w:t>
      </w:r>
      <w:r w:rsidRPr="002872EF">
        <w:rPr>
          <w:rFonts w:ascii="Times New Roman" w:eastAsia="Times New Roman" w:hAnsi="Times New Roman" w:cs="Times New Roman"/>
          <w:color w:val="000000"/>
          <w:spacing w:val="-1"/>
          <w:sz w:val="28"/>
          <w:szCs w:val="28"/>
        </w:rPr>
        <w:t>г</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2"/>
          <w:sz w:val="28"/>
          <w:szCs w:val="28"/>
        </w:rPr>
        <w:t xml:space="preserve"> </w:t>
      </w:r>
      <w:r w:rsidRPr="002872EF">
        <w:rPr>
          <w:rFonts w:ascii="Times New Roman" w:eastAsia="Times New Roman" w:hAnsi="Times New Roman" w:cs="Times New Roman"/>
          <w:color w:val="000000"/>
          <w:sz w:val="28"/>
          <w:szCs w:val="28"/>
        </w:rPr>
        <w:t>п</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z w:val="28"/>
          <w:szCs w:val="28"/>
        </w:rPr>
        <w:t>оц</w:t>
      </w:r>
      <w:r w:rsidRPr="002872EF">
        <w:rPr>
          <w:rFonts w:ascii="Times New Roman" w:eastAsia="Times New Roman" w:hAnsi="Times New Roman" w:cs="Times New Roman"/>
          <w:color w:val="000000"/>
          <w:w w:val="101"/>
          <w:sz w:val="28"/>
          <w:szCs w:val="28"/>
        </w:rPr>
        <w:t>есса</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10"/>
          <w:sz w:val="28"/>
          <w:szCs w:val="28"/>
        </w:rPr>
        <w:t xml:space="preserve"> </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ос</w:t>
      </w:r>
      <w:r w:rsidRPr="002872EF">
        <w:rPr>
          <w:rFonts w:ascii="Times New Roman" w:eastAsia="Times New Roman" w:hAnsi="Times New Roman" w:cs="Times New Roman"/>
          <w:color w:val="000000"/>
          <w:w w:val="101"/>
          <w:sz w:val="28"/>
          <w:szCs w:val="28"/>
        </w:rPr>
        <w:t>о</w:t>
      </w:r>
      <w:r w:rsidRPr="002872EF">
        <w:rPr>
          <w:rFonts w:ascii="Times New Roman" w:eastAsia="Times New Roman" w:hAnsi="Times New Roman" w:cs="Times New Roman"/>
          <w:color w:val="000000"/>
          <w:spacing w:val="-1"/>
          <w:sz w:val="28"/>
          <w:szCs w:val="28"/>
        </w:rPr>
        <w:t>б</w:t>
      </w:r>
      <w:r w:rsidRPr="002872EF">
        <w:rPr>
          <w:rFonts w:ascii="Times New Roman" w:eastAsia="Times New Roman" w:hAnsi="Times New Roman" w:cs="Times New Roman"/>
          <w:color w:val="000000"/>
          <w:sz w:val="28"/>
          <w:szCs w:val="28"/>
        </w:rPr>
        <w:t>с</w:t>
      </w:r>
      <w:r w:rsidRPr="002872EF">
        <w:rPr>
          <w:rFonts w:ascii="Times New Roman" w:eastAsia="Times New Roman" w:hAnsi="Times New Roman" w:cs="Times New Roman"/>
          <w:color w:val="000000"/>
          <w:w w:val="101"/>
          <w:sz w:val="28"/>
          <w:szCs w:val="28"/>
        </w:rPr>
        <w:t>т</w:t>
      </w:r>
      <w:r w:rsidRPr="002872EF">
        <w:rPr>
          <w:rFonts w:ascii="Times New Roman" w:eastAsia="Times New Roman" w:hAnsi="Times New Roman" w:cs="Times New Roman"/>
          <w:color w:val="000000"/>
          <w:sz w:val="28"/>
          <w:szCs w:val="28"/>
        </w:rPr>
        <w:t>ву</w:t>
      </w:r>
      <w:r w:rsidRPr="002872EF">
        <w:rPr>
          <w:rFonts w:ascii="Times New Roman" w:eastAsia="Times New Roman" w:hAnsi="Times New Roman" w:cs="Times New Roman"/>
          <w:color w:val="000000"/>
          <w:spacing w:val="-3"/>
          <w:sz w:val="28"/>
          <w:szCs w:val="28"/>
        </w:rPr>
        <w:t>ю</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pacing w:val="114"/>
          <w:sz w:val="28"/>
          <w:szCs w:val="28"/>
        </w:rPr>
        <w:t xml:space="preserve"> </w:t>
      </w:r>
      <w:r w:rsidRPr="002872EF">
        <w:rPr>
          <w:rFonts w:ascii="Times New Roman" w:eastAsia="Times New Roman" w:hAnsi="Times New Roman" w:cs="Times New Roman"/>
          <w:color w:val="000000"/>
          <w:sz w:val="28"/>
          <w:szCs w:val="28"/>
        </w:rPr>
        <w:t>ф</w:t>
      </w:r>
      <w:r w:rsidRPr="002872EF">
        <w:rPr>
          <w:rFonts w:ascii="Times New Roman" w:eastAsia="Times New Roman" w:hAnsi="Times New Roman" w:cs="Times New Roman"/>
          <w:color w:val="000000"/>
          <w:spacing w:val="2"/>
          <w:sz w:val="28"/>
          <w:szCs w:val="28"/>
        </w:rPr>
        <w:t>о</w:t>
      </w:r>
      <w:r w:rsidRPr="002872EF">
        <w:rPr>
          <w:rFonts w:ascii="Times New Roman" w:eastAsia="Times New Roman" w:hAnsi="Times New Roman" w:cs="Times New Roman"/>
          <w:color w:val="000000"/>
          <w:spacing w:val="1"/>
          <w:sz w:val="28"/>
          <w:szCs w:val="28"/>
        </w:rPr>
        <w:t>рм</w:t>
      </w:r>
      <w:r w:rsidRPr="002872EF">
        <w:rPr>
          <w:rFonts w:ascii="Times New Roman" w:eastAsia="Times New Roman" w:hAnsi="Times New Roman" w:cs="Times New Roman"/>
          <w:color w:val="000000"/>
          <w:sz w:val="28"/>
          <w:szCs w:val="28"/>
        </w:rPr>
        <w:t>иров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ию</w:t>
      </w:r>
      <w:r w:rsidRPr="002872EF">
        <w:rPr>
          <w:rFonts w:ascii="Times New Roman" w:eastAsia="Times New Roman" w:hAnsi="Times New Roman" w:cs="Times New Roman"/>
          <w:color w:val="000000"/>
          <w:spacing w:val="114"/>
          <w:sz w:val="28"/>
          <w:szCs w:val="28"/>
        </w:rPr>
        <w:t xml:space="preserve"> </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2"/>
          <w:sz w:val="28"/>
          <w:szCs w:val="28"/>
        </w:rPr>
        <w:t>в</w:t>
      </w:r>
      <w:r w:rsidRPr="002872EF">
        <w:rPr>
          <w:rFonts w:ascii="Times New Roman" w:eastAsia="Times New Roman" w:hAnsi="Times New Roman" w:cs="Times New Roman"/>
          <w:color w:val="000000"/>
          <w:sz w:val="28"/>
          <w:szCs w:val="28"/>
        </w:rPr>
        <w:t>ыко</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spacing w:val="114"/>
          <w:sz w:val="28"/>
          <w:szCs w:val="28"/>
        </w:rPr>
        <w:t xml:space="preserve"> </w:t>
      </w:r>
      <w:r w:rsidRPr="002872EF">
        <w:rPr>
          <w:rFonts w:ascii="Times New Roman" w:eastAsia="Times New Roman" w:hAnsi="Times New Roman" w:cs="Times New Roman"/>
          <w:color w:val="000000"/>
          <w:spacing w:val="-1"/>
          <w:w w:val="101"/>
          <w:sz w:val="28"/>
          <w:szCs w:val="28"/>
        </w:rPr>
        <w:t>с</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мо</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spacing w:val="-3"/>
          <w:sz w:val="28"/>
          <w:szCs w:val="28"/>
        </w:rPr>
        <w:t>ь</w:t>
      </w:r>
      <w:r w:rsidRPr="002872EF">
        <w:rPr>
          <w:rFonts w:ascii="Times New Roman" w:eastAsia="Times New Roman" w:hAnsi="Times New Roman" w:cs="Times New Roman"/>
          <w:color w:val="000000"/>
          <w:sz w:val="28"/>
          <w:szCs w:val="28"/>
        </w:rPr>
        <w:t>ной</w:t>
      </w:r>
      <w:r w:rsidRPr="002872EF">
        <w:rPr>
          <w:rFonts w:ascii="Times New Roman" w:eastAsia="Times New Roman" w:hAnsi="Times New Roman" w:cs="Times New Roman"/>
          <w:color w:val="000000"/>
          <w:spacing w:val="115"/>
          <w:sz w:val="28"/>
          <w:szCs w:val="28"/>
        </w:rPr>
        <w:t xml:space="preserve"> </w:t>
      </w:r>
      <w:r w:rsidRPr="002872EF">
        <w:rPr>
          <w:rFonts w:ascii="Times New Roman" w:eastAsia="Times New Roman" w:hAnsi="Times New Roman" w:cs="Times New Roman"/>
          <w:color w:val="000000"/>
          <w:spacing w:val="-2"/>
          <w:sz w:val="28"/>
          <w:szCs w:val="28"/>
        </w:rPr>
        <w:t>у</w:t>
      </w:r>
      <w:r w:rsidRPr="002872EF">
        <w:rPr>
          <w:rFonts w:ascii="Times New Roman" w:eastAsia="Times New Roman" w:hAnsi="Times New Roman" w:cs="Times New Roman"/>
          <w:color w:val="000000"/>
          <w:sz w:val="28"/>
          <w:szCs w:val="28"/>
        </w:rPr>
        <w:t>ч</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бной</w:t>
      </w:r>
      <w:r w:rsidRPr="002872EF">
        <w:rPr>
          <w:rFonts w:ascii="Times New Roman" w:eastAsia="Times New Roman" w:hAnsi="Times New Roman" w:cs="Times New Roman"/>
          <w:color w:val="000000"/>
          <w:spacing w:val="115"/>
          <w:sz w:val="28"/>
          <w:szCs w:val="28"/>
        </w:rPr>
        <w:t xml:space="preserve"> </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w w:val="101"/>
          <w:sz w:val="28"/>
          <w:szCs w:val="28"/>
        </w:rPr>
        <w:t>ея</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spacing w:val="-2"/>
          <w:sz w:val="28"/>
          <w:szCs w:val="28"/>
        </w:rPr>
        <w:t>ьн</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 xml:space="preserve">и, </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тим</w:t>
      </w:r>
      <w:r w:rsidRPr="002872EF">
        <w:rPr>
          <w:rFonts w:ascii="Times New Roman" w:eastAsia="Times New Roman" w:hAnsi="Times New Roman" w:cs="Times New Roman"/>
          <w:color w:val="000000"/>
          <w:spacing w:val="-2"/>
          <w:sz w:val="28"/>
          <w:szCs w:val="28"/>
        </w:rPr>
        <w:t>у</w:t>
      </w:r>
      <w:r w:rsidRPr="002872EF">
        <w:rPr>
          <w:rFonts w:ascii="Times New Roman" w:eastAsia="Times New Roman" w:hAnsi="Times New Roman" w:cs="Times New Roman"/>
          <w:color w:val="000000"/>
          <w:sz w:val="28"/>
          <w:szCs w:val="28"/>
        </w:rPr>
        <w:t>лир</w:t>
      </w:r>
      <w:r w:rsidRPr="002872EF">
        <w:rPr>
          <w:rFonts w:ascii="Times New Roman" w:eastAsia="Times New Roman" w:hAnsi="Times New Roman" w:cs="Times New Roman"/>
          <w:color w:val="000000"/>
          <w:spacing w:val="-2"/>
          <w:sz w:val="28"/>
          <w:szCs w:val="28"/>
        </w:rPr>
        <w:t>у</w:t>
      </w:r>
      <w:r w:rsidRPr="002872EF">
        <w:rPr>
          <w:rFonts w:ascii="Times New Roman" w:eastAsia="Times New Roman" w:hAnsi="Times New Roman" w:cs="Times New Roman"/>
          <w:color w:val="000000"/>
          <w:sz w:val="28"/>
          <w:szCs w:val="28"/>
        </w:rPr>
        <w:t>ют 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звити</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 xml:space="preserve"> м</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од</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ки</w:t>
      </w:r>
      <w:r w:rsidRPr="002872EF">
        <w:rPr>
          <w:rFonts w:ascii="Times New Roman" w:eastAsia="Times New Roman" w:hAnsi="Times New Roman" w:cs="Times New Roman"/>
          <w:color w:val="000000"/>
          <w:spacing w:val="1"/>
          <w:sz w:val="28"/>
          <w:szCs w:val="28"/>
        </w:rPr>
        <w:t xml:space="preserve"> </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1"/>
          <w:sz w:val="28"/>
          <w:szCs w:val="28"/>
        </w:rPr>
        <w:t xml:space="preserve"> </w:t>
      </w:r>
      <w:r w:rsidRPr="00DF15BF">
        <w:rPr>
          <w:rFonts w:ascii="Times New Roman" w:eastAsia="Times New Roman" w:hAnsi="Times New Roman" w:cs="Times New Roman"/>
          <w:color w:val="000000"/>
          <w:sz w:val="28"/>
          <w:szCs w:val="28"/>
        </w:rPr>
        <w:t>дид</w:t>
      </w:r>
      <w:r w:rsidRPr="00DF15BF">
        <w:rPr>
          <w:rFonts w:ascii="Times New Roman" w:eastAsia="Times New Roman" w:hAnsi="Times New Roman" w:cs="Times New Roman"/>
          <w:color w:val="000000"/>
          <w:spacing w:val="-1"/>
          <w:w w:val="101"/>
          <w:sz w:val="28"/>
          <w:szCs w:val="28"/>
        </w:rPr>
        <w:t>а</w:t>
      </w:r>
      <w:r w:rsidRPr="00DF15BF">
        <w:rPr>
          <w:rFonts w:ascii="Times New Roman" w:eastAsia="Times New Roman" w:hAnsi="Times New Roman" w:cs="Times New Roman"/>
          <w:color w:val="000000"/>
          <w:sz w:val="28"/>
          <w:szCs w:val="28"/>
        </w:rPr>
        <w:t>ктики</w:t>
      </w:r>
      <w:r w:rsidRPr="00DF15BF">
        <w:rPr>
          <w:rFonts w:ascii="Times New Roman" w:eastAsia="Times New Roman" w:hAnsi="Times New Roman" w:cs="Times New Roman"/>
          <w:color w:val="000000"/>
          <w:spacing w:val="2"/>
          <w:sz w:val="28"/>
          <w:szCs w:val="28"/>
        </w:rPr>
        <w:t xml:space="preserve"> </w:t>
      </w:r>
      <w:r w:rsidRPr="00DF15BF">
        <w:rPr>
          <w:rFonts w:ascii="Times New Roman" w:eastAsia="Times New Roman" w:hAnsi="Times New Roman" w:cs="Times New Roman"/>
          <w:color w:val="000000"/>
          <w:spacing w:val="1"/>
          <w:sz w:val="28"/>
          <w:szCs w:val="28"/>
        </w:rPr>
        <w:t>[</w:t>
      </w:r>
      <w:r>
        <w:rPr>
          <w:rFonts w:ascii="Times New Roman" w:eastAsia="Times New Roman" w:hAnsi="Times New Roman" w:cs="Times New Roman"/>
          <w:color w:val="000000"/>
          <w:sz w:val="28"/>
          <w:szCs w:val="28"/>
        </w:rPr>
        <w:t>21</w:t>
      </w:r>
      <w:r w:rsidRPr="00DF15BF">
        <w:rPr>
          <w:rFonts w:ascii="Times New Roman" w:eastAsia="Times New Roman" w:hAnsi="Times New Roman" w:cs="Times New Roman"/>
          <w:color w:val="000000"/>
          <w:spacing w:val="-1"/>
          <w:sz w:val="28"/>
          <w:szCs w:val="28"/>
        </w:rPr>
        <w:t>]</w:t>
      </w:r>
      <w:r w:rsidRPr="00DF15B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z w:val="28"/>
          <w:szCs w:val="28"/>
        </w:rPr>
        <w:t xml:space="preserve"> </w:t>
      </w:r>
    </w:p>
    <w:p w:rsidR="00BE76D0" w:rsidRPr="002872EF" w:rsidRDefault="00BE76D0" w:rsidP="00BE76D0">
      <w:pPr>
        <w:widowControl w:val="0"/>
        <w:tabs>
          <w:tab w:val="left" w:pos="851"/>
          <w:tab w:val="left" w:pos="3660"/>
          <w:tab w:val="left" w:pos="6348"/>
          <w:tab w:val="left" w:pos="8158"/>
          <w:tab w:val="left" w:pos="8643"/>
        </w:tabs>
        <w:spacing w:line="240" w:lineRule="auto"/>
        <w:ind w:firstLine="1"/>
        <w:jc w:val="both"/>
        <w:rPr>
          <w:rFonts w:ascii="Times New Roman" w:eastAsia="Times New Roman" w:hAnsi="Times New Roman" w:cs="Times New Roman"/>
          <w:color w:val="FF0000"/>
          <w:sz w:val="28"/>
          <w:szCs w:val="28"/>
        </w:rPr>
      </w:pPr>
      <w:r w:rsidRPr="002872EF">
        <w:rPr>
          <w:rFonts w:ascii="Times New Roman" w:eastAsia="Times New Roman" w:hAnsi="Times New Roman" w:cs="Times New Roman"/>
          <w:color w:val="000000"/>
          <w:sz w:val="28"/>
          <w:szCs w:val="28"/>
        </w:rPr>
        <w:tab/>
        <w:t>В</w:t>
      </w:r>
      <w:r w:rsidRPr="002872EF">
        <w:rPr>
          <w:rFonts w:ascii="Times New Roman" w:eastAsia="Times New Roman" w:hAnsi="Times New Roman" w:cs="Times New Roman"/>
          <w:color w:val="000000"/>
          <w:spacing w:val="26"/>
          <w:sz w:val="28"/>
          <w:szCs w:val="28"/>
        </w:rPr>
        <w:t xml:space="preserve"> </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воих</w:t>
      </w:r>
      <w:r w:rsidRPr="002872EF">
        <w:rPr>
          <w:rFonts w:ascii="Times New Roman" w:eastAsia="Times New Roman" w:hAnsi="Times New Roman" w:cs="Times New Roman"/>
          <w:color w:val="000000"/>
          <w:spacing w:val="25"/>
          <w:sz w:val="28"/>
          <w:szCs w:val="28"/>
        </w:rPr>
        <w:t xml:space="preserve"> </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б</w:t>
      </w:r>
      <w:r w:rsidRPr="002872EF">
        <w:rPr>
          <w:rFonts w:ascii="Times New Roman" w:eastAsia="Times New Roman" w:hAnsi="Times New Roman" w:cs="Times New Roman"/>
          <w:color w:val="000000"/>
          <w:sz w:val="28"/>
          <w:szCs w:val="28"/>
        </w:rPr>
        <w:t>от</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х</w:t>
      </w:r>
      <w:r w:rsidRPr="002872EF">
        <w:rPr>
          <w:rFonts w:ascii="Times New Roman" w:eastAsia="Times New Roman" w:hAnsi="Times New Roman" w:cs="Times New Roman"/>
          <w:color w:val="000000"/>
          <w:spacing w:val="24"/>
          <w:sz w:val="28"/>
          <w:szCs w:val="28"/>
        </w:rPr>
        <w:t xml:space="preserve"> </w:t>
      </w:r>
      <w:r w:rsidRPr="002872EF">
        <w:rPr>
          <w:rFonts w:ascii="Times New Roman" w:eastAsia="Times New Roman" w:hAnsi="Times New Roman" w:cs="Times New Roman"/>
          <w:color w:val="000000"/>
          <w:sz w:val="28"/>
          <w:szCs w:val="28"/>
        </w:rPr>
        <w:t>Дочкин</w:t>
      </w:r>
      <w:r w:rsidRPr="002872EF">
        <w:rPr>
          <w:rFonts w:ascii="Times New Roman" w:eastAsia="Times New Roman" w:hAnsi="Times New Roman" w:cs="Times New Roman"/>
          <w:color w:val="000000"/>
          <w:spacing w:val="26"/>
          <w:sz w:val="28"/>
          <w:szCs w:val="28"/>
        </w:rPr>
        <w:t xml:space="preserve"> </w:t>
      </w:r>
      <w:r w:rsidRPr="002872EF">
        <w:rPr>
          <w:rFonts w:ascii="Times New Roman" w:eastAsia="Times New Roman" w:hAnsi="Times New Roman" w:cs="Times New Roman"/>
          <w:color w:val="000000"/>
          <w:sz w:val="28"/>
          <w:szCs w:val="28"/>
        </w:rPr>
        <w:t>С.А.</w:t>
      </w:r>
      <w:r w:rsidRPr="002872EF">
        <w:rPr>
          <w:rFonts w:ascii="Times New Roman" w:eastAsia="Times New Roman" w:hAnsi="Times New Roman" w:cs="Times New Roman"/>
          <w:color w:val="000000"/>
          <w:spacing w:val="22"/>
          <w:sz w:val="28"/>
          <w:szCs w:val="28"/>
        </w:rPr>
        <w:t xml:space="preserve"> </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тм</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ч</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2"/>
          <w:w w:val="101"/>
          <w:sz w:val="28"/>
          <w:szCs w:val="28"/>
        </w:rPr>
        <w:t>е</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24"/>
          <w:sz w:val="28"/>
          <w:szCs w:val="28"/>
        </w:rPr>
        <w:t xml:space="preserve"> </w:t>
      </w:r>
      <w:r w:rsidRPr="002872EF">
        <w:rPr>
          <w:rFonts w:ascii="Times New Roman" w:eastAsia="Times New Roman" w:hAnsi="Times New Roman" w:cs="Times New Roman"/>
          <w:color w:val="000000"/>
          <w:sz w:val="28"/>
          <w:szCs w:val="28"/>
        </w:rPr>
        <w:t>что</w:t>
      </w:r>
      <w:r w:rsidRPr="002872EF">
        <w:rPr>
          <w:rFonts w:ascii="Times New Roman" w:eastAsia="Times New Roman" w:hAnsi="Times New Roman" w:cs="Times New Roman"/>
          <w:color w:val="000000"/>
          <w:spacing w:val="26"/>
          <w:sz w:val="28"/>
          <w:szCs w:val="28"/>
        </w:rPr>
        <w:t xml:space="preserve"> </w:t>
      </w:r>
      <w:r w:rsidRPr="002872EF">
        <w:rPr>
          <w:rFonts w:ascii="Times New Roman" w:eastAsia="Times New Roman" w:hAnsi="Times New Roman" w:cs="Times New Roman"/>
          <w:color w:val="000000"/>
          <w:sz w:val="28"/>
          <w:szCs w:val="28"/>
        </w:rPr>
        <w:t>«об</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зо</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7"/>
          <w:sz w:val="28"/>
          <w:szCs w:val="28"/>
        </w:rPr>
        <w:t>н</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25"/>
          <w:sz w:val="28"/>
          <w:szCs w:val="28"/>
        </w:rPr>
        <w:t xml:space="preserve"> </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25"/>
          <w:sz w:val="28"/>
          <w:szCs w:val="28"/>
        </w:rPr>
        <w:t xml:space="preserve"> </w:t>
      </w:r>
      <w:r w:rsidRPr="002872EF">
        <w:rPr>
          <w:rFonts w:ascii="Times New Roman" w:eastAsia="Times New Roman" w:hAnsi="Times New Roman" w:cs="Times New Roman"/>
          <w:color w:val="000000"/>
          <w:sz w:val="28"/>
          <w:szCs w:val="28"/>
        </w:rPr>
        <w:t>п</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рв</w:t>
      </w:r>
      <w:r w:rsidRPr="002872EF">
        <w:rPr>
          <w:rFonts w:ascii="Times New Roman" w:eastAsia="Times New Roman" w:hAnsi="Times New Roman" w:cs="Times New Roman"/>
          <w:color w:val="000000"/>
          <w:spacing w:val="-3"/>
          <w:sz w:val="28"/>
          <w:szCs w:val="28"/>
        </w:rPr>
        <w:t>у</w:t>
      </w:r>
      <w:r w:rsidRPr="002872EF">
        <w:rPr>
          <w:rFonts w:ascii="Times New Roman" w:eastAsia="Times New Roman" w:hAnsi="Times New Roman" w:cs="Times New Roman"/>
          <w:color w:val="000000"/>
          <w:sz w:val="28"/>
          <w:szCs w:val="28"/>
        </w:rPr>
        <w:t>ю оч</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дь</w:t>
      </w:r>
      <w:r w:rsidRPr="002872EF">
        <w:rPr>
          <w:rFonts w:ascii="Times New Roman" w:eastAsia="Times New Roman" w:hAnsi="Times New Roman" w:cs="Times New Roman"/>
          <w:color w:val="000000"/>
          <w:spacing w:val="7"/>
          <w:sz w:val="28"/>
          <w:szCs w:val="28"/>
        </w:rPr>
        <w:t xml:space="preserve"> </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6"/>
          <w:sz w:val="28"/>
          <w:szCs w:val="28"/>
        </w:rPr>
        <w:t xml:space="preserve"> </w:t>
      </w:r>
      <w:r w:rsidRPr="002872EF">
        <w:rPr>
          <w:rFonts w:ascii="Times New Roman" w:eastAsia="Times New Roman" w:hAnsi="Times New Roman" w:cs="Times New Roman"/>
          <w:color w:val="000000"/>
          <w:sz w:val="28"/>
          <w:szCs w:val="28"/>
        </w:rPr>
        <w:t>проф</w:t>
      </w:r>
      <w:r w:rsidRPr="002872EF">
        <w:rPr>
          <w:rFonts w:ascii="Times New Roman" w:eastAsia="Times New Roman" w:hAnsi="Times New Roman" w:cs="Times New Roman"/>
          <w:color w:val="000000"/>
          <w:w w:val="101"/>
          <w:sz w:val="28"/>
          <w:szCs w:val="28"/>
        </w:rPr>
        <w:t>ес</w:t>
      </w:r>
      <w:r w:rsidRPr="002872EF">
        <w:rPr>
          <w:rFonts w:ascii="Times New Roman" w:eastAsia="Times New Roman" w:hAnsi="Times New Roman" w:cs="Times New Roman"/>
          <w:color w:val="000000"/>
          <w:spacing w:val="-1"/>
          <w:w w:val="101"/>
          <w:sz w:val="28"/>
          <w:szCs w:val="28"/>
        </w:rPr>
        <w:t>с</w:t>
      </w:r>
      <w:r w:rsidRPr="002872EF">
        <w:rPr>
          <w:rFonts w:ascii="Times New Roman" w:eastAsia="Times New Roman" w:hAnsi="Times New Roman" w:cs="Times New Roman"/>
          <w:color w:val="000000"/>
          <w:spacing w:val="-2"/>
          <w:sz w:val="28"/>
          <w:szCs w:val="28"/>
        </w:rPr>
        <w:t>и</w:t>
      </w:r>
      <w:r w:rsidRPr="002872EF">
        <w:rPr>
          <w:rFonts w:ascii="Times New Roman" w:eastAsia="Times New Roman" w:hAnsi="Times New Roman" w:cs="Times New Roman"/>
          <w:color w:val="000000"/>
          <w:sz w:val="28"/>
          <w:szCs w:val="28"/>
        </w:rPr>
        <w:t>он</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spacing w:val="-2"/>
          <w:sz w:val="28"/>
          <w:szCs w:val="28"/>
        </w:rPr>
        <w:t>ь</w:t>
      </w:r>
      <w:r w:rsidRPr="002872EF">
        <w:rPr>
          <w:rFonts w:ascii="Times New Roman" w:eastAsia="Times New Roman" w:hAnsi="Times New Roman" w:cs="Times New Roman"/>
          <w:color w:val="000000"/>
          <w:sz w:val="28"/>
          <w:szCs w:val="28"/>
        </w:rPr>
        <w:t>но</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3"/>
          <w:sz w:val="28"/>
          <w:szCs w:val="28"/>
        </w:rPr>
        <w:t xml:space="preserve"> </w:t>
      </w:r>
      <w:r w:rsidRPr="002872EF">
        <w:rPr>
          <w:rFonts w:ascii="Times New Roman" w:eastAsia="Times New Roman" w:hAnsi="Times New Roman" w:cs="Times New Roman"/>
          <w:color w:val="000000"/>
          <w:sz w:val="28"/>
          <w:szCs w:val="28"/>
        </w:rPr>
        <w:t>обр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зов</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6"/>
          <w:sz w:val="28"/>
          <w:szCs w:val="28"/>
        </w:rPr>
        <w:t xml:space="preserve"> </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z w:val="28"/>
          <w:szCs w:val="28"/>
        </w:rPr>
        <w:t>но</w:t>
      </w:r>
      <w:r w:rsidRPr="002872EF">
        <w:rPr>
          <w:rFonts w:ascii="Times New Roman" w:eastAsia="Times New Roman" w:hAnsi="Times New Roman" w:cs="Times New Roman"/>
          <w:color w:val="000000"/>
          <w:spacing w:val="-2"/>
          <w:sz w:val="28"/>
          <w:szCs w:val="28"/>
        </w:rPr>
        <w:t>в</w:t>
      </w:r>
      <w:r w:rsidRPr="002872EF">
        <w:rPr>
          <w:rFonts w:ascii="Times New Roman" w:eastAsia="Times New Roman" w:hAnsi="Times New Roman" w:cs="Times New Roman"/>
          <w:color w:val="000000"/>
          <w:sz w:val="28"/>
          <w:szCs w:val="28"/>
        </w:rPr>
        <w:t>ит</w:t>
      </w:r>
      <w:r w:rsidRPr="002872EF">
        <w:rPr>
          <w:rFonts w:ascii="Times New Roman" w:eastAsia="Times New Roman" w:hAnsi="Times New Roman" w:cs="Times New Roman"/>
          <w:color w:val="000000"/>
          <w:w w:val="101"/>
          <w:sz w:val="28"/>
          <w:szCs w:val="28"/>
        </w:rPr>
        <w:t>ся</w:t>
      </w:r>
      <w:r w:rsidRPr="002872EF">
        <w:rPr>
          <w:rFonts w:ascii="Times New Roman" w:eastAsia="Times New Roman" w:hAnsi="Times New Roman" w:cs="Times New Roman"/>
          <w:color w:val="000000"/>
          <w:spacing w:val="3"/>
          <w:sz w:val="28"/>
          <w:szCs w:val="28"/>
        </w:rPr>
        <w:t xml:space="preserve"> </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пр</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ры</w:t>
      </w:r>
      <w:r w:rsidRPr="002872EF">
        <w:rPr>
          <w:rFonts w:ascii="Times New Roman" w:eastAsia="Times New Roman" w:hAnsi="Times New Roman" w:cs="Times New Roman"/>
          <w:color w:val="000000"/>
          <w:spacing w:val="-1"/>
          <w:sz w:val="28"/>
          <w:szCs w:val="28"/>
        </w:rPr>
        <w:t>вн</w:t>
      </w:r>
      <w:r w:rsidRPr="002872EF">
        <w:rPr>
          <w:rFonts w:ascii="Times New Roman" w:eastAsia="Times New Roman" w:hAnsi="Times New Roman" w:cs="Times New Roman"/>
          <w:color w:val="000000"/>
          <w:sz w:val="28"/>
          <w:szCs w:val="28"/>
        </w:rPr>
        <w:t>ым</w:t>
      </w:r>
      <w:r w:rsidRPr="002872EF">
        <w:rPr>
          <w:rFonts w:ascii="Times New Roman" w:eastAsia="Times New Roman" w:hAnsi="Times New Roman" w:cs="Times New Roman"/>
          <w:color w:val="000000"/>
          <w:spacing w:val="7"/>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роц</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w w:val="101"/>
          <w:sz w:val="28"/>
          <w:szCs w:val="28"/>
        </w:rPr>
        <w:t>с</w:t>
      </w:r>
      <w:r w:rsidRPr="002872EF">
        <w:rPr>
          <w:rFonts w:ascii="Times New Roman" w:eastAsia="Times New Roman" w:hAnsi="Times New Roman" w:cs="Times New Roman"/>
          <w:color w:val="000000"/>
          <w:spacing w:val="-2"/>
          <w:w w:val="101"/>
          <w:sz w:val="28"/>
          <w:szCs w:val="28"/>
        </w:rPr>
        <w:t>с</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
          <w:sz w:val="28"/>
          <w:szCs w:val="28"/>
        </w:rPr>
        <w:t>м</w:t>
      </w:r>
      <w:r w:rsidRPr="002872EF">
        <w:rPr>
          <w:rFonts w:ascii="Times New Roman" w:eastAsia="Times New Roman" w:hAnsi="Times New Roman" w:cs="Times New Roman"/>
          <w:color w:val="000000"/>
          <w:sz w:val="28"/>
          <w:szCs w:val="28"/>
        </w:rPr>
        <w:t>, 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ж</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йш</w:t>
      </w:r>
      <w:r w:rsidRPr="002872EF">
        <w:rPr>
          <w:rFonts w:ascii="Times New Roman" w:eastAsia="Times New Roman" w:hAnsi="Times New Roman" w:cs="Times New Roman"/>
          <w:color w:val="000000"/>
          <w:spacing w:val="-2"/>
          <w:w w:val="101"/>
          <w:sz w:val="28"/>
          <w:szCs w:val="28"/>
        </w:rPr>
        <w:t>е</w:t>
      </w:r>
      <w:r w:rsidRPr="002872EF">
        <w:rPr>
          <w:rFonts w:ascii="Times New Roman" w:eastAsia="Times New Roman" w:hAnsi="Times New Roman" w:cs="Times New Roman"/>
          <w:color w:val="000000"/>
          <w:sz w:val="28"/>
          <w:szCs w:val="28"/>
        </w:rPr>
        <w:t>й</w:t>
      </w:r>
      <w:r w:rsidRPr="002872EF">
        <w:rPr>
          <w:rFonts w:ascii="Times New Roman" w:eastAsia="Times New Roman" w:hAnsi="Times New Roman" w:cs="Times New Roman"/>
          <w:color w:val="000000"/>
          <w:spacing w:val="78"/>
          <w:sz w:val="28"/>
          <w:szCs w:val="28"/>
        </w:rPr>
        <w:t xml:space="preserve"> </w:t>
      </w:r>
      <w:r w:rsidRPr="002872EF">
        <w:rPr>
          <w:rFonts w:ascii="Times New Roman" w:eastAsia="Times New Roman" w:hAnsi="Times New Roman" w:cs="Times New Roman"/>
          <w:color w:val="000000"/>
          <w:sz w:val="28"/>
          <w:szCs w:val="28"/>
        </w:rPr>
        <w:t>ч</w:t>
      </w:r>
      <w:r w:rsidRPr="002872EF">
        <w:rPr>
          <w:rFonts w:ascii="Times New Roman" w:eastAsia="Times New Roman" w:hAnsi="Times New Roman" w:cs="Times New Roman"/>
          <w:color w:val="000000"/>
          <w:w w:val="101"/>
          <w:sz w:val="28"/>
          <w:szCs w:val="28"/>
        </w:rPr>
        <w:t>ас</w:t>
      </w:r>
      <w:r w:rsidRPr="002872EF">
        <w:rPr>
          <w:rFonts w:ascii="Times New Roman" w:eastAsia="Times New Roman" w:hAnsi="Times New Roman" w:cs="Times New Roman"/>
          <w:color w:val="000000"/>
          <w:sz w:val="28"/>
          <w:szCs w:val="28"/>
        </w:rPr>
        <w:t>тью</w:t>
      </w:r>
      <w:r w:rsidRPr="002872EF">
        <w:rPr>
          <w:rFonts w:ascii="Times New Roman" w:eastAsia="Times New Roman" w:hAnsi="Times New Roman" w:cs="Times New Roman"/>
          <w:color w:val="000000"/>
          <w:spacing w:val="75"/>
          <w:sz w:val="28"/>
          <w:szCs w:val="28"/>
        </w:rPr>
        <w:t xml:space="preserve"> </w:t>
      </w:r>
      <w:r w:rsidRPr="002872EF">
        <w:rPr>
          <w:rFonts w:ascii="Times New Roman" w:eastAsia="Times New Roman" w:hAnsi="Times New Roman" w:cs="Times New Roman"/>
          <w:color w:val="000000"/>
          <w:sz w:val="28"/>
          <w:szCs w:val="28"/>
        </w:rPr>
        <w:t>ж</w:t>
      </w:r>
      <w:r w:rsidRPr="002872EF">
        <w:rPr>
          <w:rFonts w:ascii="Times New Roman" w:eastAsia="Times New Roman" w:hAnsi="Times New Roman" w:cs="Times New Roman"/>
          <w:color w:val="000000"/>
          <w:spacing w:val="2"/>
          <w:sz w:val="28"/>
          <w:szCs w:val="28"/>
        </w:rPr>
        <w:t>и</w:t>
      </w:r>
      <w:r w:rsidRPr="002872EF">
        <w:rPr>
          <w:rFonts w:ascii="Times New Roman" w:eastAsia="Times New Roman" w:hAnsi="Times New Roman" w:cs="Times New Roman"/>
          <w:color w:val="000000"/>
          <w:sz w:val="28"/>
          <w:szCs w:val="28"/>
        </w:rPr>
        <w:t>з</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79"/>
          <w:sz w:val="28"/>
          <w:szCs w:val="28"/>
        </w:rPr>
        <w:t xml:space="preserve"> </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z w:val="28"/>
          <w:szCs w:val="28"/>
        </w:rPr>
        <w:t>жд</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pacing w:val="-1"/>
          <w:sz w:val="28"/>
          <w:szCs w:val="28"/>
        </w:rPr>
        <w:t>г</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79"/>
          <w:sz w:val="28"/>
          <w:szCs w:val="28"/>
        </w:rPr>
        <w:t xml:space="preserve"> </w:t>
      </w:r>
      <w:r w:rsidRPr="002872EF">
        <w:rPr>
          <w:rFonts w:ascii="Times New Roman" w:eastAsia="Times New Roman" w:hAnsi="Times New Roman" w:cs="Times New Roman"/>
          <w:color w:val="000000"/>
          <w:sz w:val="28"/>
          <w:szCs w:val="28"/>
        </w:rPr>
        <w:t>ч</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лов</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75"/>
          <w:sz w:val="28"/>
          <w:szCs w:val="28"/>
        </w:rPr>
        <w:t xml:space="preserve"> </w:t>
      </w:r>
      <w:r w:rsidRPr="002872EF">
        <w:rPr>
          <w:rFonts w:ascii="Times New Roman" w:eastAsia="Times New Roman" w:hAnsi="Times New Roman" w:cs="Times New Roman"/>
          <w:color w:val="000000"/>
          <w:sz w:val="28"/>
          <w:szCs w:val="28"/>
        </w:rPr>
        <w:t>об</w:t>
      </w:r>
      <w:r w:rsidRPr="002872EF">
        <w:rPr>
          <w:rFonts w:ascii="Times New Roman" w:eastAsia="Times New Roman" w:hAnsi="Times New Roman" w:cs="Times New Roman"/>
          <w:color w:val="000000"/>
          <w:w w:val="101"/>
          <w:sz w:val="28"/>
          <w:szCs w:val="28"/>
        </w:rPr>
        <w:t>ес</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чив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ющ</w:t>
      </w:r>
      <w:r w:rsidRPr="002872EF">
        <w:rPr>
          <w:rFonts w:ascii="Times New Roman" w:eastAsia="Times New Roman" w:hAnsi="Times New Roman" w:cs="Times New Roman"/>
          <w:color w:val="000000"/>
          <w:w w:val="101"/>
          <w:sz w:val="28"/>
          <w:szCs w:val="28"/>
        </w:rPr>
        <w:t>и</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spacing w:val="78"/>
          <w:sz w:val="28"/>
          <w:szCs w:val="28"/>
        </w:rPr>
        <w:t xml:space="preserve"> </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му</w:t>
      </w:r>
      <w:r w:rsidRPr="002872EF">
        <w:rPr>
          <w:rFonts w:ascii="Times New Roman" w:eastAsia="Times New Roman" w:hAnsi="Times New Roman" w:cs="Times New Roman"/>
          <w:color w:val="000000"/>
          <w:spacing w:val="75"/>
          <w:sz w:val="28"/>
          <w:szCs w:val="28"/>
        </w:rPr>
        <w:t xml:space="preserve"> </w:t>
      </w:r>
      <w:r w:rsidRPr="002872EF">
        <w:rPr>
          <w:rFonts w:ascii="Times New Roman" w:eastAsia="Times New Roman" w:hAnsi="Times New Roman" w:cs="Times New Roman"/>
          <w:color w:val="000000"/>
          <w:sz w:val="28"/>
          <w:szCs w:val="28"/>
        </w:rPr>
        <w:t>возм</w:t>
      </w:r>
      <w:r w:rsidRPr="002872EF">
        <w:rPr>
          <w:rFonts w:ascii="Times New Roman" w:eastAsia="Times New Roman" w:hAnsi="Times New Roman" w:cs="Times New Roman"/>
          <w:color w:val="000000"/>
          <w:spacing w:val="5"/>
          <w:sz w:val="28"/>
          <w:szCs w:val="28"/>
        </w:rPr>
        <w:t>о</w:t>
      </w:r>
      <w:r w:rsidRPr="002872EF">
        <w:rPr>
          <w:rFonts w:ascii="Times New Roman" w:eastAsia="Times New Roman" w:hAnsi="Times New Roman" w:cs="Times New Roman"/>
          <w:color w:val="000000"/>
          <w:spacing w:val="1"/>
          <w:sz w:val="28"/>
          <w:szCs w:val="28"/>
        </w:rPr>
        <w:t>жно</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1"/>
          <w:sz w:val="28"/>
          <w:szCs w:val="28"/>
        </w:rPr>
        <w:t>ть</w:t>
      </w:r>
      <w:r w:rsidRPr="002872EF">
        <w:rPr>
          <w:rFonts w:ascii="Times New Roman" w:eastAsia="Times New Roman" w:hAnsi="Times New Roman" w:cs="Times New Roman"/>
          <w:color w:val="000000"/>
          <w:spacing w:val="53"/>
          <w:sz w:val="28"/>
          <w:szCs w:val="28"/>
        </w:rPr>
        <w:t xml:space="preserve"> </w:t>
      </w:r>
      <w:r w:rsidRPr="002872EF">
        <w:rPr>
          <w:rFonts w:ascii="Times New Roman" w:eastAsia="Times New Roman" w:hAnsi="Times New Roman" w:cs="Times New Roman"/>
          <w:color w:val="000000"/>
          <w:sz w:val="28"/>
          <w:szCs w:val="28"/>
        </w:rPr>
        <w:t>ори</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иров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3"/>
          <w:sz w:val="28"/>
          <w:szCs w:val="28"/>
        </w:rPr>
        <w:t>т</w:t>
      </w:r>
      <w:r w:rsidRPr="002872EF">
        <w:rPr>
          <w:rFonts w:ascii="Times New Roman" w:eastAsia="Times New Roman" w:hAnsi="Times New Roman" w:cs="Times New Roman"/>
          <w:color w:val="000000"/>
          <w:sz w:val="28"/>
          <w:szCs w:val="28"/>
        </w:rPr>
        <w:t>ь</w:t>
      </w:r>
      <w:r w:rsidRPr="002872EF">
        <w:rPr>
          <w:rFonts w:ascii="Times New Roman" w:eastAsia="Times New Roman" w:hAnsi="Times New Roman" w:cs="Times New Roman"/>
          <w:color w:val="000000"/>
          <w:w w:val="101"/>
          <w:sz w:val="28"/>
          <w:szCs w:val="28"/>
        </w:rPr>
        <w:t>ся</w:t>
      </w:r>
      <w:r w:rsidRPr="002872EF">
        <w:rPr>
          <w:rFonts w:ascii="Times New Roman" w:eastAsia="Times New Roman" w:hAnsi="Times New Roman" w:cs="Times New Roman"/>
          <w:color w:val="000000"/>
          <w:spacing w:val="56"/>
          <w:sz w:val="28"/>
          <w:szCs w:val="28"/>
        </w:rPr>
        <w:t xml:space="preserve"> </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spacing w:val="56"/>
          <w:sz w:val="28"/>
          <w:szCs w:val="28"/>
        </w:rPr>
        <w:t xml:space="preserve"> </w:t>
      </w:r>
      <w:r w:rsidRPr="002872EF">
        <w:rPr>
          <w:rFonts w:ascii="Times New Roman" w:eastAsia="Times New Roman" w:hAnsi="Times New Roman" w:cs="Times New Roman"/>
          <w:color w:val="000000"/>
          <w:sz w:val="28"/>
          <w:szCs w:val="28"/>
        </w:rPr>
        <w:t>по</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ок</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54"/>
          <w:sz w:val="28"/>
          <w:szCs w:val="28"/>
        </w:rPr>
        <w:t xml:space="preserve"> </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нформ</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ц</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56"/>
          <w:sz w:val="28"/>
          <w:szCs w:val="28"/>
        </w:rPr>
        <w:t xml:space="preserve"> </w:t>
      </w:r>
      <w:r w:rsidRPr="002872EF">
        <w:rPr>
          <w:rFonts w:ascii="Times New Roman" w:eastAsia="Times New Roman" w:hAnsi="Times New Roman" w:cs="Times New Roman"/>
          <w:color w:val="000000"/>
          <w:sz w:val="28"/>
          <w:szCs w:val="28"/>
        </w:rPr>
        <w:t>комфортно</w:t>
      </w:r>
      <w:r w:rsidRPr="002872EF">
        <w:rPr>
          <w:rFonts w:ascii="Times New Roman" w:eastAsia="Times New Roman" w:hAnsi="Times New Roman" w:cs="Times New Roman"/>
          <w:color w:val="000000"/>
          <w:spacing w:val="56"/>
          <w:sz w:val="28"/>
          <w:szCs w:val="28"/>
        </w:rPr>
        <w:t xml:space="preserve"> </w:t>
      </w:r>
      <w:r w:rsidRPr="002872EF">
        <w:rPr>
          <w:rFonts w:ascii="Times New Roman" w:eastAsia="Times New Roman" w:hAnsi="Times New Roman" w:cs="Times New Roman"/>
          <w:color w:val="000000"/>
          <w:sz w:val="28"/>
          <w:szCs w:val="28"/>
        </w:rPr>
        <w:t>ч</w:t>
      </w:r>
      <w:r w:rsidRPr="002872EF">
        <w:rPr>
          <w:rFonts w:ascii="Times New Roman" w:eastAsia="Times New Roman" w:hAnsi="Times New Roman" w:cs="Times New Roman"/>
          <w:color w:val="000000"/>
          <w:spacing w:val="-1"/>
          <w:sz w:val="28"/>
          <w:szCs w:val="28"/>
        </w:rPr>
        <w:t>у</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sz w:val="28"/>
          <w:szCs w:val="28"/>
        </w:rPr>
        <w:t>ов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ть</w:t>
      </w:r>
      <w:r w:rsidRPr="002872EF">
        <w:rPr>
          <w:rFonts w:ascii="Times New Roman" w:eastAsia="Times New Roman" w:hAnsi="Times New Roman" w:cs="Times New Roman"/>
          <w:color w:val="000000"/>
          <w:spacing w:val="55"/>
          <w:sz w:val="28"/>
          <w:szCs w:val="28"/>
        </w:rPr>
        <w:t xml:space="preserve"> </w:t>
      </w:r>
      <w:r w:rsidRPr="002872EF">
        <w:rPr>
          <w:rFonts w:ascii="Times New Roman" w:eastAsia="Times New Roman" w:hAnsi="Times New Roman" w:cs="Times New Roman"/>
          <w:color w:val="000000"/>
          <w:w w:val="101"/>
          <w:sz w:val="28"/>
          <w:szCs w:val="28"/>
        </w:rPr>
        <w:t>се</w:t>
      </w:r>
      <w:r w:rsidRPr="002872EF">
        <w:rPr>
          <w:rFonts w:ascii="Times New Roman" w:eastAsia="Times New Roman" w:hAnsi="Times New Roman" w:cs="Times New Roman"/>
          <w:color w:val="000000"/>
          <w:sz w:val="28"/>
          <w:szCs w:val="28"/>
        </w:rPr>
        <w:t>б</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pacing w:val="52"/>
          <w:sz w:val="28"/>
          <w:szCs w:val="28"/>
        </w:rPr>
        <w:t xml:space="preserve"> </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sz w:val="28"/>
          <w:szCs w:val="28"/>
        </w:rPr>
        <w:t xml:space="preserve"> информ</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цион</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ом</w:t>
      </w:r>
      <w:r w:rsidRPr="002872EF">
        <w:rPr>
          <w:rFonts w:ascii="Times New Roman" w:eastAsia="Times New Roman" w:hAnsi="Times New Roman" w:cs="Times New Roman"/>
          <w:color w:val="000000"/>
          <w:spacing w:val="9"/>
          <w:sz w:val="28"/>
          <w:szCs w:val="28"/>
        </w:rPr>
        <w:t xml:space="preserve"> </w:t>
      </w:r>
      <w:r w:rsidRPr="002872EF">
        <w:rPr>
          <w:rFonts w:ascii="Times New Roman" w:eastAsia="Times New Roman" w:hAnsi="Times New Roman" w:cs="Times New Roman"/>
          <w:color w:val="000000"/>
          <w:sz w:val="28"/>
          <w:szCs w:val="28"/>
        </w:rPr>
        <w:t>общ</w:t>
      </w:r>
      <w:r w:rsidRPr="002872EF">
        <w:rPr>
          <w:rFonts w:ascii="Times New Roman" w:eastAsia="Times New Roman" w:hAnsi="Times New Roman" w:cs="Times New Roman"/>
          <w:color w:val="000000"/>
          <w:w w:val="101"/>
          <w:sz w:val="28"/>
          <w:szCs w:val="28"/>
        </w:rPr>
        <w:t>ес</w:t>
      </w:r>
      <w:r w:rsidRPr="002872EF">
        <w:rPr>
          <w:rFonts w:ascii="Times New Roman" w:eastAsia="Times New Roman" w:hAnsi="Times New Roman" w:cs="Times New Roman"/>
          <w:color w:val="000000"/>
          <w:sz w:val="28"/>
          <w:szCs w:val="28"/>
        </w:rPr>
        <w:t>тв</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7"/>
          <w:sz w:val="28"/>
          <w:szCs w:val="28"/>
        </w:rPr>
        <w:t xml:space="preserve"> </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г</w:t>
      </w:r>
      <w:r w:rsidRPr="002872EF">
        <w:rPr>
          <w:rFonts w:ascii="Times New Roman" w:eastAsia="Times New Roman" w:hAnsi="Times New Roman" w:cs="Times New Roman"/>
          <w:color w:val="000000"/>
          <w:spacing w:val="-2"/>
          <w:sz w:val="28"/>
          <w:szCs w:val="28"/>
        </w:rPr>
        <w:t>к</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3"/>
          <w:sz w:val="28"/>
          <w:szCs w:val="28"/>
        </w:rPr>
        <w:t xml:space="preserve"> </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тиров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ть</w:t>
      </w:r>
      <w:r w:rsidRPr="002872EF">
        <w:rPr>
          <w:rFonts w:ascii="Times New Roman" w:eastAsia="Times New Roman" w:hAnsi="Times New Roman" w:cs="Times New Roman"/>
          <w:color w:val="000000"/>
          <w:w w:val="101"/>
          <w:sz w:val="28"/>
          <w:szCs w:val="28"/>
        </w:rPr>
        <w:t>ся</w:t>
      </w:r>
      <w:r w:rsidRPr="002872EF">
        <w:rPr>
          <w:rFonts w:ascii="Times New Roman" w:eastAsia="Times New Roman" w:hAnsi="Times New Roman" w:cs="Times New Roman"/>
          <w:color w:val="000000"/>
          <w:spacing w:val="6"/>
          <w:sz w:val="28"/>
          <w:szCs w:val="28"/>
        </w:rPr>
        <w:t xml:space="preserve"> </w:t>
      </w:r>
      <w:r w:rsidRPr="002872EF">
        <w:rPr>
          <w:rFonts w:ascii="Times New Roman" w:eastAsia="Times New Roman" w:hAnsi="Times New Roman" w:cs="Times New Roman"/>
          <w:color w:val="000000"/>
          <w:spacing w:val="1"/>
          <w:sz w:val="28"/>
          <w:szCs w:val="28"/>
        </w:rPr>
        <w:t>к</w:t>
      </w:r>
      <w:r w:rsidRPr="002872EF">
        <w:rPr>
          <w:rFonts w:ascii="Times New Roman" w:eastAsia="Times New Roman" w:hAnsi="Times New Roman" w:cs="Times New Roman"/>
          <w:color w:val="000000"/>
          <w:spacing w:val="9"/>
          <w:sz w:val="28"/>
          <w:szCs w:val="28"/>
        </w:rPr>
        <w:t xml:space="preserve"> </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пр</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z w:val="28"/>
          <w:szCs w:val="28"/>
        </w:rPr>
        <w:t>ывным</w:t>
      </w:r>
      <w:r w:rsidRPr="002872EF">
        <w:rPr>
          <w:rFonts w:ascii="Times New Roman" w:eastAsia="Times New Roman" w:hAnsi="Times New Roman" w:cs="Times New Roman"/>
          <w:color w:val="000000"/>
          <w:spacing w:val="8"/>
          <w:sz w:val="28"/>
          <w:szCs w:val="28"/>
        </w:rPr>
        <w:t xml:space="preserve"> </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хни</w:t>
      </w:r>
      <w:r w:rsidRPr="002872EF">
        <w:rPr>
          <w:rFonts w:ascii="Times New Roman" w:eastAsia="Times New Roman" w:hAnsi="Times New Roman" w:cs="Times New Roman"/>
          <w:color w:val="000000"/>
          <w:spacing w:val="4"/>
          <w:sz w:val="28"/>
          <w:szCs w:val="28"/>
        </w:rPr>
        <w:t>ч</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w w:val="101"/>
          <w:sz w:val="28"/>
          <w:szCs w:val="28"/>
        </w:rPr>
        <w:t>с</w:t>
      </w:r>
      <w:r w:rsidRPr="002872EF">
        <w:rPr>
          <w:rFonts w:ascii="Times New Roman" w:eastAsia="Times New Roman" w:hAnsi="Times New Roman" w:cs="Times New Roman"/>
          <w:color w:val="000000"/>
          <w:sz w:val="28"/>
          <w:szCs w:val="28"/>
        </w:rPr>
        <w:t>ким иннов</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pacing w:val="-2"/>
          <w:sz w:val="28"/>
          <w:szCs w:val="28"/>
        </w:rPr>
        <w:t>ц</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z w:val="28"/>
          <w:szCs w:val="28"/>
        </w:rPr>
        <w:t>м</w:t>
      </w:r>
      <w:r w:rsidRPr="00DF15BF">
        <w:rPr>
          <w:rFonts w:ascii="Times New Roman" w:eastAsia="Times New Roman" w:hAnsi="Times New Roman" w:cs="Times New Roman"/>
          <w:color w:val="000000"/>
          <w:sz w:val="28"/>
          <w:szCs w:val="28"/>
        </w:rPr>
        <w:t xml:space="preserve">» </w:t>
      </w:r>
      <w:r w:rsidRPr="00DF15BF">
        <w:rPr>
          <w:rFonts w:ascii="Times New Roman" w:eastAsia="Times New Roman" w:hAnsi="Times New Roman" w:cs="Times New Roman"/>
          <w:color w:val="000000"/>
          <w:spacing w:val="1"/>
          <w:sz w:val="28"/>
          <w:szCs w:val="28"/>
        </w:rPr>
        <w:t>[</w:t>
      </w:r>
      <w:r w:rsidRPr="00DF15BF">
        <w:rPr>
          <w:rFonts w:ascii="Times New Roman" w:eastAsia="Times New Roman" w:hAnsi="Times New Roman" w:cs="Times New Roman"/>
          <w:color w:val="000000"/>
          <w:sz w:val="28"/>
          <w:szCs w:val="28"/>
        </w:rPr>
        <w:t>8</w:t>
      </w:r>
      <w:r w:rsidRPr="00DF15BF">
        <w:rPr>
          <w:rFonts w:ascii="Times New Roman" w:eastAsia="Times New Roman" w:hAnsi="Times New Roman" w:cs="Times New Roman"/>
          <w:color w:val="000000"/>
          <w:spacing w:val="-1"/>
          <w:sz w:val="28"/>
          <w:szCs w:val="28"/>
        </w:rPr>
        <w:t>]</w:t>
      </w:r>
      <w:r w:rsidRPr="00DF15B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z w:val="28"/>
          <w:szCs w:val="28"/>
        </w:rPr>
        <w:t xml:space="preserve"> </w:t>
      </w:r>
    </w:p>
    <w:p w:rsidR="00BE76D0" w:rsidRPr="002872EF" w:rsidRDefault="00BE76D0" w:rsidP="00BE76D0">
      <w:pPr>
        <w:widowControl w:val="0"/>
        <w:spacing w:line="240" w:lineRule="auto"/>
        <w:ind w:firstLine="709"/>
        <w:jc w:val="both"/>
        <w:rPr>
          <w:rFonts w:ascii="Times New Roman" w:eastAsia="Times New Roman" w:hAnsi="Times New Roman" w:cs="Times New Roman"/>
          <w:color w:val="FF0000"/>
          <w:sz w:val="28"/>
          <w:szCs w:val="28"/>
        </w:rPr>
      </w:pP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pacing w:val="1"/>
          <w:sz w:val="28"/>
          <w:szCs w:val="28"/>
        </w:rPr>
        <w:t>дн</w:t>
      </w:r>
      <w:r w:rsidRPr="002872EF">
        <w:rPr>
          <w:rFonts w:ascii="Times New Roman" w:eastAsia="Times New Roman" w:hAnsi="Times New Roman" w:cs="Times New Roman"/>
          <w:color w:val="000000"/>
          <w:sz w:val="28"/>
          <w:szCs w:val="28"/>
        </w:rPr>
        <w:t>им</w:t>
      </w:r>
      <w:r w:rsidRPr="002872EF">
        <w:rPr>
          <w:rFonts w:ascii="Times New Roman" w:eastAsia="Times New Roman" w:hAnsi="Times New Roman" w:cs="Times New Roman"/>
          <w:color w:val="000000"/>
          <w:spacing w:val="47"/>
          <w:sz w:val="28"/>
          <w:szCs w:val="28"/>
        </w:rPr>
        <w:t xml:space="preserve"> </w:t>
      </w:r>
      <w:r w:rsidRPr="002872EF">
        <w:rPr>
          <w:rFonts w:ascii="Times New Roman" w:eastAsia="Times New Roman" w:hAnsi="Times New Roman" w:cs="Times New Roman"/>
          <w:color w:val="000000"/>
          <w:spacing w:val="1"/>
          <w:sz w:val="28"/>
          <w:szCs w:val="28"/>
        </w:rPr>
        <w:t>из</w:t>
      </w:r>
      <w:r w:rsidRPr="002872EF">
        <w:rPr>
          <w:rFonts w:ascii="Times New Roman" w:eastAsia="Times New Roman" w:hAnsi="Times New Roman" w:cs="Times New Roman"/>
          <w:color w:val="000000"/>
          <w:spacing w:val="46"/>
          <w:sz w:val="28"/>
          <w:szCs w:val="28"/>
        </w:rPr>
        <w:t xml:space="preserve"> </w:t>
      </w:r>
      <w:r w:rsidRPr="002872EF">
        <w:rPr>
          <w:rFonts w:ascii="Times New Roman" w:eastAsia="Times New Roman" w:hAnsi="Times New Roman" w:cs="Times New Roman"/>
          <w:color w:val="000000"/>
          <w:sz w:val="28"/>
          <w:szCs w:val="28"/>
        </w:rPr>
        <w:t>п</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п</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sz w:val="28"/>
          <w:szCs w:val="28"/>
        </w:rPr>
        <w:t>ив</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ых</w:t>
      </w:r>
      <w:r w:rsidRPr="002872EF">
        <w:rPr>
          <w:rFonts w:ascii="Times New Roman" w:eastAsia="Times New Roman" w:hAnsi="Times New Roman" w:cs="Times New Roman"/>
          <w:color w:val="000000"/>
          <w:spacing w:val="46"/>
          <w:sz w:val="28"/>
          <w:szCs w:val="28"/>
        </w:rPr>
        <w:t xml:space="preserve"> </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пр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вл</w:t>
      </w:r>
      <w:r w:rsidRPr="002872EF">
        <w:rPr>
          <w:rFonts w:ascii="Times New Roman" w:eastAsia="Times New Roman" w:hAnsi="Times New Roman" w:cs="Times New Roman"/>
          <w:color w:val="000000"/>
          <w:spacing w:val="-2"/>
          <w:w w:val="101"/>
          <w:sz w:val="28"/>
          <w:szCs w:val="28"/>
        </w:rPr>
        <w:t>е</w:t>
      </w:r>
      <w:r w:rsidRPr="002872EF">
        <w:rPr>
          <w:rFonts w:ascii="Times New Roman" w:eastAsia="Times New Roman" w:hAnsi="Times New Roman" w:cs="Times New Roman"/>
          <w:color w:val="000000"/>
          <w:sz w:val="28"/>
          <w:szCs w:val="28"/>
        </w:rPr>
        <w:t>ний</w:t>
      </w:r>
      <w:r w:rsidRPr="002872EF">
        <w:rPr>
          <w:rFonts w:ascii="Times New Roman" w:eastAsia="Times New Roman" w:hAnsi="Times New Roman" w:cs="Times New Roman"/>
          <w:color w:val="000000"/>
          <w:spacing w:val="46"/>
          <w:sz w:val="28"/>
          <w:szCs w:val="28"/>
        </w:rPr>
        <w:t xml:space="preserve"> </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зви</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pacing w:val="47"/>
          <w:sz w:val="28"/>
          <w:szCs w:val="28"/>
        </w:rPr>
        <w:t xml:space="preserve"> </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ов</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spacing w:val="-2"/>
          <w:w w:val="101"/>
          <w:sz w:val="28"/>
          <w:szCs w:val="28"/>
        </w:rPr>
        <w:t>е</w:t>
      </w:r>
      <w:r w:rsidRPr="002872EF">
        <w:rPr>
          <w:rFonts w:ascii="Times New Roman" w:eastAsia="Times New Roman" w:hAnsi="Times New Roman" w:cs="Times New Roman"/>
          <w:color w:val="000000"/>
          <w:spacing w:val="-2"/>
          <w:sz w:val="28"/>
          <w:szCs w:val="28"/>
        </w:rPr>
        <w:t>н</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ы</w:t>
      </w:r>
      <w:r w:rsidRPr="002872EF">
        <w:rPr>
          <w:rFonts w:ascii="Times New Roman" w:eastAsia="Times New Roman" w:hAnsi="Times New Roman" w:cs="Times New Roman"/>
          <w:color w:val="000000"/>
          <w:sz w:val="28"/>
          <w:szCs w:val="28"/>
        </w:rPr>
        <w:t>х</w:t>
      </w:r>
      <w:r w:rsidRPr="002872EF">
        <w:rPr>
          <w:rFonts w:ascii="Times New Roman" w:eastAsia="Times New Roman" w:hAnsi="Times New Roman" w:cs="Times New Roman"/>
          <w:color w:val="000000"/>
          <w:spacing w:val="49"/>
          <w:sz w:val="28"/>
          <w:szCs w:val="28"/>
        </w:rPr>
        <w:t xml:space="preserve"> </w:t>
      </w:r>
      <w:r w:rsidRPr="002872EF">
        <w:rPr>
          <w:rFonts w:ascii="Times New Roman" w:eastAsia="Times New Roman" w:hAnsi="Times New Roman" w:cs="Times New Roman"/>
          <w:color w:val="000000"/>
          <w:sz w:val="28"/>
          <w:szCs w:val="28"/>
        </w:rPr>
        <w:t>ин</w:t>
      </w:r>
      <w:r w:rsidRPr="002872EF">
        <w:rPr>
          <w:rFonts w:ascii="Times New Roman" w:eastAsia="Times New Roman" w:hAnsi="Times New Roman" w:cs="Times New Roman"/>
          <w:color w:val="000000"/>
          <w:spacing w:val="-1"/>
          <w:sz w:val="28"/>
          <w:szCs w:val="28"/>
        </w:rPr>
        <w:t>фо</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pacing w:val="10"/>
          <w:sz w:val="28"/>
          <w:szCs w:val="28"/>
        </w:rPr>
        <w:t>м</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цион</w:t>
      </w:r>
      <w:r w:rsidRPr="002872EF">
        <w:rPr>
          <w:rFonts w:ascii="Times New Roman" w:eastAsia="Times New Roman" w:hAnsi="Times New Roman" w:cs="Times New Roman"/>
          <w:color w:val="000000"/>
          <w:sz w:val="28"/>
          <w:szCs w:val="28"/>
        </w:rPr>
        <w:t>ных</w:t>
      </w:r>
      <w:r w:rsidRPr="002872EF">
        <w:rPr>
          <w:rFonts w:ascii="Times New Roman" w:eastAsia="Times New Roman" w:hAnsi="Times New Roman" w:cs="Times New Roman"/>
          <w:color w:val="000000"/>
          <w:spacing w:val="60"/>
          <w:sz w:val="28"/>
          <w:szCs w:val="28"/>
        </w:rPr>
        <w:t xml:space="preserve"> </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sz w:val="28"/>
          <w:szCs w:val="28"/>
        </w:rPr>
        <w:t>хн</w:t>
      </w:r>
      <w:r w:rsidRPr="002872EF">
        <w:rPr>
          <w:rFonts w:ascii="Times New Roman" w:eastAsia="Times New Roman" w:hAnsi="Times New Roman" w:cs="Times New Roman"/>
          <w:color w:val="000000"/>
          <w:sz w:val="28"/>
          <w:szCs w:val="28"/>
        </w:rPr>
        <w:t>ол</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pacing w:val="-1"/>
          <w:sz w:val="28"/>
          <w:szCs w:val="28"/>
        </w:rPr>
        <w:t>ги</w:t>
      </w:r>
      <w:r w:rsidRPr="002872EF">
        <w:rPr>
          <w:rFonts w:ascii="Times New Roman" w:eastAsia="Times New Roman" w:hAnsi="Times New Roman" w:cs="Times New Roman"/>
          <w:color w:val="000000"/>
          <w:sz w:val="28"/>
          <w:szCs w:val="28"/>
        </w:rPr>
        <w:t>й</w:t>
      </w:r>
      <w:r w:rsidRPr="002872EF">
        <w:rPr>
          <w:rFonts w:ascii="Times New Roman" w:eastAsia="Times New Roman" w:hAnsi="Times New Roman" w:cs="Times New Roman"/>
          <w:color w:val="000000"/>
          <w:spacing w:val="60"/>
          <w:sz w:val="28"/>
          <w:szCs w:val="28"/>
        </w:rPr>
        <w:t xml:space="preserve"> </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1"/>
          <w:sz w:val="28"/>
          <w:szCs w:val="28"/>
        </w:rPr>
        <w:t>л</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z w:val="28"/>
          <w:szCs w:val="28"/>
        </w:rPr>
        <w:t>ют</w:t>
      </w:r>
      <w:r w:rsidRPr="002872EF">
        <w:rPr>
          <w:rFonts w:ascii="Times New Roman" w:eastAsia="Times New Roman" w:hAnsi="Times New Roman" w:cs="Times New Roman"/>
          <w:color w:val="000000"/>
          <w:spacing w:val="-2"/>
          <w:w w:val="101"/>
          <w:sz w:val="28"/>
          <w:szCs w:val="28"/>
        </w:rPr>
        <w:t>с</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pacing w:val="60"/>
          <w:sz w:val="28"/>
          <w:szCs w:val="28"/>
        </w:rPr>
        <w:t xml:space="preserve"> </w:t>
      </w:r>
      <w:r w:rsidRPr="002872EF">
        <w:rPr>
          <w:rFonts w:ascii="Times New Roman" w:eastAsia="Times New Roman" w:hAnsi="Times New Roman" w:cs="Times New Roman"/>
          <w:iCs/>
          <w:color w:val="000000"/>
          <w:spacing w:val="1"/>
          <w:sz w:val="28"/>
          <w:szCs w:val="28"/>
        </w:rPr>
        <w:t>о</w:t>
      </w:r>
      <w:r w:rsidRPr="002872EF">
        <w:rPr>
          <w:rFonts w:ascii="Times New Roman" w:eastAsia="Times New Roman" w:hAnsi="Times New Roman" w:cs="Times New Roman"/>
          <w:iCs/>
          <w:color w:val="000000"/>
          <w:sz w:val="28"/>
          <w:szCs w:val="28"/>
        </w:rPr>
        <w:t>блачны</w:t>
      </w:r>
      <w:r w:rsidRPr="002872EF">
        <w:rPr>
          <w:rFonts w:ascii="Times New Roman" w:eastAsia="Times New Roman" w:hAnsi="Times New Roman" w:cs="Times New Roman"/>
          <w:iCs/>
          <w:color w:val="000000"/>
          <w:w w:val="101"/>
          <w:sz w:val="28"/>
          <w:szCs w:val="28"/>
        </w:rPr>
        <w:t>е</w:t>
      </w:r>
      <w:r w:rsidRPr="002872EF">
        <w:rPr>
          <w:rFonts w:ascii="Times New Roman" w:eastAsia="Times New Roman" w:hAnsi="Times New Roman" w:cs="Times New Roman"/>
          <w:color w:val="000000"/>
          <w:spacing w:val="58"/>
          <w:sz w:val="28"/>
          <w:szCs w:val="28"/>
        </w:rPr>
        <w:t xml:space="preserve"> </w:t>
      </w:r>
      <w:r w:rsidRPr="002872EF">
        <w:rPr>
          <w:rFonts w:ascii="Times New Roman" w:eastAsia="Times New Roman" w:hAnsi="Times New Roman" w:cs="Times New Roman"/>
          <w:iCs/>
          <w:color w:val="000000"/>
          <w:sz w:val="28"/>
          <w:szCs w:val="28"/>
        </w:rPr>
        <w:t>т</w:t>
      </w:r>
      <w:r w:rsidRPr="002872EF">
        <w:rPr>
          <w:rFonts w:ascii="Times New Roman" w:eastAsia="Times New Roman" w:hAnsi="Times New Roman" w:cs="Times New Roman"/>
          <w:iCs/>
          <w:color w:val="000000"/>
          <w:w w:val="101"/>
          <w:sz w:val="28"/>
          <w:szCs w:val="28"/>
        </w:rPr>
        <w:t>ех</w:t>
      </w:r>
      <w:r w:rsidRPr="002872EF">
        <w:rPr>
          <w:rFonts w:ascii="Times New Roman" w:eastAsia="Times New Roman" w:hAnsi="Times New Roman" w:cs="Times New Roman"/>
          <w:iCs/>
          <w:color w:val="000000"/>
          <w:sz w:val="28"/>
          <w:szCs w:val="28"/>
        </w:rPr>
        <w:t>нол</w:t>
      </w:r>
      <w:r w:rsidRPr="002872EF">
        <w:rPr>
          <w:rFonts w:ascii="Times New Roman" w:eastAsia="Times New Roman" w:hAnsi="Times New Roman" w:cs="Times New Roman"/>
          <w:iCs/>
          <w:color w:val="000000"/>
          <w:spacing w:val="-1"/>
          <w:sz w:val="28"/>
          <w:szCs w:val="28"/>
        </w:rPr>
        <w:t>о</w:t>
      </w:r>
      <w:r w:rsidRPr="002872EF">
        <w:rPr>
          <w:rFonts w:ascii="Times New Roman" w:eastAsia="Times New Roman" w:hAnsi="Times New Roman" w:cs="Times New Roman"/>
          <w:iCs/>
          <w:color w:val="000000"/>
          <w:sz w:val="28"/>
          <w:szCs w:val="28"/>
        </w:rPr>
        <w:t>гии</w:t>
      </w:r>
      <w:r w:rsidRPr="002872EF">
        <w:rPr>
          <w:rFonts w:ascii="Times New Roman" w:eastAsia="Times New Roman" w:hAnsi="Times New Roman" w:cs="Times New Roman"/>
          <w:color w:val="000000"/>
          <w:spacing w:val="59"/>
          <w:sz w:val="28"/>
          <w:szCs w:val="28"/>
        </w:rPr>
        <w:t xml:space="preserve"> </w:t>
      </w:r>
      <w:r w:rsidRPr="002872EF">
        <w:rPr>
          <w:rFonts w:ascii="Times New Roman" w:eastAsia="Times New Roman" w:hAnsi="Times New Roman" w:cs="Times New Roman"/>
          <w:color w:val="000000"/>
          <w:spacing w:val="1"/>
          <w:sz w:val="28"/>
          <w:szCs w:val="28"/>
        </w:rPr>
        <w:t>–</w:t>
      </w:r>
      <w:r w:rsidRPr="002872EF">
        <w:rPr>
          <w:rFonts w:ascii="Times New Roman" w:eastAsia="Times New Roman" w:hAnsi="Times New Roman" w:cs="Times New Roman"/>
          <w:color w:val="000000"/>
          <w:spacing w:val="61"/>
          <w:sz w:val="28"/>
          <w:szCs w:val="28"/>
        </w:rPr>
        <w:t xml:space="preserve"> </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хно</w:t>
      </w:r>
      <w:r w:rsidRPr="002872EF">
        <w:rPr>
          <w:rFonts w:ascii="Times New Roman" w:eastAsia="Times New Roman" w:hAnsi="Times New Roman" w:cs="Times New Roman"/>
          <w:color w:val="000000"/>
          <w:spacing w:val="-2"/>
          <w:sz w:val="28"/>
          <w:szCs w:val="28"/>
        </w:rPr>
        <w:t>л</w:t>
      </w:r>
      <w:r w:rsidRPr="002872EF">
        <w:rPr>
          <w:rFonts w:ascii="Times New Roman" w:eastAsia="Times New Roman" w:hAnsi="Times New Roman" w:cs="Times New Roman"/>
          <w:color w:val="000000"/>
          <w:sz w:val="28"/>
          <w:szCs w:val="28"/>
        </w:rPr>
        <w:t>огии</w:t>
      </w:r>
      <w:r w:rsidRPr="002872EF">
        <w:rPr>
          <w:rFonts w:ascii="Times New Roman" w:eastAsia="Times New Roman" w:hAnsi="Times New Roman" w:cs="Times New Roman"/>
          <w:color w:val="000000"/>
          <w:spacing w:val="57"/>
          <w:sz w:val="28"/>
          <w:szCs w:val="28"/>
        </w:rPr>
        <w:t xml:space="preserve"> </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w w:val="101"/>
          <w:sz w:val="28"/>
          <w:szCs w:val="28"/>
        </w:rPr>
        <w:t>с</w:t>
      </w:r>
      <w:r w:rsidRPr="002872EF">
        <w:rPr>
          <w:rFonts w:ascii="Times New Roman" w:eastAsia="Times New Roman" w:hAnsi="Times New Roman" w:cs="Times New Roman"/>
          <w:color w:val="000000"/>
          <w:sz w:val="28"/>
          <w:szCs w:val="28"/>
        </w:rPr>
        <w:t>пр</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3"/>
          <w:sz w:val="28"/>
          <w:szCs w:val="28"/>
        </w:rPr>
        <w:t>д</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sz w:val="28"/>
          <w:szCs w:val="28"/>
        </w:rPr>
        <w:t>ле</w:t>
      </w:r>
      <w:r w:rsidRPr="002872EF">
        <w:rPr>
          <w:rFonts w:ascii="Times New Roman" w:eastAsia="Times New Roman" w:hAnsi="Times New Roman" w:cs="Times New Roman"/>
          <w:color w:val="000000"/>
          <w:w w:val="101"/>
          <w:sz w:val="28"/>
          <w:szCs w:val="28"/>
        </w:rPr>
        <w:t>н</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й</w:t>
      </w:r>
      <w:r w:rsidRPr="002872EF">
        <w:rPr>
          <w:rFonts w:ascii="Times New Roman" w:eastAsia="Times New Roman" w:hAnsi="Times New Roman" w:cs="Times New Roman"/>
          <w:color w:val="000000"/>
          <w:spacing w:val="22"/>
          <w:sz w:val="28"/>
          <w:szCs w:val="28"/>
        </w:rPr>
        <w:t xml:space="preserve"> </w:t>
      </w:r>
      <w:r w:rsidRPr="002872EF">
        <w:rPr>
          <w:rFonts w:ascii="Times New Roman" w:eastAsia="Times New Roman" w:hAnsi="Times New Roman" w:cs="Times New Roman"/>
          <w:color w:val="000000"/>
          <w:sz w:val="28"/>
          <w:szCs w:val="28"/>
        </w:rPr>
        <w:t>обр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бот</w:t>
      </w:r>
      <w:r w:rsidRPr="002872EF">
        <w:rPr>
          <w:rFonts w:ascii="Times New Roman" w:eastAsia="Times New Roman" w:hAnsi="Times New Roman" w:cs="Times New Roman"/>
          <w:color w:val="000000"/>
          <w:spacing w:val="-1"/>
          <w:sz w:val="28"/>
          <w:szCs w:val="28"/>
        </w:rPr>
        <w:t>к</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22"/>
          <w:sz w:val="28"/>
          <w:szCs w:val="28"/>
        </w:rPr>
        <w:t xml:space="preserve"> </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2"/>
          <w:sz w:val="28"/>
          <w:szCs w:val="28"/>
        </w:rPr>
        <w:t>н</w:t>
      </w:r>
      <w:r w:rsidRPr="002872EF">
        <w:rPr>
          <w:rFonts w:ascii="Times New Roman" w:eastAsia="Times New Roman" w:hAnsi="Times New Roman" w:cs="Times New Roman"/>
          <w:color w:val="000000"/>
          <w:sz w:val="28"/>
          <w:szCs w:val="28"/>
        </w:rPr>
        <w:t>ых</w:t>
      </w:r>
      <w:r w:rsidRPr="002872EF">
        <w:rPr>
          <w:rFonts w:ascii="Times New Roman" w:eastAsia="Times New Roman" w:hAnsi="Times New Roman" w:cs="Times New Roman"/>
          <w:color w:val="000000"/>
          <w:spacing w:val="1"/>
          <w:sz w:val="28"/>
          <w:szCs w:val="28"/>
        </w:rPr>
        <w:t>,</w:t>
      </w:r>
      <w:r w:rsidRPr="002872EF">
        <w:rPr>
          <w:rFonts w:ascii="Times New Roman" w:eastAsia="Times New Roman" w:hAnsi="Times New Roman" w:cs="Times New Roman"/>
          <w:color w:val="000000"/>
          <w:spacing w:val="22"/>
          <w:sz w:val="28"/>
          <w:szCs w:val="28"/>
        </w:rPr>
        <w:t xml:space="preserve"> </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spacing w:val="22"/>
          <w:sz w:val="28"/>
          <w:szCs w:val="28"/>
        </w:rPr>
        <w:t xml:space="preserve"> </w:t>
      </w:r>
      <w:r w:rsidRPr="002872EF">
        <w:rPr>
          <w:rFonts w:ascii="Times New Roman" w:eastAsia="Times New Roman" w:hAnsi="Times New Roman" w:cs="Times New Roman"/>
          <w:color w:val="000000"/>
          <w:sz w:val="28"/>
          <w:szCs w:val="28"/>
        </w:rPr>
        <w:t>ко</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орой</w:t>
      </w:r>
      <w:r w:rsidRPr="002872EF">
        <w:rPr>
          <w:rFonts w:ascii="Times New Roman" w:eastAsia="Times New Roman" w:hAnsi="Times New Roman" w:cs="Times New Roman"/>
          <w:color w:val="000000"/>
          <w:spacing w:val="22"/>
          <w:sz w:val="28"/>
          <w:szCs w:val="28"/>
        </w:rPr>
        <w:t xml:space="preserve"> </w:t>
      </w:r>
      <w:r w:rsidRPr="002872EF">
        <w:rPr>
          <w:rFonts w:ascii="Times New Roman" w:eastAsia="Times New Roman" w:hAnsi="Times New Roman" w:cs="Times New Roman"/>
          <w:color w:val="000000"/>
          <w:sz w:val="28"/>
          <w:szCs w:val="28"/>
        </w:rPr>
        <w:t>компьют</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рны</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20"/>
          <w:sz w:val="28"/>
          <w:szCs w:val="28"/>
        </w:rPr>
        <w:t xml:space="preserve"> </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3"/>
          <w:sz w:val="28"/>
          <w:szCs w:val="28"/>
        </w:rPr>
        <w:t>у</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ы</w:t>
      </w:r>
      <w:r w:rsidRPr="002872EF">
        <w:rPr>
          <w:rFonts w:ascii="Times New Roman" w:eastAsia="Times New Roman" w:hAnsi="Times New Roman" w:cs="Times New Roman"/>
          <w:color w:val="000000"/>
          <w:spacing w:val="21"/>
          <w:sz w:val="28"/>
          <w:szCs w:val="28"/>
        </w:rPr>
        <w:t xml:space="preserve"> </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pacing w:val="24"/>
          <w:sz w:val="28"/>
          <w:szCs w:val="28"/>
        </w:rPr>
        <w:t xml:space="preserve"> </w:t>
      </w:r>
      <w:r w:rsidRPr="002872EF">
        <w:rPr>
          <w:rFonts w:ascii="Times New Roman" w:eastAsia="Times New Roman" w:hAnsi="Times New Roman" w:cs="Times New Roman"/>
          <w:color w:val="000000"/>
          <w:spacing w:val="-2"/>
          <w:sz w:val="28"/>
          <w:szCs w:val="28"/>
        </w:rPr>
        <w:t>м</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pacing w:val="-1"/>
          <w:sz w:val="28"/>
          <w:szCs w:val="28"/>
        </w:rPr>
        <w:t>щ</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22"/>
          <w:sz w:val="28"/>
          <w:szCs w:val="28"/>
        </w:rPr>
        <w:t xml:space="preserve"> </w:t>
      </w:r>
      <w:r w:rsidRPr="002872EF">
        <w:rPr>
          <w:rFonts w:ascii="Times New Roman" w:eastAsia="Times New Roman" w:hAnsi="Times New Roman" w:cs="Times New Roman"/>
          <w:color w:val="000000"/>
          <w:sz w:val="28"/>
          <w:szCs w:val="28"/>
        </w:rPr>
        <w:t>п</w:t>
      </w:r>
      <w:r w:rsidRPr="002872EF">
        <w:rPr>
          <w:rFonts w:ascii="Times New Roman" w:eastAsia="Times New Roman" w:hAnsi="Times New Roman" w:cs="Times New Roman"/>
          <w:color w:val="000000"/>
          <w:spacing w:val="7"/>
          <w:sz w:val="28"/>
          <w:szCs w:val="28"/>
        </w:rPr>
        <w:t>р</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до</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1"/>
          <w:sz w:val="28"/>
          <w:szCs w:val="28"/>
        </w:rPr>
        <w:t>л</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z w:val="28"/>
          <w:szCs w:val="28"/>
        </w:rPr>
        <w:t>ют</w:t>
      </w:r>
      <w:r w:rsidRPr="002872EF">
        <w:rPr>
          <w:rFonts w:ascii="Times New Roman" w:eastAsia="Times New Roman" w:hAnsi="Times New Roman" w:cs="Times New Roman"/>
          <w:color w:val="000000"/>
          <w:w w:val="101"/>
          <w:sz w:val="28"/>
          <w:szCs w:val="28"/>
        </w:rPr>
        <w:t>ся</w:t>
      </w:r>
      <w:r w:rsidRPr="002872EF">
        <w:rPr>
          <w:rFonts w:ascii="Times New Roman" w:eastAsia="Times New Roman" w:hAnsi="Times New Roman" w:cs="Times New Roman"/>
          <w:color w:val="000000"/>
          <w:spacing w:val="-3"/>
          <w:sz w:val="28"/>
          <w:szCs w:val="28"/>
        </w:rPr>
        <w:t xml:space="preserve"> </w:t>
      </w:r>
      <w:r w:rsidRPr="002872EF">
        <w:rPr>
          <w:rFonts w:ascii="Times New Roman" w:eastAsia="Times New Roman" w:hAnsi="Times New Roman" w:cs="Times New Roman"/>
          <w:color w:val="000000"/>
          <w:sz w:val="28"/>
          <w:szCs w:val="28"/>
        </w:rPr>
        <w:t>п</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ль</w:t>
      </w:r>
      <w:r w:rsidRPr="002872EF">
        <w:rPr>
          <w:rFonts w:ascii="Times New Roman" w:eastAsia="Times New Roman" w:hAnsi="Times New Roman" w:cs="Times New Roman"/>
          <w:color w:val="000000"/>
          <w:spacing w:val="-1"/>
          <w:sz w:val="28"/>
          <w:szCs w:val="28"/>
        </w:rPr>
        <w:t>з</w:t>
      </w:r>
      <w:r w:rsidRPr="002872EF">
        <w:rPr>
          <w:rFonts w:ascii="Times New Roman" w:eastAsia="Times New Roman" w:hAnsi="Times New Roman" w:cs="Times New Roman"/>
          <w:color w:val="000000"/>
          <w:sz w:val="28"/>
          <w:szCs w:val="28"/>
        </w:rPr>
        <w:t>ов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sz w:val="28"/>
          <w:szCs w:val="28"/>
        </w:rPr>
        <w:t>л</w:t>
      </w:r>
      <w:r w:rsidRPr="002872EF">
        <w:rPr>
          <w:rFonts w:ascii="Times New Roman" w:eastAsia="Times New Roman" w:hAnsi="Times New Roman" w:cs="Times New Roman"/>
          <w:color w:val="000000"/>
          <w:sz w:val="28"/>
          <w:szCs w:val="28"/>
        </w:rPr>
        <w:t>ю к</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spacing w:val="1"/>
          <w:sz w:val="28"/>
          <w:szCs w:val="28"/>
        </w:rPr>
        <w:t xml:space="preserve"> </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
          <w:sz w:val="28"/>
          <w:szCs w:val="28"/>
        </w:rPr>
        <w:t>рн</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w w:val="101"/>
          <w:sz w:val="28"/>
          <w:szCs w:val="28"/>
        </w:rPr>
        <w:t>се</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pacing w:val="-2"/>
          <w:sz w:val="28"/>
          <w:szCs w:val="28"/>
        </w:rPr>
        <w:t>в</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 xml:space="preserve"> </w:t>
      </w:r>
      <w:r w:rsidRPr="00DF15BF">
        <w:rPr>
          <w:rFonts w:ascii="Times New Roman" w:eastAsia="Times New Roman" w:hAnsi="Times New Roman" w:cs="Times New Roman"/>
          <w:color w:val="000000"/>
          <w:spacing w:val="-1"/>
          <w:sz w:val="28"/>
          <w:szCs w:val="28"/>
        </w:rPr>
        <w:t>[</w:t>
      </w:r>
      <w:r w:rsidRPr="00DF15BF">
        <w:rPr>
          <w:rFonts w:ascii="Times New Roman" w:eastAsia="Times New Roman" w:hAnsi="Times New Roman" w:cs="Times New Roman"/>
          <w:color w:val="000000"/>
          <w:sz w:val="28"/>
          <w:szCs w:val="28"/>
        </w:rPr>
        <w:t>5</w:t>
      </w:r>
      <w:r w:rsidRPr="00DF15BF">
        <w:rPr>
          <w:rFonts w:ascii="Times New Roman" w:eastAsia="Times New Roman" w:hAnsi="Times New Roman" w:cs="Times New Roman"/>
          <w:color w:val="000000"/>
          <w:spacing w:val="-1"/>
          <w:sz w:val="28"/>
          <w:szCs w:val="28"/>
        </w:rPr>
        <w:t>]</w:t>
      </w:r>
      <w:r w:rsidRPr="00DF15B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z w:val="28"/>
          <w:szCs w:val="28"/>
        </w:rPr>
        <w:t xml:space="preserve"> </w:t>
      </w:r>
    </w:p>
    <w:p w:rsidR="00BE76D0" w:rsidRPr="002872EF" w:rsidRDefault="00BE76D0" w:rsidP="00BE76D0">
      <w:pPr>
        <w:widowControl w:val="0"/>
        <w:spacing w:line="240" w:lineRule="auto"/>
        <w:ind w:firstLine="709"/>
        <w:jc w:val="both"/>
        <w:rPr>
          <w:rFonts w:ascii="Times New Roman" w:hAnsi="Times New Roman" w:cs="Times New Roman"/>
          <w:sz w:val="28"/>
          <w:szCs w:val="28"/>
        </w:rPr>
      </w:pPr>
      <w:r w:rsidRPr="002872EF">
        <w:rPr>
          <w:rFonts w:ascii="Times New Roman" w:hAnsi="Times New Roman" w:cs="Times New Roman"/>
          <w:sz w:val="28"/>
          <w:szCs w:val="28"/>
        </w:rPr>
        <w:t xml:space="preserve">Проведенный анализ литературы и Интернет-источников позволил выделить следующие преимущества использования облачных технологий в образовательном процессе: </w:t>
      </w:r>
    </w:p>
    <w:p w:rsidR="00BE76D0" w:rsidRPr="002872EF" w:rsidRDefault="00BE76D0" w:rsidP="00BE76D0">
      <w:pPr>
        <w:widowControl w:val="0"/>
        <w:numPr>
          <w:ilvl w:val="0"/>
          <w:numId w:val="8"/>
        </w:numPr>
        <w:spacing w:line="240" w:lineRule="auto"/>
        <w:ind w:left="0"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t xml:space="preserve">экономические: облачные технологии позволяют экономить на приобретении, поддержке, модернизации программного обеспечения и оборудования; основным преимуществом для многих образовательных учреждений является предоставление бесплатных облачных услуг; </w:t>
      </w:r>
    </w:p>
    <w:p w:rsidR="00BE76D0" w:rsidRPr="002872EF" w:rsidRDefault="00BE76D0" w:rsidP="00BE76D0">
      <w:pPr>
        <w:widowControl w:val="0"/>
        <w:numPr>
          <w:ilvl w:val="0"/>
          <w:numId w:val="8"/>
        </w:numPr>
        <w:spacing w:line="240" w:lineRule="auto"/>
        <w:ind w:left="0"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t>технические: можно не иметь никаких программ на своём компьютере, а иметь только доступ к сети Интернет;</w:t>
      </w:r>
      <w:r w:rsidRPr="002872EF">
        <w:rPr>
          <w:rFonts w:ascii="Times New Roman" w:eastAsia="Times New Roman" w:hAnsi="Times New Roman" w:cs="Times New Roman"/>
          <w:sz w:val="28"/>
          <w:szCs w:val="28"/>
          <w:lang w:eastAsia="en-US"/>
        </w:rPr>
        <w:t xml:space="preserve"> работа возможна с помощью любого мобильного устройства;</w:t>
      </w:r>
    </w:p>
    <w:p w:rsidR="00BE76D0" w:rsidRPr="002872EF" w:rsidRDefault="00BE76D0" w:rsidP="00BE76D0">
      <w:pPr>
        <w:widowControl w:val="0"/>
        <w:numPr>
          <w:ilvl w:val="0"/>
          <w:numId w:val="8"/>
        </w:numPr>
        <w:spacing w:line="240" w:lineRule="auto"/>
        <w:ind w:left="0"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lastRenderedPageBreak/>
        <w:t>технологические: большинство облачных услуг высокого уровня либо достаточно просты в использовании, либ</w:t>
      </w:r>
      <w:r w:rsidR="002D31BA">
        <w:rPr>
          <w:rFonts w:ascii="Times New Roman" w:eastAsia="Cambria" w:hAnsi="Times New Roman" w:cs="Times New Roman"/>
          <w:sz w:val="28"/>
          <w:szCs w:val="28"/>
          <w:lang w:eastAsia="en-US"/>
        </w:rPr>
        <w:t>о требуют минимальной поддержки.</w:t>
      </w:r>
    </w:p>
    <w:p w:rsidR="00BE76D0" w:rsidRPr="002872EF" w:rsidRDefault="00BE76D0" w:rsidP="00BE76D0">
      <w:pPr>
        <w:widowControl w:val="0"/>
        <w:spacing w:line="240" w:lineRule="auto"/>
        <w:ind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t>Кроме этого, удаленный доступ к данным в облаке позволяет работать из любой точки на планете, где есть доступ к сети Интернет.</w:t>
      </w:r>
    </w:p>
    <w:p w:rsidR="00BE76D0" w:rsidRPr="002872EF" w:rsidRDefault="00BE76D0" w:rsidP="00BE76D0">
      <w:pPr>
        <w:widowControl w:val="0"/>
        <w:spacing w:line="240" w:lineRule="auto"/>
        <w:ind w:firstLine="709"/>
        <w:jc w:val="both"/>
        <w:rPr>
          <w:rFonts w:ascii="Times New Roman" w:hAnsi="Times New Roman" w:cs="Times New Roman"/>
          <w:sz w:val="28"/>
          <w:szCs w:val="28"/>
        </w:rPr>
      </w:pPr>
      <w:r w:rsidRPr="002872EF">
        <w:rPr>
          <w:rFonts w:ascii="Times New Roman" w:hAnsi="Times New Roman" w:cs="Times New Roman"/>
          <w:sz w:val="28"/>
          <w:szCs w:val="28"/>
        </w:rPr>
        <w:t>Основными дидактическими преимуществами, подтверждающими целесообразность их применения в образовательном процессе, являются:</w:t>
      </w:r>
    </w:p>
    <w:p w:rsidR="00BE76D0" w:rsidRPr="002872EF" w:rsidRDefault="00BE76D0" w:rsidP="00BE76D0">
      <w:pPr>
        <w:widowControl w:val="0"/>
        <w:numPr>
          <w:ilvl w:val="0"/>
          <w:numId w:val="7"/>
        </w:numPr>
        <w:spacing w:line="240" w:lineRule="auto"/>
        <w:ind w:left="0"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t>широкий спектр онлайн-инструментов и услуг, которые обеспечивают безопасное соединение и возможности сотрудничества всех участников образовательного процесса (педагогов и учащихся, педагогов и родителей, корпоративному общению педагогов, администрированию, общению в педагогических сообществах);</w:t>
      </w:r>
    </w:p>
    <w:p w:rsidR="00BE76D0" w:rsidRPr="002872EF" w:rsidRDefault="00BE76D0" w:rsidP="00BE76D0">
      <w:pPr>
        <w:widowControl w:val="0"/>
        <w:numPr>
          <w:ilvl w:val="0"/>
          <w:numId w:val="7"/>
        </w:numPr>
        <w:spacing w:line="240" w:lineRule="auto"/>
        <w:ind w:left="0"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t xml:space="preserve">возможность организации совместной работы над документами, проектами и иными методическими продуктами; </w:t>
      </w:r>
    </w:p>
    <w:p w:rsidR="00BE76D0" w:rsidRPr="002872EF" w:rsidRDefault="00BE76D0" w:rsidP="00BE76D0">
      <w:pPr>
        <w:widowControl w:val="0"/>
        <w:numPr>
          <w:ilvl w:val="0"/>
          <w:numId w:val="7"/>
        </w:numPr>
        <w:spacing w:line="240" w:lineRule="auto"/>
        <w:ind w:left="0"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t>быстрое включение создаваемых продуктов в образовательный процесс;</w:t>
      </w:r>
    </w:p>
    <w:p w:rsidR="00BE76D0" w:rsidRPr="002872EF" w:rsidRDefault="00BE76D0" w:rsidP="00BE76D0">
      <w:pPr>
        <w:widowControl w:val="0"/>
        <w:numPr>
          <w:ilvl w:val="0"/>
          <w:numId w:val="7"/>
        </w:numPr>
        <w:spacing w:line="240" w:lineRule="auto"/>
        <w:ind w:left="0"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t xml:space="preserve">организация интерактивных занятий и коллективного преподавания; </w:t>
      </w:r>
    </w:p>
    <w:p w:rsidR="00BE76D0" w:rsidRPr="002872EF" w:rsidRDefault="00BE76D0" w:rsidP="00BE76D0">
      <w:pPr>
        <w:widowControl w:val="0"/>
        <w:numPr>
          <w:ilvl w:val="0"/>
          <w:numId w:val="7"/>
        </w:numPr>
        <w:spacing w:line="240" w:lineRule="auto"/>
        <w:ind w:left="0"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t>отсутствие ограничений на «количество слушателей» и «время проведения» мероприятий;</w:t>
      </w:r>
    </w:p>
    <w:p w:rsidR="00BE76D0" w:rsidRPr="002872EF" w:rsidRDefault="00BE76D0" w:rsidP="00BE76D0">
      <w:pPr>
        <w:widowControl w:val="0"/>
        <w:numPr>
          <w:ilvl w:val="0"/>
          <w:numId w:val="7"/>
        </w:numPr>
        <w:spacing w:line="240" w:lineRule="auto"/>
        <w:ind w:left="0" w:firstLine="709"/>
        <w:contextualSpacing/>
        <w:jc w:val="both"/>
        <w:rPr>
          <w:rFonts w:ascii="Times New Roman" w:eastAsia="Cambria" w:hAnsi="Times New Roman" w:cs="Times New Roman"/>
          <w:sz w:val="28"/>
          <w:szCs w:val="28"/>
          <w:lang w:eastAsia="en-US"/>
        </w:rPr>
      </w:pPr>
      <w:r w:rsidRPr="002872EF">
        <w:rPr>
          <w:rFonts w:ascii="Times New Roman" w:eastAsia="Cambria" w:hAnsi="Times New Roman" w:cs="Times New Roman"/>
          <w:sz w:val="28"/>
          <w:szCs w:val="28"/>
          <w:lang w:eastAsia="en-US"/>
        </w:rPr>
        <w:t xml:space="preserve">создание базы данных общего пользования (разработки, обучающие игры, ссылки на источники в интернете, изображения и др.). </w:t>
      </w:r>
    </w:p>
    <w:p w:rsidR="00BE76D0" w:rsidRPr="002872EF" w:rsidRDefault="00BE76D0" w:rsidP="00BE76D0">
      <w:pPr>
        <w:widowControl w:val="0"/>
        <w:spacing w:line="240" w:lineRule="auto"/>
        <w:ind w:firstLine="709"/>
        <w:jc w:val="both"/>
        <w:rPr>
          <w:rFonts w:ascii="Times New Roman" w:hAnsi="Times New Roman" w:cs="Times New Roman"/>
          <w:sz w:val="28"/>
          <w:szCs w:val="28"/>
        </w:rPr>
      </w:pPr>
      <w:r w:rsidRPr="002872EF">
        <w:rPr>
          <w:rFonts w:ascii="Times New Roman" w:hAnsi="Times New Roman" w:cs="Times New Roman"/>
          <w:sz w:val="28"/>
          <w:szCs w:val="28"/>
        </w:rPr>
        <w:t>Таким образом, главным дидактическим преимуществом использования облачных технологий является организация совместной работы коллектива педагогов, педагогов и учащихся, что способствует повышению эффективности образовательного процесса.</w:t>
      </w:r>
    </w:p>
    <w:p w:rsidR="00BE76D0" w:rsidRPr="002872EF" w:rsidRDefault="00BE76D0" w:rsidP="00BE76D0">
      <w:pPr>
        <w:widowControl w:val="0"/>
        <w:spacing w:line="240" w:lineRule="auto"/>
        <w:ind w:firstLine="709"/>
        <w:jc w:val="both"/>
        <w:rPr>
          <w:rFonts w:ascii="Times New Roman" w:hAnsi="Times New Roman" w:cs="Times New Roman"/>
          <w:sz w:val="28"/>
          <w:szCs w:val="28"/>
        </w:rPr>
      </w:pPr>
      <w:r w:rsidRPr="002872EF">
        <w:rPr>
          <w:rFonts w:ascii="Times New Roman" w:hAnsi="Times New Roman" w:cs="Times New Roman"/>
          <w:sz w:val="28"/>
          <w:szCs w:val="28"/>
        </w:rPr>
        <w:t xml:space="preserve"> Облачные технологии предлагают альтернативу традиционным формам организации образовательного процесса, создавая возможности для персонификации, интерактивности и коллективного творчества. Внедрение облачных технологий подготовит учащегося к жизни в современном информационном обществе, а педагогу поможет качественно и оперативно организовать повышение своего педагогического мастерства.</w:t>
      </w:r>
    </w:p>
    <w:p w:rsidR="00BE76D0" w:rsidRPr="002872EF" w:rsidRDefault="00BE76D0" w:rsidP="00BE76D0">
      <w:pPr>
        <w:spacing w:line="240" w:lineRule="auto"/>
        <w:ind w:firstLine="680"/>
        <w:jc w:val="both"/>
        <w:rPr>
          <w:rFonts w:ascii="Times New Roman" w:eastAsia="Times New Roman" w:hAnsi="Times New Roman" w:cs="Times New Roman"/>
          <w:color w:val="FF0000"/>
          <w:sz w:val="28"/>
          <w:szCs w:val="28"/>
        </w:rPr>
      </w:pPr>
      <w:r w:rsidRPr="002872EF">
        <w:rPr>
          <w:rFonts w:ascii="Times New Roman" w:hAnsi="Times New Roman" w:cs="Times New Roman"/>
          <w:sz w:val="28"/>
          <w:szCs w:val="28"/>
        </w:rPr>
        <w:t>С</w:t>
      </w:r>
      <w:r w:rsidRPr="002872EF">
        <w:rPr>
          <w:rFonts w:ascii="Times New Roman" w:hAnsi="Times New Roman" w:cs="Times New Roman"/>
          <w:spacing w:val="1"/>
          <w:sz w:val="28"/>
          <w:szCs w:val="28"/>
        </w:rPr>
        <w:t>р</w:t>
      </w:r>
      <w:r w:rsidRPr="002872EF">
        <w:rPr>
          <w:rFonts w:ascii="Times New Roman" w:hAnsi="Times New Roman" w:cs="Times New Roman"/>
          <w:w w:val="101"/>
          <w:sz w:val="28"/>
          <w:szCs w:val="28"/>
        </w:rPr>
        <w:t>е</w:t>
      </w:r>
      <w:r w:rsidRPr="002872EF">
        <w:rPr>
          <w:rFonts w:ascii="Times New Roman" w:hAnsi="Times New Roman" w:cs="Times New Roman"/>
          <w:sz w:val="28"/>
          <w:szCs w:val="28"/>
        </w:rPr>
        <w:t>ди</w:t>
      </w:r>
      <w:r w:rsidRPr="002872EF">
        <w:rPr>
          <w:rFonts w:ascii="Times New Roman" w:hAnsi="Times New Roman" w:cs="Times New Roman"/>
          <w:spacing w:val="113"/>
          <w:sz w:val="28"/>
          <w:szCs w:val="28"/>
        </w:rPr>
        <w:t xml:space="preserve"> </w:t>
      </w:r>
      <w:r w:rsidRPr="002872EF">
        <w:rPr>
          <w:rFonts w:ascii="Times New Roman" w:hAnsi="Times New Roman" w:cs="Times New Roman"/>
          <w:sz w:val="28"/>
          <w:szCs w:val="28"/>
        </w:rPr>
        <w:t>н</w:t>
      </w:r>
      <w:r w:rsidRPr="002872EF">
        <w:rPr>
          <w:rFonts w:ascii="Times New Roman" w:hAnsi="Times New Roman" w:cs="Times New Roman"/>
          <w:spacing w:val="-1"/>
          <w:w w:val="101"/>
          <w:sz w:val="28"/>
          <w:szCs w:val="28"/>
        </w:rPr>
        <w:t>а</w:t>
      </w:r>
      <w:r w:rsidRPr="002872EF">
        <w:rPr>
          <w:rFonts w:ascii="Times New Roman" w:hAnsi="Times New Roman" w:cs="Times New Roman"/>
          <w:sz w:val="28"/>
          <w:szCs w:val="28"/>
        </w:rPr>
        <w:t>и</w:t>
      </w:r>
      <w:r w:rsidRPr="002872EF">
        <w:rPr>
          <w:rFonts w:ascii="Times New Roman" w:hAnsi="Times New Roman" w:cs="Times New Roman"/>
          <w:spacing w:val="-1"/>
          <w:sz w:val="28"/>
          <w:szCs w:val="28"/>
        </w:rPr>
        <w:t>б</w:t>
      </w:r>
      <w:r w:rsidRPr="002872EF">
        <w:rPr>
          <w:rFonts w:ascii="Times New Roman" w:hAnsi="Times New Roman" w:cs="Times New Roman"/>
          <w:sz w:val="28"/>
          <w:szCs w:val="28"/>
        </w:rPr>
        <w:t>ол</w:t>
      </w:r>
      <w:r w:rsidRPr="002872EF">
        <w:rPr>
          <w:rFonts w:ascii="Times New Roman" w:hAnsi="Times New Roman" w:cs="Times New Roman"/>
          <w:w w:val="101"/>
          <w:sz w:val="28"/>
          <w:szCs w:val="28"/>
        </w:rPr>
        <w:t>ее</w:t>
      </w:r>
      <w:r w:rsidRPr="002872EF">
        <w:rPr>
          <w:rFonts w:ascii="Times New Roman" w:hAnsi="Times New Roman" w:cs="Times New Roman"/>
          <w:spacing w:val="111"/>
          <w:sz w:val="28"/>
          <w:szCs w:val="28"/>
        </w:rPr>
        <w:t xml:space="preserve"> </w:t>
      </w:r>
      <w:r w:rsidRPr="002872EF">
        <w:rPr>
          <w:rFonts w:ascii="Times New Roman" w:hAnsi="Times New Roman" w:cs="Times New Roman"/>
          <w:sz w:val="28"/>
          <w:szCs w:val="28"/>
        </w:rPr>
        <w:t>изв</w:t>
      </w:r>
      <w:r w:rsidRPr="002872EF">
        <w:rPr>
          <w:rFonts w:ascii="Times New Roman" w:hAnsi="Times New Roman" w:cs="Times New Roman"/>
          <w:w w:val="101"/>
          <w:sz w:val="28"/>
          <w:szCs w:val="28"/>
        </w:rPr>
        <w:t>ес</w:t>
      </w:r>
      <w:r w:rsidRPr="002872EF">
        <w:rPr>
          <w:rFonts w:ascii="Times New Roman" w:hAnsi="Times New Roman" w:cs="Times New Roman"/>
          <w:sz w:val="28"/>
          <w:szCs w:val="28"/>
        </w:rPr>
        <w:t>тн</w:t>
      </w:r>
      <w:r w:rsidRPr="002872EF">
        <w:rPr>
          <w:rFonts w:ascii="Times New Roman" w:hAnsi="Times New Roman" w:cs="Times New Roman"/>
          <w:spacing w:val="-1"/>
          <w:sz w:val="28"/>
          <w:szCs w:val="28"/>
        </w:rPr>
        <w:t>ы</w:t>
      </w:r>
      <w:r w:rsidRPr="002872EF">
        <w:rPr>
          <w:rFonts w:ascii="Times New Roman" w:hAnsi="Times New Roman" w:cs="Times New Roman"/>
          <w:sz w:val="28"/>
          <w:szCs w:val="28"/>
        </w:rPr>
        <w:t>х</w:t>
      </w:r>
      <w:r w:rsidRPr="002872EF">
        <w:rPr>
          <w:rFonts w:ascii="Times New Roman" w:hAnsi="Times New Roman" w:cs="Times New Roman"/>
          <w:spacing w:val="113"/>
          <w:sz w:val="28"/>
          <w:szCs w:val="28"/>
        </w:rPr>
        <w:t xml:space="preserve"> </w:t>
      </w:r>
      <w:r w:rsidRPr="002872EF">
        <w:rPr>
          <w:rFonts w:ascii="Times New Roman" w:hAnsi="Times New Roman" w:cs="Times New Roman"/>
          <w:spacing w:val="-1"/>
          <w:sz w:val="28"/>
          <w:szCs w:val="28"/>
        </w:rPr>
        <w:t>о</w:t>
      </w:r>
      <w:r w:rsidRPr="002872EF">
        <w:rPr>
          <w:rFonts w:ascii="Times New Roman" w:hAnsi="Times New Roman" w:cs="Times New Roman"/>
          <w:spacing w:val="1"/>
          <w:sz w:val="28"/>
          <w:szCs w:val="28"/>
        </w:rPr>
        <w:t>б</w:t>
      </w:r>
      <w:r w:rsidRPr="002872EF">
        <w:rPr>
          <w:rFonts w:ascii="Times New Roman" w:hAnsi="Times New Roman" w:cs="Times New Roman"/>
          <w:sz w:val="28"/>
          <w:szCs w:val="28"/>
        </w:rPr>
        <w:t>л</w:t>
      </w:r>
      <w:r w:rsidRPr="002872EF">
        <w:rPr>
          <w:rFonts w:ascii="Times New Roman" w:hAnsi="Times New Roman" w:cs="Times New Roman"/>
          <w:w w:val="101"/>
          <w:sz w:val="28"/>
          <w:szCs w:val="28"/>
        </w:rPr>
        <w:t>а</w:t>
      </w:r>
      <w:r w:rsidRPr="002872EF">
        <w:rPr>
          <w:rFonts w:ascii="Times New Roman" w:hAnsi="Times New Roman" w:cs="Times New Roman"/>
          <w:spacing w:val="-2"/>
          <w:sz w:val="28"/>
          <w:szCs w:val="28"/>
        </w:rPr>
        <w:t>ч</w:t>
      </w:r>
      <w:r w:rsidRPr="002872EF">
        <w:rPr>
          <w:rFonts w:ascii="Times New Roman" w:hAnsi="Times New Roman" w:cs="Times New Roman"/>
          <w:spacing w:val="1"/>
          <w:sz w:val="28"/>
          <w:szCs w:val="28"/>
        </w:rPr>
        <w:t>н</w:t>
      </w:r>
      <w:r w:rsidRPr="002872EF">
        <w:rPr>
          <w:rFonts w:ascii="Times New Roman" w:hAnsi="Times New Roman" w:cs="Times New Roman"/>
          <w:sz w:val="28"/>
          <w:szCs w:val="28"/>
        </w:rPr>
        <w:t>ых</w:t>
      </w:r>
      <w:r w:rsidRPr="002872EF">
        <w:rPr>
          <w:rFonts w:ascii="Times New Roman" w:hAnsi="Times New Roman" w:cs="Times New Roman"/>
          <w:spacing w:val="113"/>
          <w:sz w:val="28"/>
          <w:szCs w:val="28"/>
        </w:rPr>
        <w:t xml:space="preserve"> </w:t>
      </w:r>
      <w:r w:rsidRPr="002872EF">
        <w:rPr>
          <w:rFonts w:ascii="Times New Roman" w:hAnsi="Times New Roman" w:cs="Times New Roman"/>
          <w:w w:val="101"/>
          <w:sz w:val="28"/>
          <w:szCs w:val="28"/>
        </w:rPr>
        <w:t>се</w:t>
      </w:r>
      <w:r w:rsidRPr="002872EF">
        <w:rPr>
          <w:rFonts w:ascii="Times New Roman" w:hAnsi="Times New Roman" w:cs="Times New Roman"/>
          <w:sz w:val="28"/>
          <w:szCs w:val="28"/>
        </w:rPr>
        <w:t>р</w:t>
      </w:r>
      <w:r w:rsidRPr="002872EF">
        <w:rPr>
          <w:rFonts w:ascii="Times New Roman" w:hAnsi="Times New Roman" w:cs="Times New Roman"/>
          <w:spacing w:val="-1"/>
          <w:sz w:val="28"/>
          <w:szCs w:val="28"/>
        </w:rPr>
        <w:t>в</w:t>
      </w:r>
      <w:r w:rsidRPr="002872EF">
        <w:rPr>
          <w:rFonts w:ascii="Times New Roman" w:hAnsi="Times New Roman" w:cs="Times New Roman"/>
          <w:sz w:val="28"/>
          <w:szCs w:val="28"/>
        </w:rPr>
        <w:t>и</w:t>
      </w:r>
      <w:r w:rsidRPr="002872EF">
        <w:rPr>
          <w:rFonts w:ascii="Times New Roman" w:hAnsi="Times New Roman" w:cs="Times New Roman"/>
          <w:spacing w:val="-1"/>
          <w:w w:val="101"/>
          <w:sz w:val="28"/>
          <w:szCs w:val="28"/>
        </w:rPr>
        <w:t>с</w:t>
      </w:r>
      <w:r w:rsidRPr="002872EF">
        <w:rPr>
          <w:rFonts w:ascii="Times New Roman" w:hAnsi="Times New Roman" w:cs="Times New Roman"/>
          <w:sz w:val="28"/>
          <w:szCs w:val="28"/>
        </w:rPr>
        <w:t xml:space="preserve">ов, предоставляющих широкие возможности для образовательного процесса, </w:t>
      </w:r>
      <w:r w:rsidRPr="002872EF">
        <w:rPr>
          <w:rFonts w:ascii="Times New Roman" w:hAnsi="Times New Roman" w:cs="Times New Roman"/>
          <w:spacing w:val="-1"/>
          <w:sz w:val="28"/>
          <w:szCs w:val="28"/>
        </w:rPr>
        <w:t>м</w:t>
      </w:r>
      <w:r w:rsidRPr="002872EF">
        <w:rPr>
          <w:rFonts w:ascii="Times New Roman" w:hAnsi="Times New Roman" w:cs="Times New Roman"/>
          <w:sz w:val="28"/>
          <w:szCs w:val="28"/>
        </w:rPr>
        <w:t>ожн</w:t>
      </w:r>
      <w:r w:rsidRPr="002872EF">
        <w:rPr>
          <w:rFonts w:ascii="Times New Roman" w:hAnsi="Times New Roman" w:cs="Times New Roman"/>
          <w:spacing w:val="1"/>
          <w:sz w:val="28"/>
          <w:szCs w:val="28"/>
        </w:rPr>
        <w:t>о</w:t>
      </w:r>
      <w:r w:rsidRPr="002872EF">
        <w:rPr>
          <w:rFonts w:ascii="Times New Roman" w:hAnsi="Times New Roman" w:cs="Times New Roman"/>
          <w:spacing w:val="111"/>
          <w:sz w:val="28"/>
          <w:szCs w:val="28"/>
        </w:rPr>
        <w:t xml:space="preserve"> </w:t>
      </w:r>
      <w:r w:rsidRPr="002872EF">
        <w:rPr>
          <w:rFonts w:ascii="Times New Roman" w:hAnsi="Times New Roman" w:cs="Times New Roman"/>
          <w:sz w:val="28"/>
          <w:szCs w:val="28"/>
        </w:rPr>
        <w:t>вы</w:t>
      </w:r>
      <w:r w:rsidRPr="002872EF">
        <w:rPr>
          <w:rFonts w:ascii="Times New Roman" w:hAnsi="Times New Roman" w:cs="Times New Roman"/>
          <w:spacing w:val="1"/>
          <w:sz w:val="28"/>
          <w:szCs w:val="28"/>
        </w:rPr>
        <w:t>д</w:t>
      </w:r>
      <w:r w:rsidRPr="002872EF">
        <w:rPr>
          <w:rFonts w:ascii="Times New Roman" w:hAnsi="Times New Roman" w:cs="Times New Roman"/>
          <w:spacing w:val="1"/>
          <w:w w:val="101"/>
          <w:sz w:val="28"/>
          <w:szCs w:val="28"/>
        </w:rPr>
        <w:t>е</w:t>
      </w:r>
      <w:r w:rsidRPr="002872EF">
        <w:rPr>
          <w:rFonts w:ascii="Times New Roman" w:hAnsi="Times New Roman" w:cs="Times New Roman"/>
          <w:spacing w:val="-2"/>
          <w:sz w:val="28"/>
          <w:szCs w:val="28"/>
        </w:rPr>
        <w:t>л</w:t>
      </w:r>
      <w:r w:rsidRPr="002872EF">
        <w:rPr>
          <w:rFonts w:ascii="Times New Roman" w:hAnsi="Times New Roman" w:cs="Times New Roman"/>
          <w:sz w:val="28"/>
          <w:szCs w:val="28"/>
        </w:rPr>
        <w:t>ить</w:t>
      </w:r>
      <w:r w:rsidRPr="002872EF">
        <w:rPr>
          <w:rFonts w:ascii="Times New Roman" w:hAnsi="Times New Roman" w:cs="Times New Roman"/>
          <w:spacing w:val="113"/>
          <w:sz w:val="28"/>
          <w:szCs w:val="28"/>
        </w:rPr>
        <w:t xml:space="preserve"> </w:t>
      </w:r>
      <w:r w:rsidRPr="002872EF">
        <w:rPr>
          <w:rFonts w:ascii="Times New Roman" w:hAnsi="Times New Roman" w:cs="Times New Roman"/>
          <w:sz w:val="28"/>
          <w:szCs w:val="28"/>
        </w:rPr>
        <w:t xml:space="preserve">сервис </w:t>
      </w:r>
      <w:r w:rsidRPr="002872EF">
        <w:rPr>
          <w:rFonts w:ascii="Times New Roman" w:eastAsia="Times New Roman" w:hAnsi="Times New Roman" w:cs="Times New Roman"/>
          <w:color w:val="000000"/>
          <w:spacing w:val="-5"/>
          <w:sz w:val="28"/>
          <w:szCs w:val="28"/>
        </w:rPr>
        <w:t>G</w:t>
      </w:r>
      <w:r w:rsidRPr="002872EF">
        <w:rPr>
          <w:rFonts w:ascii="Times New Roman" w:eastAsia="Times New Roman" w:hAnsi="Times New Roman" w:cs="Times New Roman"/>
          <w:color w:val="000000"/>
          <w:spacing w:val="-3"/>
          <w:sz w:val="28"/>
          <w:szCs w:val="28"/>
        </w:rPr>
        <w:t>o</w:t>
      </w:r>
      <w:r w:rsidRPr="002872EF">
        <w:rPr>
          <w:rFonts w:ascii="Times New Roman" w:eastAsia="Times New Roman" w:hAnsi="Times New Roman" w:cs="Times New Roman"/>
          <w:color w:val="000000"/>
          <w:spacing w:val="-4"/>
          <w:sz w:val="28"/>
          <w:szCs w:val="28"/>
        </w:rPr>
        <w:t>o</w:t>
      </w:r>
      <w:r w:rsidRPr="002872EF">
        <w:rPr>
          <w:rFonts w:ascii="Times New Roman" w:eastAsia="Times New Roman" w:hAnsi="Times New Roman" w:cs="Times New Roman"/>
          <w:color w:val="000000"/>
          <w:spacing w:val="-3"/>
          <w:sz w:val="28"/>
          <w:szCs w:val="28"/>
        </w:rPr>
        <w:t>g</w:t>
      </w:r>
      <w:r w:rsidRPr="002872EF">
        <w:rPr>
          <w:rFonts w:ascii="Times New Roman" w:eastAsia="Times New Roman" w:hAnsi="Times New Roman" w:cs="Times New Roman"/>
          <w:color w:val="000000"/>
          <w:spacing w:val="-3"/>
          <w:w w:val="101"/>
          <w:sz w:val="28"/>
          <w:szCs w:val="28"/>
        </w:rPr>
        <w:t>l</w:t>
      </w:r>
      <w:r w:rsidRPr="002872EF">
        <w:rPr>
          <w:rFonts w:ascii="Times New Roman" w:eastAsia="Times New Roman" w:hAnsi="Times New Roman" w:cs="Times New Roman"/>
          <w:color w:val="000000"/>
          <w:spacing w:val="-1"/>
          <w:w w:val="101"/>
          <w:sz w:val="28"/>
          <w:szCs w:val="28"/>
        </w:rPr>
        <w:t>e</w:t>
      </w:r>
      <w:r w:rsidRPr="002872EF">
        <w:rPr>
          <w:rFonts w:ascii="Times New Roman" w:eastAsia="Times New Roman" w:hAnsi="Times New Roman" w:cs="Times New Roman"/>
          <w:color w:val="000000"/>
          <w:spacing w:val="-5"/>
          <w:w w:val="101"/>
          <w:sz w:val="28"/>
          <w:szCs w:val="28"/>
        </w:rPr>
        <w:t>.</w:t>
      </w:r>
      <w:r w:rsidRPr="002872EF">
        <w:rPr>
          <w:rFonts w:ascii="Times New Roman" w:eastAsia="Times New Roman" w:hAnsi="Times New Roman" w:cs="Times New Roman"/>
          <w:color w:val="000000"/>
          <w:spacing w:val="-1"/>
          <w:sz w:val="28"/>
          <w:szCs w:val="28"/>
        </w:rPr>
        <w:t xml:space="preserve"> Ф</w:t>
      </w:r>
      <w:r w:rsidRPr="002872EF">
        <w:rPr>
          <w:rFonts w:ascii="Times New Roman" w:eastAsia="Times New Roman" w:hAnsi="Times New Roman" w:cs="Times New Roman"/>
          <w:color w:val="000000"/>
          <w:spacing w:val="-8"/>
          <w:sz w:val="28"/>
          <w:szCs w:val="28"/>
        </w:rPr>
        <w:t>у</w:t>
      </w:r>
      <w:r w:rsidRPr="002872EF">
        <w:rPr>
          <w:rFonts w:ascii="Times New Roman" w:eastAsia="Times New Roman" w:hAnsi="Times New Roman" w:cs="Times New Roman"/>
          <w:color w:val="000000"/>
          <w:spacing w:val="-3"/>
          <w:sz w:val="28"/>
          <w:szCs w:val="28"/>
        </w:rPr>
        <w:t>н</w:t>
      </w:r>
      <w:r w:rsidRPr="002872EF">
        <w:rPr>
          <w:rFonts w:ascii="Times New Roman" w:eastAsia="Times New Roman" w:hAnsi="Times New Roman" w:cs="Times New Roman"/>
          <w:color w:val="000000"/>
          <w:spacing w:val="-4"/>
          <w:sz w:val="28"/>
          <w:szCs w:val="28"/>
        </w:rPr>
        <w:t>кц</w:t>
      </w:r>
      <w:r w:rsidRPr="002872EF">
        <w:rPr>
          <w:rFonts w:ascii="Times New Roman" w:eastAsia="Times New Roman" w:hAnsi="Times New Roman" w:cs="Times New Roman"/>
          <w:color w:val="000000"/>
          <w:spacing w:val="-3"/>
          <w:sz w:val="28"/>
          <w:szCs w:val="28"/>
        </w:rPr>
        <w:t>ио</w:t>
      </w:r>
      <w:r w:rsidRPr="002872EF">
        <w:rPr>
          <w:rFonts w:ascii="Times New Roman" w:eastAsia="Times New Roman" w:hAnsi="Times New Roman" w:cs="Times New Roman"/>
          <w:color w:val="000000"/>
          <w:spacing w:val="-4"/>
          <w:sz w:val="28"/>
          <w:szCs w:val="28"/>
        </w:rPr>
        <w:t>н</w:t>
      </w:r>
      <w:r w:rsidRPr="002872EF">
        <w:rPr>
          <w:rFonts w:ascii="Times New Roman" w:eastAsia="Times New Roman" w:hAnsi="Times New Roman" w:cs="Times New Roman"/>
          <w:color w:val="000000"/>
          <w:spacing w:val="-4"/>
          <w:w w:val="101"/>
          <w:sz w:val="28"/>
          <w:szCs w:val="28"/>
        </w:rPr>
        <w:t>а</w:t>
      </w:r>
      <w:r w:rsidRPr="002872EF">
        <w:rPr>
          <w:rFonts w:ascii="Times New Roman" w:eastAsia="Times New Roman" w:hAnsi="Times New Roman" w:cs="Times New Roman"/>
          <w:color w:val="000000"/>
          <w:spacing w:val="-7"/>
          <w:sz w:val="28"/>
          <w:szCs w:val="28"/>
        </w:rPr>
        <w:t>л</w:t>
      </w:r>
      <w:r w:rsidRPr="002872EF">
        <w:rPr>
          <w:rFonts w:ascii="Times New Roman" w:eastAsia="Times New Roman" w:hAnsi="Times New Roman" w:cs="Times New Roman"/>
          <w:color w:val="000000"/>
          <w:spacing w:val="-5"/>
          <w:sz w:val="28"/>
          <w:szCs w:val="28"/>
        </w:rPr>
        <w:t>ь</w:t>
      </w:r>
      <w:r w:rsidRPr="002872EF">
        <w:rPr>
          <w:rFonts w:ascii="Times New Roman" w:eastAsia="Times New Roman" w:hAnsi="Times New Roman" w:cs="Times New Roman"/>
          <w:color w:val="000000"/>
          <w:spacing w:val="-3"/>
          <w:sz w:val="28"/>
          <w:szCs w:val="28"/>
        </w:rPr>
        <w:t>н</w:t>
      </w:r>
      <w:r w:rsidRPr="002872EF">
        <w:rPr>
          <w:rFonts w:ascii="Times New Roman" w:eastAsia="Times New Roman" w:hAnsi="Times New Roman" w:cs="Times New Roman"/>
          <w:color w:val="000000"/>
          <w:spacing w:val="-4"/>
          <w:sz w:val="28"/>
          <w:szCs w:val="28"/>
        </w:rPr>
        <w:t>о</w:t>
      </w:r>
      <w:r w:rsidRPr="002872EF">
        <w:rPr>
          <w:rFonts w:ascii="Times New Roman" w:eastAsia="Times New Roman" w:hAnsi="Times New Roman" w:cs="Times New Roman"/>
          <w:color w:val="000000"/>
          <w:spacing w:val="-4"/>
          <w:w w:val="101"/>
          <w:sz w:val="28"/>
          <w:szCs w:val="28"/>
        </w:rPr>
        <w:t>с</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sz w:val="28"/>
          <w:szCs w:val="28"/>
        </w:rPr>
        <w:t>ь</w:t>
      </w:r>
      <w:r w:rsidRPr="002872EF">
        <w:rPr>
          <w:rFonts w:ascii="Times New Roman" w:eastAsia="Times New Roman" w:hAnsi="Times New Roman" w:cs="Times New Roman"/>
          <w:color w:val="000000"/>
          <w:spacing w:val="3"/>
          <w:sz w:val="28"/>
          <w:szCs w:val="28"/>
        </w:rPr>
        <w:t xml:space="preserve"> </w:t>
      </w:r>
      <w:r w:rsidRPr="002872EF">
        <w:rPr>
          <w:rFonts w:ascii="Times New Roman" w:eastAsia="Times New Roman" w:hAnsi="Times New Roman" w:cs="Times New Roman"/>
          <w:color w:val="000000"/>
          <w:spacing w:val="-4"/>
          <w:w w:val="101"/>
          <w:sz w:val="28"/>
          <w:szCs w:val="28"/>
        </w:rPr>
        <w:t>е</w:t>
      </w:r>
      <w:r w:rsidRPr="002872EF">
        <w:rPr>
          <w:rFonts w:ascii="Times New Roman" w:eastAsia="Times New Roman" w:hAnsi="Times New Roman" w:cs="Times New Roman"/>
          <w:color w:val="000000"/>
          <w:spacing w:val="-5"/>
          <w:sz w:val="28"/>
          <w:szCs w:val="28"/>
        </w:rPr>
        <w:t>г</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8"/>
          <w:sz w:val="28"/>
          <w:szCs w:val="28"/>
        </w:rPr>
        <w:t xml:space="preserve"> </w:t>
      </w:r>
      <w:r w:rsidRPr="002872EF">
        <w:rPr>
          <w:rFonts w:ascii="Times New Roman" w:eastAsia="Times New Roman" w:hAnsi="Times New Roman" w:cs="Times New Roman"/>
          <w:color w:val="000000"/>
          <w:spacing w:val="-5"/>
          <w:sz w:val="28"/>
          <w:szCs w:val="28"/>
        </w:rPr>
        <w:t>w</w:t>
      </w:r>
      <w:r w:rsidRPr="002872EF">
        <w:rPr>
          <w:rFonts w:ascii="Times New Roman" w:eastAsia="Times New Roman" w:hAnsi="Times New Roman" w:cs="Times New Roman"/>
          <w:color w:val="000000"/>
          <w:spacing w:val="-4"/>
          <w:w w:val="101"/>
          <w:sz w:val="28"/>
          <w:szCs w:val="28"/>
        </w:rPr>
        <w:t>e</w:t>
      </w:r>
      <w:r w:rsidRPr="002872EF">
        <w:rPr>
          <w:rFonts w:ascii="Times New Roman" w:eastAsia="Times New Roman" w:hAnsi="Times New Roman" w:cs="Times New Roman"/>
          <w:color w:val="000000"/>
          <w:sz w:val="28"/>
          <w:szCs w:val="28"/>
        </w:rPr>
        <w:t>b</w:t>
      </w:r>
      <w:r w:rsidRPr="002872EF">
        <w:rPr>
          <w:rFonts w:ascii="Times New Roman" w:eastAsia="Times New Roman" w:hAnsi="Times New Roman" w:cs="Times New Roman"/>
          <w:color w:val="000000"/>
          <w:spacing w:val="-4"/>
          <w:sz w:val="28"/>
          <w:szCs w:val="28"/>
        </w:rPr>
        <w:t>-и</w:t>
      </w:r>
      <w:r w:rsidRPr="002872EF">
        <w:rPr>
          <w:rFonts w:ascii="Times New Roman" w:eastAsia="Times New Roman" w:hAnsi="Times New Roman" w:cs="Times New Roman"/>
          <w:color w:val="000000"/>
          <w:spacing w:val="-3"/>
          <w:sz w:val="28"/>
          <w:szCs w:val="28"/>
        </w:rPr>
        <w:t>нт</w:t>
      </w:r>
      <w:r w:rsidRPr="002872EF">
        <w:rPr>
          <w:rFonts w:ascii="Times New Roman" w:eastAsia="Times New Roman" w:hAnsi="Times New Roman" w:cs="Times New Roman"/>
          <w:color w:val="000000"/>
          <w:spacing w:val="-4"/>
          <w:w w:val="101"/>
          <w:sz w:val="28"/>
          <w:szCs w:val="28"/>
        </w:rPr>
        <w:t>е</w:t>
      </w:r>
      <w:r w:rsidRPr="002872EF">
        <w:rPr>
          <w:rFonts w:ascii="Times New Roman" w:eastAsia="Times New Roman" w:hAnsi="Times New Roman" w:cs="Times New Roman"/>
          <w:color w:val="000000"/>
          <w:spacing w:val="-4"/>
          <w:sz w:val="28"/>
          <w:szCs w:val="28"/>
        </w:rPr>
        <w:t>р</w:t>
      </w:r>
      <w:r w:rsidRPr="002872EF">
        <w:rPr>
          <w:rFonts w:ascii="Times New Roman" w:eastAsia="Times New Roman" w:hAnsi="Times New Roman" w:cs="Times New Roman"/>
          <w:color w:val="000000"/>
          <w:spacing w:val="-5"/>
          <w:sz w:val="28"/>
          <w:szCs w:val="28"/>
        </w:rPr>
        <w:t>ф</w:t>
      </w:r>
      <w:r w:rsidRPr="002872EF">
        <w:rPr>
          <w:rFonts w:ascii="Times New Roman" w:eastAsia="Times New Roman" w:hAnsi="Times New Roman" w:cs="Times New Roman"/>
          <w:color w:val="000000"/>
          <w:spacing w:val="-3"/>
          <w:w w:val="101"/>
          <w:sz w:val="28"/>
          <w:szCs w:val="28"/>
        </w:rPr>
        <w:t>е</w:t>
      </w:r>
      <w:r w:rsidRPr="002872EF">
        <w:rPr>
          <w:rFonts w:ascii="Times New Roman" w:eastAsia="Times New Roman" w:hAnsi="Times New Roman" w:cs="Times New Roman"/>
          <w:color w:val="000000"/>
          <w:spacing w:val="-4"/>
          <w:sz w:val="28"/>
          <w:szCs w:val="28"/>
        </w:rPr>
        <w:t>й</w:t>
      </w:r>
      <w:r w:rsidRPr="002872EF">
        <w:rPr>
          <w:rFonts w:ascii="Times New Roman" w:eastAsia="Times New Roman" w:hAnsi="Times New Roman" w:cs="Times New Roman"/>
          <w:color w:val="000000"/>
          <w:spacing w:val="-5"/>
          <w:w w:val="101"/>
          <w:sz w:val="28"/>
          <w:szCs w:val="28"/>
        </w:rPr>
        <w:t>с</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4"/>
          <w:sz w:val="28"/>
          <w:szCs w:val="28"/>
        </w:rPr>
        <w:t xml:space="preserve"> </w:t>
      </w:r>
      <w:r w:rsidRPr="002872EF">
        <w:rPr>
          <w:rFonts w:ascii="Times New Roman" w:eastAsia="Times New Roman" w:hAnsi="Times New Roman" w:cs="Times New Roman"/>
          <w:color w:val="000000"/>
          <w:spacing w:val="-4"/>
          <w:sz w:val="28"/>
          <w:szCs w:val="28"/>
        </w:rPr>
        <w:t>в</w:t>
      </w:r>
      <w:r w:rsidRPr="002872EF">
        <w:rPr>
          <w:rFonts w:ascii="Times New Roman" w:eastAsia="Times New Roman" w:hAnsi="Times New Roman" w:cs="Times New Roman"/>
          <w:color w:val="000000"/>
          <w:spacing w:val="-5"/>
          <w:sz w:val="28"/>
          <w:szCs w:val="28"/>
        </w:rPr>
        <w:t>м</w:t>
      </w:r>
      <w:r w:rsidRPr="002872EF">
        <w:rPr>
          <w:rFonts w:ascii="Times New Roman" w:eastAsia="Times New Roman" w:hAnsi="Times New Roman" w:cs="Times New Roman"/>
          <w:color w:val="000000"/>
          <w:spacing w:val="-5"/>
          <w:w w:val="101"/>
          <w:sz w:val="28"/>
          <w:szCs w:val="28"/>
        </w:rPr>
        <w:t>е</w:t>
      </w:r>
      <w:r w:rsidRPr="002872EF">
        <w:rPr>
          <w:rFonts w:ascii="Times New Roman" w:eastAsia="Times New Roman" w:hAnsi="Times New Roman" w:cs="Times New Roman"/>
          <w:color w:val="000000"/>
          <w:spacing w:val="-2"/>
          <w:w w:val="101"/>
          <w:sz w:val="28"/>
          <w:szCs w:val="28"/>
        </w:rPr>
        <w:t>с</w:t>
      </w:r>
      <w:r w:rsidRPr="002872EF">
        <w:rPr>
          <w:rFonts w:ascii="Times New Roman" w:eastAsia="Times New Roman" w:hAnsi="Times New Roman" w:cs="Times New Roman"/>
          <w:color w:val="000000"/>
          <w:spacing w:val="-5"/>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39"/>
          <w:sz w:val="28"/>
          <w:szCs w:val="28"/>
        </w:rPr>
        <w:t xml:space="preserve"> </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42"/>
          <w:sz w:val="28"/>
          <w:szCs w:val="28"/>
        </w:rPr>
        <w:t xml:space="preserve"> </w:t>
      </w:r>
      <w:r w:rsidRPr="002872EF">
        <w:rPr>
          <w:rFonts w:ascii="Times New Roman" w:eastAsia="Times New Roman" w:hAnsi="Times New Roman" w:cs="Times New Roman"/>
          <w:color w:val="000000"/>
          <w:spacing w:val="-7"/>
          <w:sz w:val="28"/>
          <w:szCs w:val="28"/>
        </w:rPr>
        <w:t>у</w:t>
      </w:r>
      <w:r w:rsidRPr="002872EF">
        <w:rPr>
          <w:rFonts w:ascii="Times New Roman" w:eastAsia="Times New Roman" w:hAnsi="Times New Roman" w:cs="Times New Roman"/>
          <w:color w:val="000000"/>
          <w:spacing w:val="-4"/>
          <w:w w:val="101"/>
          <w:sz w:val="28"/>
          <w:szCs w:val="28"/>
        </w:rPr>
        <w:t>с</w:t>
      </w:r>
      <w:r w:rsidRPr="002872EF">
        <w:rPr>
          <w:rFonts w:ascii="Times New Roman" w:eastAsia="Times New Roman" w:hAnsi="Times New Roman" w:cs="Times New Roman"/>
          <w:color w:val="000000"/>
          <w:spacing w:val="-5"/>
          <w:sz w:val="28"/>
          <w:szCs w:val="28"/>
        </w:rPr>
        <w:t>т</w:t>
      </w:r>
      <w:r w:rsidRPr="002872EF">
        <w:rPr>
          <w:rFonts w:ascii="Times New Roman" w:eastAsia="Times New Roman" w:hAnsi="Times New Roman" w:cs="Times New Roman"/>
          <w:color w:val="000000"/>
          <w:spacing w:val="-5"/>
          <w:w w:val="101"/>
          <w:sz w:val="28"/>
          <w:szCs w:val="28"/>
        </w:rPr>
        <w:t>а</w:t>
      </w:r>
      <w:r w:rsidRPr="002872EF">
        <w:rPr>
          <w:rFonts w:ascii="Times New Roman" w:eastAsia="Times New Roman" w:hAnsi="Times New Roman" w:cs="Times New Roman"/>
          <w:color w:val="000000"/>
          <w:spacing w:val="-4"/>
          <w:sz w:val="28"/>
          <w:szCs w:val="28"/>
        </w:rPr>
        <w:t>н</w:t>
      </w:r>
      <w:r w:rsidRPr="002872EF">
        <w:rPr>
          <w:rFonts w:ascii="Times New Roman" w:eastAsia="Times New Roman" w:hAnsi="Times New Roman" w:cs="Times New Roman"/>
          <w:color w:val="000000"/>
          <w:spacing w:val="-3"/>
          <w:sz w:val="28"/>
          <w:szCs w:val="28"/>
        </w:rPr>
        <w:t>ов</w:t>
      </w:r>
      <w:r w:rsidRPr="002872EF">
        <w:rPr>
          <w:rFonts w:ascii="Times New Roman" w:eastAsia="Times New Roman" w:hAnsi="Times New Roman" w:cs="Times New Roman"/>
          <w:color w:val="000000"/>
          <w:spacing w:val="-5"/>
          <w:sz w:val="28"/>
          <w:szCs w:val="28"/>
        </w:rPr>
        <w:t>л</w:t>
      </w:r>
      <w:r w:rsidRPr="002872EF">
        <w:rPr>
          <w:rFonts w:ascii="Times New Roman" w:eastAsia="Times New Roman" w:hAnsi="Times New Roman" w:cs="Times New Roman"/>
          <w:color w:val="000000"/>
          <w:spacing w:val="-4"/>
          <w:w w:val="101"/>
          <w:sz w:val="28"/>
          <w:szCs w:val="28"/>
        </w:rPr>
        <w:t>е</w:t>
      </w:r>
      <w:r w:rsidRPr="002872EF">
        <w:rPr>
          <w:rFonts w:ascii="Times New Roman" w:eastAsia="Times New Roman" w:hAnsi="Times New Roman" w:cs="Times New Roman"/>
          <w:color w:val="000000"/>
          <w:spacing w:val="-4"/>
          <w:sz w:val="28"/>
          <w:szCs w:val="28"/>
        </w:rPr>
        <w:t>н</w:t>
      </w:r>
      <w:r w:rsidRPr="002872EF">
        <w:rPr>
          <w:rFonts w:ascii="Times New Roman" w:eastAsia="Times New Roman" w:hAnsi="Times New Roman" w:cs="Times New Roman"/>
          <w:color w:val="000000"/>
          <w:spacing w:val="-3"/>
          <w:sz w:val="28"/>
          <w:szCs w:val="28"/>
        </w:rPr>
        <w:t>н</w:t>
      </w:r>
      <w:r w:rsidRPr="002872EF">
        <w:rPr>
          <w:rFonts w:ascii="Times New Roman" w:eastAsia="Times New Roman" w:hAnsi="Times New Roman" w:cs="Times New Roman"/>
          <w:color w:val="000000"/>
          <w:spacing w:val="-4"/>
          <w:sz w:val="28"/>
          <w:szCs w:val="28"/>
        </w:rPr>
        <w:t>ы</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spacing w:val="40"/>
          <w:sz w:val="28"/>
          <w:szCs w:val="28"/>
        </w:rPr>
        <w:t xml:space="preserve"> </w:t>
      </w:r>
      <w:r w:rsidRPr="002872EF">
        <w:rPr>
          <w:rFonts w:ascii="Times New Roman" w:eastAsia="Times New Roman" w:hAnsi="Times New Roman" w:cs="Times New Roman"/>
          <w:color w:val="000000"/>
          <w:spacing w:val="-3"/>
          <w:sz w:val="28"/>
          <w:szCs w:val="28"/>
        </w:rPr>
        <w:t>н</w:t>
      </w:r>
      <w:r w:rsidRPr="002872EF">
        <w:rPr>
          <w:rFonts w:ascii="Times New Roman" w:eastAsia="Times New Roman" w:hAnsi="Times New Roman" w:cs="Times New Roman"/>
          <w:color w:val="000000"/>
          <w:spacing w:val="-5"/>
          <w:w w:val="101"/>
          <w:sz w:val="28"/>
          <w:szCs w:val="28"/>
        </w:rPr>
        <w:t>ас</w:t>
      </w:r>
      <w:r w:rsidRPr="002872EF">
        <w:rPr>
          <w:rFonts w:ascii="Times New Roman" w:eastAsia="Times New Roman" w:hAnsi="Times New Roman" w:cs="Times New Roman"/>
          <w:color w:val="000000"/>
          <w:spacing w:val="-5"/>
          <w:sz w:val="28"/>
          <w:szCs w:val="28"/>
        </w:rPr>
        <w:t>т</w:t>
      </w:r>
      <w:r w:rsidRPr="002872EF">
        <w:rPr>
          <w:rFonts w:ascii="Times New Roman" w:eastAsia="Times New Roman" w:hAnsi="Times New Roman" w:cs="Times New Roman"/>
          <w:color w:val="000000"/>
          <w:spacing w:val="-3"/>
          <w:sz w:val="28"/>
          <w:szCs w:val="28"/>
        </w:rPr>
        <w:t>о</w:t>
      </w:r>
      <w:r w:rsidRPr="002872EF">
        <w:rPr>
          <w:rFonts w:ascii="Times New Roman" w:eastAsia="Times New Roman" w:hAnsi="Times New Roman" w:cs="Times New Roman"/>
          <w:color w:val="000000"/>
          <w:spacing w:val="-5"/>
          <w:sz w:val="28"/>
          <w:szCs w:val="28"/>
        </w:rPr>
        <w:t>л</w:t>
      </w:r>
      <w:r w:rsidRPr="002872EF">
        <w:rPr>
          <w:rFonts w:ascii="Times New Roman" w:eastAsia="Times New Roman" w:hAnsi="Times New Roman" w:cs="Times New Roman"/>
          <w:color w:val="000000"/>
          <w:spacing w:val="-6"/>
          <w:sz w:val="28"/>
          <w:szCs w:val="28"/>
        </w:rPr>
        <w:t>ь</w:t>
      </w:r>
      <w:r w:rsidRPr="002872EF">
        <w:rPr>
          <w:rFonts w:ascii="Times New Roman" w:eastAsia="Times New Roman" w:hAnsi="Times New Roman" w:cs="Times New Roman"/>
          <w:color w:val="000000"/>
          <w:spacing w:val="-3"/>
          <w:sz w:val="28"/>
          <w:szCs w:val="28"/>
        </w:rPr>
        <w:t>н</w:t>
      </w:r>
      <w:r w:rsidRPr="002872EF">
        <w:rPr>
          <w:rFonts w:ascii="Times New Roman" w:eastAsia="Times New Roman" w:hAnsi="Times New Roman" w:cs="Times New Roman"/>
          <w:color w:val="000000"/>
          <w:spacing w:val="-4"/>
          <w:sz w:val="28"/>
          <w:szCs w:val="28"/>
        </w:rPr>
        <w:t>ы</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spacing w:val="40"/>
          <w:sz w:val="28"/>
          <w:szCs w:val="28"/>
        </w:rPr>
        <w:t xml:space="preserve"> </w:t>
      </w:r>
      <w:r w:rsidRPr="002872EF">
        <w:rPr>
          <w:rFonts w:ascii="Times New Roman" w:eastAsia="Times New Roman" w:hAnsi="Times New Roman" w:cs="Times New Roman"/>
          <w:color w:val="000000"/>
          <w:spacing w:val="-3"/>
          <w:sz w:val="28"/>
          <w:szCs w:val="28"/>
        </w:rPr>
        <w:t>пр</w:t>
      </w:r>
      <w:r w:rsidRPr="002872EF">
        <w:rPr>
          <w:rFonts w:ascii="Times New Roman" w:eastAsia="Times New Roman" w:hAnsi="Times New Roman" w:cs="Times New Roman"/>
          <w:color w:val="000000"/>
          <w:spacing w:val="-4"/>
          <w:sz w:val="28"/>
          <w:szCs w:val="28"/>
        </w:rPr>
        <w:t>и</w:t>
      </w:r>
      <w:r w:rsidRPr="002872EF">
        <w:rPr>
          <w:rFonts w:ascii="Times New Roman" w:eastAsia="Times New Roman" w:hAnsi="Times New Roman" w:cs="Times New Roman"/>
          <w:color w:val="000000"/>
          <w:spacing w:val="-5"/>
          <w:sz w:val="28"/>
          <w:szCs w:val="28"/>
        </w:rPr>
        <w:t>л</w:t>
      </w:r>
      <w:r w:rsidRPr="002872EF">
        <w:rPr>
          <w:rFonts w:ascii="Times New Roman" w:eastAsia="Times New Roman" w:hAnsi="Times New Roman" w:cs="Times New Roman"/>
          <w:color w:val="000000"/>
          <w:spacing w:val="-3"/>
          <w:sz w:val="28"/>
          <w:szCs w:val="28"/>
        </w:rPr>
        <w:t>о</w:t>
      </w:r>
      <w:r w:rsidRPr="002872EF">
        <w:rPr>
          <w:rFonts w:ascii="Times New Roman" w:eastAsia="Times New Roman" w:hAnsi="Times New Roman" w:cs="Times New Roman"/>
          <w:color w:val="000000"/>
          <w:spacing w:val="-4"/>
          <w:sz w:val="28"/>
          <w:szCs w:val="28"/>
        </w:rPr>
        <w:t>ж</w:t>
      </w:r>
      <w:r w:rsidRPr="002872EF">
        <w:rPr>
          <w:rFonts w:ascii="Times New Roman" w:eastAsia="Times New Roman" w:hAnsi="Times New Roman" w:cs="Times New Roman"/>
          <w:color w:val="000000"/>
          <w:spacing w:val="-4"/>
          <w:w w:val="101"/>
          <w:sz w:val="28"/>
          <w:szCs w:val="28"/>
        </w:rPr>
        <w:t>е</w:t>
      </w:r>
      <w:r w:rsidRPr="002872EF">
        <w:rPr>
          <w:rFonts w:ascii="Times New Roman" w:eastAsia="Times New Roman" w:hAnsi="Times New Roman" w:cs="Times New Roman"/>
          <w:color w:val="000000"/>
          <w:spacing w:val="-4"/>
          <w:sz w:val="28"/>
          <w:szCs w:val="28"/>
        </w:rPr>
        <w:t>н</w:t>
      </w:r>
      <w:r w:rsidRPr="002872EF">
        <w:rPr>
          <w:rFonts w:ascii="Times New Roman" w:eastAsia="Times New Roman" w:hAnsi="Times New Roman" w:cs="Times New Roman"/>
          <w:color w:val="000000"/>
          <w:spacing w:val="-3"/>
          <w:sz w:val="28"/>
          <w:szCs w:val="28"/>
        </w:rPr>
        <w:t>и</w:t>
      </w:r>
      <w:r w:rsidRPr="002872EF">
        <w:rPr>
          <w:rFonts w:ascii="Times New Roman" w:eastAsia="Times New Roman" w:hAnsi="Times New Roman" w:cs="Times New Roman"/>
          <w:color w:val="000000"/>
          <w:spacing w:val="-5"/>
          <w:w w:val="101"/>
          <w:sz w:val="28"/>
          <w:szCs w:val="28"/>
        </w:rPr>
        <w:t>е</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spacing w:val="39"/>
          <w:sz w:val="28"/>
          <w:szCs w:val="28"/>
        </w:rPr>
        <w:t xml:space="preserve"> </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spacing w:val="39"/>
          <w:sz w:val="28"/>
          <w:szCs w:val="28"/>
        </w:rPr>
        <w:t xml:space="preserve"> </w:t>
      </w:r>
      <w:r w:rsidRPr="002872EF">
        <w:rPr>
          <w:rFonts w:ascii="Times New Roman" w:eastAsia="Times New Roman" w:hAnsi="Times New Roman" w:cs="Times New Roman"/>
          <w:color w:val="000000"/>
          <w:spacing w:val="-3"/>
          <w:sz w:val="28"/>
          <w:szCs w:val="28"/>
        </w:rPr>
        <w:t>ко</w:t>
      </w:r>
      <w:r w:rsidRPr="002872EF">
        <w:rPr>
          <w:rFonts w:ascii="Times New Roman" w:eastAsia="Times New Roman" w:hAnsi="Times New Roman" w:cs="Times New Roman"/>
          <w:color w:val="000000"/>
          <w:spacing w:val="-5"/>
          <w:sz w:val="28"/>
          <w:szCs w:val="28"/>
        </w:rPr>
        <w:t>м</w:t>
      </w:r>
      <w:r w:rsidRPr="002872EF">
        <w:rPr>
          <w:rFonts w:ascii="Times New Roman" w:eastAsia="Times New Roman" w:hAnsi="Times New Roman" w:cs="Times New Roman"/>
          <w:color w:val="000000"/>
          <w:spacing w:val="-3"/>
          <w:sz w:val="28"/>
          <w:szCs w:val="28"/>
        </w:rPr>
        <w:t>п</w:t>
      </w:r>
      <w:r w:rsidRPr="002872EF">
        <w:rPr>
          <w:rFonts w:ascii="Times New Roman" w:eastAsia="Times New Roman" w:hAnsi="Times New Roman" w:cs="Times New Roman"/>
          <w:color w:val="000000"/>
          <w:spacing w:val="-5"/>
          <w:sz w:val="28"/>
          <w:szCs w:val="28"/>
        </w:rPr>
        <w:t>л</w:t>
      </w:r>
      <w:r w:rsidRPr="002872EF">
        <w:rPr>
          <w:rFonts w:ascii="Times New Roman" w:eastAsia="Times New Roman" w:hAnsi="Times New Roman" w:cs="Times New Roman"/>
          <w:color w:val="000000"/>
          <w:spacing w:val="-5"/>
          <w:w w:val="101"/>
          <w:sz w:val="28"/>
          <w:szCs w:val="28"/>
        </w:rPr>
        <w:t>е</w:t>
      </w:r>
      <w:r w:rsidRPr="002872EF">
        <w:rPr>
          <w:rFonts w:ascii="Times New Roman" w:eastAsia="Times New Roman" w:hAnsi="Times New Roman" w:cs="Times New Roman"/>
          <w:color w:val="000000"/>
          <w:spacing w:val="-5"/>
          <w:sz w:val="28"/>
          <w:szCs w:val="28"/>
        </w:rPr>
        <w:t>к</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 xml:space="preserve"> </w:t>
      </w:r>
      <w:r w:rsidRPr="002872EF">
        <w:rPr>
          <w:rFonts w:ascii="Times New Roman" w:eastAsia="Times New Roman" w:hAnsi="Times New Roman" w:cs="Times New Roman"/>
          <w:color w:val="000000"/>
          <w:spacing w:val="-3"/>
          <w:sz w:val="28"/>
          <w:szCs w:val="28"/>
        </w:rPr>
        <w:t xml:space="preserve">является </w:t>
      </w:r>
      <w:r w:rsidRPr="002872EF">
        <w:rPr>
          <w:rFonts w:ascii="Times New Roman" w:eastAsia="Times New Roman" w:hAnsi="Times New Roman" w:cs="Times New Roman"/>
          <w:color w:val="000000"/>
          <w:spacing w:val="-4"/>
          <w:sz w:val="28"/>
          <w:szCs w:val="28"/>
        </w:rPr>
        <w:t>м</w:t>
      </w:r>
      <w:r w:rsidRPr="002872EF">
        <w:rPr>
          <w:rFonts w:ascii="Times New Roman" w:eastAsia="Times New Roman" w:hAnsi="Times New Roman" w:cs="Times New Roman"/>
          <w:color w:val="000000"/>
          <w:spacing w:val="-3"/>
          <w:sz w:val="28"/>
          <w:szCs w:val="28"/>
        </w:rPr>
        <w:t>о</w:t>
      </w:r>
      <w:r w:rsidRPr="002872EF">
        <w:rPr>
          <w:rFonts w:ascii="Times New Roman" w:eastAsia="Times New Roman" w:hAnsi="Times New Roman" w:cs="Times New Roman"/>
          <w:color w:val="000000"/>
          <w:spacing w:val="-5"/>
          <w:sz w:val="28"/>
          <w:szCs w:val="28"/>
        </w:rPr>
        <w:t>щ</w:t>
      </w:r>
      <w:r w:rsidRPr="002872EF">
        <w:rPr>
          <w:rFonts w:ascii="Times New Roman" w:eastAsia="Times New Roman" w:hAnsi="Times New Roman" w:cs="Times New Roman"/>
          <w:color w:val="000000"/>
          <w:spacing w:val="-3"/>
          <w:sz w:val="28"/>
          <w:szCs w:val="28"/>
        </w:rPr>
        <w:t>н</w:t>
      </w:r>
      <w:r w:rsidRPr="002872EF">
        <w:rPr>
          <w:rFonts w:ascii="Times New Roman" w:eastAsia="Times New Roman" w:hAnsi="Times New Roman" w:cs="Times New Roman"/>
          <w:color w:val="000000"/>
          <w:spacing w:val="-4"/>
          <w:sz w:val="28"/>
          <w:szCs w:val="28"/>
        </w:rPr>
        <w:t>ы</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spacing w:val="-8"/>
          <w:sz w:val="28"/>
          <w:szCs w:val="28"/>
        </w:rPr>
        <w:t xml:space="preserve"> </w:t>
      </w:r>
      <w:r w:rsidRPr="002872EF">
        <w:rPr>
          <w:rFonts w:ascii="Times New Roman" w:eastAsia="Times New Roman" w:hAnsi="Times New Roman" w:cs="Times New Roman"/>
          <w:color w:val="000000"/>
          <w:spacing w:val="-4"/>
          <w:sz w:val="28"/>
          <w:szCs w:val="28"/>
        </w:rPr>
        <w:t>ин</w:t>
      </w:r>
      <w:r w:rsidRPr="002872EF">
        <w:rPr>
          <w:rFonts w:ascii="Times New Roman" w:eastAsia="Times New Roman" w:hAnsi="Times New Roman" w:cs="Times New Roman"/>
          <w:color w:val="000000"/>
          <w:spacing w:val="-4"/>
          <w:w w:val="101"/>
          <w:sz w:val="28"/>
          <w:szCs w:val="28"/>
        </w:rPr>
        <w:t>с</w:t>
      </w:r>
      <w:r w:rsidRPr="002872EF">
        <w:rPr>
          <w:rFonts w:ascii="Times New Roman" w:eastAsia="Times New Roman" w:hAnsi="Times New Roman" w:cs="Times New Roman"/>
          <w:color w:val="000000"/>
          <w:spacing w:val="-5"/>
          <w:sz w:val="28"/>
          <w:szCs w:val="28"/>
        </w:rPr>
        <w:t>т</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pacing w:val="-5"/>
          <w:sz w:val="28"/>
          <w:szCs w:val="28"/>
        </w:rPr>
        <w:t>ум</w:t>
      </w:r>
      <w:r w:rsidRPr="002872EF">
        <w:rPr>
          <w:rFonts w:ascii="Times New Roman" w:eastAsia="Times New Roman" w:hAnsi="Times New Roman" w:cs="Times New Roman"/>
          <w:color w:val="000000"/>
          <w:spacing w:val="-4"/>
          <w:w w:val="101"/>
          <w:sz w:val="28"/>
          <w:szCs w:val="28"/>
        </w:rPr>
        <w:t>е</w:t>
      </w:r>
      <w:r w:rsidRPr="002872EF">
        <w:rPr>
          <w:rFonts w:ascii="Times New Roman" w:eastAsia="Times New Roman" w:hAnsi="Times New Roman" w:cs="Times New Roman"/>
          <w:color w:val="000000"/>
          <w:spacing w:val="-5"/>
          <w:sz w:val="28"/>
          <w:szCs w:val="28"/>
        </w:rPr>
        <w:t>нт</w:t>
      </w:r>
      <w:r w:rsidRPr="002872EF">
        <w:rPr>
          <w:rFonts w:ascii="Times New Roman" w:eastAsia="Times New Roman" w:hAnsi="Times New Roman" w:cs="Times New Roman"/>
          <w:color w:val="000000"/>
          <w:spacing w:val="-4"/>
          <w:w w:val="101"/>
          <w:sz w:val="28"/>
          <w:szCs w:val="28"/>
        </w:rPr>
        <w:t>а</w:t>
      </w:r>
      <w:r w:rsidRPr="002872EF">
        <w:rPr>
          <w:rFonts w:ascii="Times New Roman" w:eastAsia="Times New Roman" w:hAnsi="Times New Roman" w:cs="Times New Roman"/>
          <w:color w:val="000000"/>
          <w:spacing w:val="-4"/>
          <w:sz w:val="28"/>
          <w:szCs w:val="28"/>
        </w:rPr>
        <w:t>р</w:t>
      </w:r>
      <w:r w:rsidRPr="002872EF">
        <w:rPr>
          <w:rFonts w:ascii="Times New Roman" w:eastAsia="Times New Roman" w:hAnsi="Times New Roman" w:cs="Times New Roman"/>
          <w:color w:val="000000"/>
          <w:spacing w:val="-3"/>
          <w:sz w:val="28"/>
          <w:szCs w:val="28"/>
        </w:rPr>
        <w:t>и</w:t>
      </w:r>
      <w:r w:rsidRPr="002872EF">
        <w:rPr>
          <w:rFonts w:ascii="Times New Roman" w:eastAsia="Times New Roman" w:hAnsi="Times New Roman" w:cs="Times New Roman"/>
          <w:color w:val="000000"/>
          <w:sz w:val="28"/>
          <w:szCs w:val="28"/>
        </w:rPr>
        <w:t xml:space="preserve">ем </w:t>
      </w:r>
      <w:r w:rsidRPr="002872EF">
        <w:rPr>
          <w:rFonts w:ascii="Times New Roman" w:eastAsia="Times New Roman" w:hAnsi="Times New Roman" w:cs="Times New Roman"/>
          <w:color w:val="000000"/>
          <w:spacing w:val="-4"/>
          <w:sz w:val="28"/>
          <w:szCs w:val="28"/>
        </w:rPr>
        <w:t>д</w:t>
      </w:r>
      <w:r w:rsidRPr="002872EF">
        <w:rPr>
          <w:rFonts w:ascii="Times New Roman" w:eastAsia="Times New Roman" w:hAnsi="Times New Roman" w:cs="Times New Roman"/>
          <w:color w:val="000000"/>
          <w:spacing w:val="-5"/>
          <w:sz w:val="28"/>
          <w:szCs w:val="28"/>
        </w:rPr>
        <w:t>л</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pacing w:val="-10"/>
          <w:sz w:val="28"/>
          <w:szCs w:val="28"/>
        </w:rPr>
        <w:t xml:space="preserve"> </w:t>
      </w:r>
      <w:r w:rsidRPr="002872EF">
        <w:rPr>
          <w:rFonts w:ascii="Times New Roman" w:eastAsia="Times New Roman" w:hAnsi="Times New Roman" w:cs="Times New Roman"/>
          <w:color w:val="000000"/>
          <w:spacing w:val="-3"/>
          <w:sz w:val="28"/>
          <w:szCs w:val="28"/>
        </w:rPr>
        <w:t>р</w:t>
      </w:r>
      <w:r w:rsidRPr="002872EF">
        <w:rPr>
          <w:rFonts w:ascii="Times New Roman" w:eastAsia="Times New Roman" w:hAnsi="Times New Roman" w:cs="Times New Roman"/>
          <w:color w:val="000000"/>
          <w:spacing w:val="-5"/>
          <w:w w:val="101"/>
          <w:sz w:val="28"/>
          <w:szCs w:val="28"/>
        </w:rPr>
        <w:t>а</w:t>
      </w:r>
      <w:r w:rsidRPr="002872EF">
        <w:rPr>
          <w:rFonts w:ascii="Times New Roman" w:eastAsia="Times New Roman" w:hAnsi="Times New Roman" w:cs="Times New Roman"/>
          <w:color w:val="000000"/>
          <w:spacing w:val="-4"/>
          <w:sz w:val="28"/>
          <w:szCs w:val="28"/>
        </w:rPr>
        <w:t>б</w:t>
      </w:r>
      <w:r w:rsidRPr="002872EF">
        <w:rPr>
          <w:rFonts w:ascii="Times New Roman" w:eastAsia="Times New Roman" w:hAnsi="Times New Roman" w:cs="Times New Roman"/>
          <w:color w:val="000000"/>
          <w:spacing w:val="-3"/>
          <w:sz w:val="28"/>
          <w:szCs w:val="28"/>
        </w:rPr>
        <w:t>о</w:t>
      </w:r>
      <w:r w:rsidRPr="002872EF">
        <w:rPr>
          <w:rFonts w:ascii="Times New Roman" w:eastAsia="Times New Roman" w:hAnsi="Times New Roman" w:cs="Times New Roman"/>
          <w:color w:val="000000"/>
          <w:spacing w:val="-5"/>
          <w:sz w:val="28"/>
          <w:szCs w:val="28"/>
        </w:rPr>
        <w:t>т</w:t>
      </w:r>
      <w:r w:rsidRPr="002872EF">
        <w:rPr>
          <w:rFonts w:ascii="Times New Roman" w:eastAsia="Times New Roman" w:hAnsi="Times New Roman" w:cs="Times New Roman"/>
          <w:color w:val="000000"/>
          <w:sz w:val="28"/>
          <w:szCs w:val="28"/>
        </w:rPr>
        <w:t>ы</w:t>
      </w:r>
      <w:r w:rsidRPr="002872EF">
        <w:rPr>
          <w:rFonts w:ascii="Times New Roman" w:eastAsia="Times New Roman" w:hAnsi="Times New Roman" w:cs="Times New Roman"/>
          <w:color w:val="000000"/>
          <w:spacing w:val="-8"/>
          <w:sz w:val="28"/>
          <w:szCs w:val="28"/>
        </w:rPr>
        <w:t xml:space="preserve"> </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8"/>
          <w:sz w:val="28"/>
          <w:szCs w:val="28"/>
        </w:rPr>
        <w:t xml:space="preserve"> </w:t>
      </w:r>
      <w:r w:rsidRPr="002872EF">
        <w:rPr>
          <w:rFonts w:ascii="Times New Roman" w:eastAsia="Times New Roman" w:hAnsi="Times New Roman" w:cs="Times New Roman"/>
          <w:color w:val="000000"/>
          <w:spacing w:val="-3"/>
          <w:sz w:val="28"/>
          <w:szCs w:val="28"/>
        </w:rPr>
        <w:t>об</w:t>
      </w:r>
      <w:r w:rsidRPr="002872EF">
        <w:rPr>
          <w:rFonts w:ascii="Times New Roman" w:eastAsia="Times New Roman" w:hAnsi="Times New Roman" w:cs="Times New Roman"/>
          <w:color w:val="000000"/>
          <w:spacing w:val="-5"/>
          <w:sz w:val="28"/>
          <w:szCs w:val="28"/>
        </w:rPr>
        <w:t>л</w:t>
      </w:r>
      <w:r w:rsidRPr="002872EF">
        <w:rPr>
          <w:rFonts w:ascii="Times New Roman" w:eastAsia="Times New Roman" w:hAnsi="Times New Roman" w:cs="Times New Roman"/>
          <w:color w:val="000000"/>
          <w:spacing w:val="-5"/>
          <w:w w:val="101"/>
          <w:sz w:val="28"/>
          <w:szCs w:val="28"/>
        </w:rPr>
        <w:t>а</w:t>
      </w:r>
      <w:r w:rsidRPr="002872EF">
        <w:rPr>
          <w:rFonts w:ascii="Times New Roman" w:eastAsia="Times New Roman" w:hAnsi="Times New Roman" w:cs="Times New Roman"/>
          <w:color w:val="000000"/>
          <w:spacing w:val="-5"/>
          <w:sz w:val="28"/>
          <w:szCs w:val="28"/>
        </w:rPr>
        <w:t>ч</w:t>
      </w:r>
      <w:r w:rsidRPr="002872EF">
        <w:rPr>
          <w:rFonts w:ascii="Times New Roman" w:eastAsia="Times New Roman" w:hAnsi="Times New Roman" w:cs="Times New Roman"/>
          <w:color w:val="000000"/>
          <w:spacing w:val="-3"/>
          <w:sz w:val="28"/>
          <w:szCs w:val="28"/>
        </w:rPr>
        <w:t>ны</w:t>
      </w:r>
      <w:r w:rsidRPr="002872EF">
        <w:rPr>
          <w:rFonts w:ascii="Times New Roman" w:eastAsia="Times New Roman" w:hAnsi="Times New Roman" w:cs="Times New Roman"/>
          <w:color w:val="000000"/>
          <w:spacing w:val="-5"/>
          <w:sz w:val="28"/>
          <w:szCs w:val="28"/>
        </w:rPr>
        <w:t>м</w:t>
      </w:r>
      <w:r w:rsidRPr="002872EF">
        <w:rPr>
          <w:rFonts w:ascii="Times New Roman" w:eastAsia="Times New Roman" w:hAnsi="Times New Roman" w:cs="Times New Roman"/>
          <w:color w:val="000000"/>
          <w:spacing w:val="-3"/>
          <w:sz w:val="28"/>
          <w:szCs w:val="28"/>
        </w:rPr>
        <w:t>и</w:t>
      </w:r>
      <w:r w:rsidRPr="002872EF">
        <w:rPr>
          <w:rFonts w:ascii="Times New Roman" w:eastAsia="Times New Roman" w:hAnsi="Times New Roman" w:cs="Times New Roman"/>
          <w:color w:val="000000"/>
          <w:spacing w:val="-10"/>
          <w:sz w:val="28"/>
          <w:szCs w:val="28"/>
        </w:rPr>
        <w:t xml:space="preserve"> </w:t>
      </w:r>
      <w:r w:rsidRPr="002872EF">
        <w:rPr>
          <w:rFonts w:ascii="Times New Roman" w:eastAsia="Times New Roman" w:hAnsi="Times New Roman" w:cs="Times New Roman"/>
          <w:color w:val="000000"/>
          <w:spacing w:val="-4"/>
          <w:sz w:val="28"/>
          <w:szCs w:val="28"/>
        </w:rPr>
        <w:t>ф</w:t>
      </w:r>
      <w:r w:rsidRPr="002872EF">
        <w:rPr>
          <w:rFonts w:ascii="Times New Roman" w:eastAsia="Times New Roman" w:hAnsi="Times New Roman" w:cs="Times New Roman"/>
          <w:color w:val="000000"/>
          <w:spacing w:val="-2"/>
          <w:w w:val="101"/>
          <w:sz w:val="28"/>
          <w:szCs w:val="28"/>
        </w:rPr>
        <w:t>а</w:t>
      </w:r>
      <w:r w:rsidRPr="002872EF">
        <w:rPr>
          <w:rFonts w:ascii="Times New Roman" w:eastAsia="Times New Roman" w:hAnsi="Times New Roman" w:cs="Times New Roman"/>
          <w:color w:val="000000"/>
          <w:spacing w:val="-3"/>
          <w:sz w:val="28"/>
          <w:szCs w:val="28"/>
        </w:rPr>
        <w:t>й</w:t>
      </w:r>
      <w:r w:rsidRPr="002872EF">
        <w:rPr>
          <w:rFonts w:ascii="Times New Roman" w:eastAsia="Times New Roman" w:hAnsi="Times New Roman" w:cs="Times New Roman"/>
          <w:color w:val="000000"/>
          <w:spacing w:val="-6"/>
          <w:sz w:val="28"/>
          <w:szCs w:val="28"/>
        </w:rPr>
        <w:t>л</w:t>
      </w:r>
      <w:r w:rsidRPr="002872EF">
        <w:rPr>
          <w:rFonts w:ascii="Times New Roman" w:eastAsia="Times New Roman" w:hAnsi="Times New Roman" w:cs="Times New Roman"/>
          <w:color w:val="000000"/>
          <w:spacing w:val="-4"/>
          <w:w w:val="101"/>
          <w:sz w:val="28"/>
          <w:szCs w:val="28"/>
        </w:rPr>
        <w:t>а</w:t>
      </w:r>
      <w:r w:rsidRPr="002872EF">
        <w:rPr>
          <w:rFonts w:ascii="Times New Roman" w:eastAsia="Times New Roman" w:hAnsi="Times New Roman" w:cs="Times New Roman"/>
          <w:color w:val="000000"/>
          <w:spacing w:val="-5"/>
          <w:sz w:val="28"/>
          <w:szCs w:val="28"/>
        </w:rPr>
        <w:t>м</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9"/>
          <w:sz w:val="28"/>
          <w:szCs w:val="28"/>
        </w:rPr>
        <w:t xml:space="preserve"> </w:t>
      </w:r>
      <w:r w:rsidRPr="002872EF">
        <w:rPr>
          <w:rFonts w:ascii="Times New Roman" w:eastAsia="Times New Roman" w:hAnsi="Times New Roman" w:cs="Times New Roman"/>
          <w:color w:val="000000"/>
          <w:spacing w:val="-1"/>
          <w:sz w:val="28"/>
          <w:szCs w:val="28"/>
        </w:rPr>
        <w:t>[</w:t>
      </w:r>
      <w:r>
        <w:rPr>
          <w:rFonts w:ascii="Times New Roman" w:eastAsia="Times New Roman" w:hAnsi="Times New Roman" w:cs="Times New Roman"/>
          <w:color w:val="000000"/>
          <w:spacing w:val="-3"/>
          <w:sz w:val="28"/>
          <w:szCs w:val="28"/>
        </w:rPr>
        <w:t>20</w:t>
      </w:r>
      <w:r w:rsidRPr="002872EF">
        <w:rPr>
          <w:rFonts w:ascii="Times New Roman" w:eastAsia="Times New Roman" w:hAnsi="Times New Roman" w:cs="Times New Roman"/>
          <w:color w:val="000000"/>
          <w:spacing w:val="-7"/>
          <w:sz w:val="28"/>
          <w:szCs w:val="28"/>
        </w:rPr>
        <w:t>]</w:t>
      </w:r>
      <w:r w:rsidRPr="002872EF">
        <w:rPr>
          <w:rFonts w:ascii="Times New Roman" w:eastAsia="Times New Roman" w:hAnsi="Times New Roman" w:cs="Times New Roman"/>
          <w:color w:val="000000"/>
          <w:sz w:val="28"/>
          <w:szCs w:val="28"/>
        </w:rPr>
        <w:t>.</w:t>
      </w:r>
    </w:p>
    <w:p w:rsidR="00BE76D0" w:rsidRPr="002872EF" w:rsidRDefault="00BE76D0" w:rsidP="00BE76D0">
      <w:pPr>
        <w:widowControl w:val="0"/>
        <w:spacing w:line="240" w:lineRule="auto"/>
        <w:ind w:firstLine="679"/>
        <w:jc w:val="both"/>
        <w:rPr>
          <w:rFonts w:ascii="Times New Roman" w:eastAsia="Times New Roman" w:hAnsi="Times New Roman" w:cs="Times New Roman"/>
          <w:color w:val="000000"/>
          <w:sz w:val="28"/>
          <w:szCs w:val="28"/>
        </w:rPr>
      </w:pPr>
      <w:r w:rsidRPr="002872EF">
        <w:rPr>
          <w:rFonts w:ascii="Times New Roman" w:hAnsi="Times New Roman" w:cs="Times New Roman"/>
          <w:noProof/>
          <w:sz w:val="28"/>
          <w:szCs w:val="28"/>
        </w:rPr>
        <w:lastRenderedPageBreak/>
        <w:drawing>
          <wp:anchor distT="0" distB="0" distL="114300" distR="114300" simplePos="0" relativeHeight="251665408" behindDoc="0" locked="0" layoutInCell="1" allowOverlap="1">
            <wp:simplePos x="0" y="0"/>
            <wp:positionH relativeFrom="column">
              <wp:posOffset>433070</wp:posOffset>
            </wp:positionH>
            <wp:positionV relativeFrom="paragraph">
              <wp:posOffset>-162560</wp:posOffset>
            </wp:positionV>
            <wp:extent cx="5415280" cy="3431540"/>
            <wp:effectExtent l="19050" t="0" r="0" b="0"/>
            <wp:wrapThrough wrapText="bothSides">
              <wp:wrapPolygon edited="0">
                <wp:start x="-76" y="0"/>
                <wp:lineTo x="-76" y="21464"/>
                <wp:lineTo x="21580" y="21464"/>
                <wp:lineTo x="21580" y="0"/>
                <wp:lineTo x="-76" y="0"/>
              </wp:wrapPolygon>
            </wp:wrapThrough>
            <wp:docPr id="16" name="Рисунок 23" descr="https://qph.fs.quoracdn.net/main-qimg-836fccd5717d70a16210a8607c64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qph.fs.quoracdn.net/main-qimg-836fccd5717d70a16210a8607c642619"/>
                    <pic:cNvPicPr>
                      <a:picLocks noChangeAspect="1" noChangeArrowheads="1"/>
                    </pic:cNvPicPr>
                  </pic:nvPicPr>
                  <pic:blipFill>
                    <a:blip r:embed="rId11" cstate="print"/>
                    <a:srcRect/>
                    <a:stretch>
                      <a:fillRect/>
                    </a:stretch>
                  </pic:blipFill>
                  <pic:spPr bwMode="auto">
                    <a:xfrm>
                      <a:off x="0" y="0"/>
                      <a:ext cx="5415280" cy="3431540"/>
                    </a:xfrm>
                    <a:prstGeom prst="rect">
                      <a:avLst/>
                    </a:prstGeom>
                    <a:noFill/>
                    <a:ln w="9525">
                      <a:noFill/>
                      <a:miter lim="800000"/>
                      <a:headEnd/>
                      <a:tailEnd/>
                    </a:ln>
                  </pic:spPr>
                </pic:pic>
              </a:graphicData>
            </a:graphic>
          </wp:anchor>
        </w:drawing>
      </w:r>
    </w:p>
    <w:p w:rsidR="00BE76D0" w:rsidRPr="002872EF" w:rsidRDefault="00BE76D0" w:rsidP="00BE76D0">
      <w:pPr>
        <w:widowControl w:val="0"/>
        <w:spacing w:line="240" w:lineRule="auto"/>
        <w:ind w:firstLine="572"/>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pacing w:val="-2"/>
          <w:sz w:val="28"/>
          <w:szCs w:val="28"/>
        </w:rPr>
        <w:t>Сервис G</w:t>
      </w:r>
      <w:r w:rsidRPr="002872EF">
        <w:rPr>
          <w:rFonts w:ascii="Times New Roman" w:eastAsia="Times New Roman" w:hAnsi="Times New Roman" w:cs="Times New Roman"/>
          <w:color w:val="000000"/>
          <w:sz w:val="28"/>
          <w:szCs w:val="28"/>
        </w:rPr>
        <w:t>oog</w:t>
      </w:r>
      <w:r w:rsidRPr="002872EF">
        <w:rPr>
          <w:rFonts w:ascii="Times New Roman" w:eastAsia="Times New Roman" w:hAnsi="Times New Roman" w:cs="Times New Roman"/>
          <w:color w:val="000000"/>
          <w:w w:val="101"/>
          <w:sz w:val="28"/>
          <w:szCs w:val="28"/>
        </w:rPr>
        <w:t>le</w:t>
      </w:r>
      <w:r w:rsidRPr="002872EF">
        <w:rPr>
          <w:rFonts w:ascii="Times New Roman" w:eastAsia="Times New Roman" w:hAnsi="Times New Roman" w:cs="Times New Roman"/>
          <w:color w:val="000000"/>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до</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1"/>
          <w:sz w:val="28"/>
          <w:szCs w:val="28"/>
        </w:rPr>
        <w:t>л</w:t>
      </w:r>
      <w:r w:rsidRPr="002872EF">
        <w:rPr>
          <w:rFonts w:ascii="Times New Roman" w:eastAsia="Times New Roman" w:hAnsi="Times New Roman" w:cs="Times New Roman"/>
          <w:color w:val="000000"/>
          <w:w w:val="101"/>
          <w:sz w:val="28"/>
          <w:szCs w:val="28"/>
        </w:rPr>
        <w:t>яе</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35"/>
          <w:sz w:val="28"/>
          <w:szCs w:val="28"/>
        </w:rPr>
        <w:t xml:space="preserve"> </w:t>
      </w:r>
      <w:r w:rsidRPr="002872EF">
        <w:rPr>
          <w:rFonts w:ascii="Times New Roman" w:hAnsi="Times New Roman" w:cs="Times New Roman"/>
          <w:sz w:val="28"/>
          <w:szCs w:val="28"/>
        </w:rPr>
        <w:t>наиболее</w:t>
      </w:r>
      <w:r w:rsidRPr="002872EF">
        <w:rPr>
          <w:rFonts w:ascii="Times New Roman" w:eastAsia="Times New Roman" w:hAnsi="Times New Roman" w:cs="Times New Roman"/>
          <w:color w:val="000000"/>
          <w:spacing w:val="34"/>
          <w:sz w:val="28"/>
          <w:szCs w:val="28"/>
        </w:rPr>
        <w:t xml:space="preserve"> </w:t>
      </w:r>
      <w:r w:rsidRPr="002872EF">
        <w:rPr>
          <w:rFonts w:ascii="Times New Roman" w:eastAsia="Times New Roman" w:hAnsi="Times New Roman" w:cs="Times New Roman"/>
          <w:color w:val="000000"/>
          <w:sz w:val="28"/>
          <w:szCs w:val="28"/>
        </w:rPr>
        <w:t>полный</w:t>
      </w:r>
      <w:r w:rsidRPr="002872EF">
        <w:rPr>
          <w:rFonts w:ascii="Times New Roman" w:eastAsia="Times New Roman" w:hAnsi="Times New Roman" w:cs="Times New Roman"/>
          <w:color w:val="000000"/>
          <w:spacing w:val="36"/>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35"/>
          <w:sz w:val="28"/>
          <w:szCs w:val="28"/>
        </w:rPr>
        <w:t xml:space="preserve"> </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з</w:t>
      </w:r>
      <w:r w:rsidRPr="002872EF">
        <w:rPr>
          <w:rFonts w:ascii="Times New Roman" w:eastAsia="Times New Roman" w:hAnsi="Times New Roman" w:cs="Times New Roman"/>
          <w:color w:val="000000"/>
          <w:spacing w:val="-1"/>
          <w:sz w:val="28"/>
          <w:szCs w:val="28"/>
        </w:rPr>
        <w:t>л</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1"/>
          <w:sz w:val="28"/>
          <w:szCs w:val="28"/>
        </w:rPr>
        <w:t>ч</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ы</w:t>
      </w:r>
      <w:r w:rsidRPr="002872EF">
        <w:rPr>
          <w:rFonts w:ascii="Times New Roman" w:eastAsia="Times New Roman" w:hAnsi="Times New Roman" w:cs="Times New Roman"/>
          <w:color w:val="000000"/>
          <w:sz w:val="28"/>
          <w:szCs w:val="28"/>
        </w:rPr>
        <w:t>х</w:t>
      </w:r>
      <w:r w:rsidRPr="002872EF">
        <w:rPr>
          <w:rFonts w:ascii="Times New Roman" w:eastAsia="Times New Roman" w:hAnsi="Times New Roman" w:cs="Times New Roman"/>
          <w:color w:val="000000"/>
          <w:spacing w:val="37"/>
          <w:sz w:val="28"/>
          <w:szCs w:val="28"/>
        </w:rPr>
        <w:t xml:space="preserve"> </w:t>
      </w:r>
      <w:r w:rsidRPr="002872EF">
        <w:rPr>
          <w:rFonts w:ascii="Times New Roman" w:eastAsia="Times New Roman" w:hAnsi="Times New Roman" w:cs="Times New Roman"/>
          <w:color w:val="000000"/>
          <w:sz w:val="28"/>
          <w:szCs w:val="28"/>
        </w:rPr>
        <w:t>при</w:t>
      </w:r>
      <w:r w:rsidRPr="002872EF">
        <w:rPr>
          <w:rFonts w:ascii="Times New Roman" w:eastAsia="Times New Roman" w:hAnsi="Times New Roman" w:cs="Times New Roman"/>
          <w:color w:val="000000"/>
          <w:spacing w:val="-3"/>
          <w:sz w:val="28"/>
          <w:szCs w:val="28"/>
        </w:rPr>
        <w:t>л</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
          <w:sz w:val="28"/>
          <w:szCs w:val="28"/>
        </w:rPr>
        <w:t>ж</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ний,</w:t>
      </w:r>
      <w:r w:rsidRPr="002872EF">
        <w:rPr>
          <w:rFonts w:ascii="Times New Roman" w:eastAsia="Times New Roman" w:hAnsi="Times New Roman" w:cs="Times New Roman"/>
          <w:color w:val="000000"/>
          <w:spacing w:val="3"/>
          <w:sz w:val="28"/>
          <w:szCs w:val="28"/>
        </w:rPr>
        <w:t xml:space="preserve"> </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spacing w:val="2"/>
          <w:sz w:val="28"/>
          <w:szCs w:val="28"/>
        </w:rPr>
        <w:t>о</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w w:val="101"/>
          <w:sz w:val="28"/>
          <w:szCs w:val="28"/>
        </w:rPr>
        <w:t>ые</w:t>
      </w:r>
      <w:r w:rsidRPr="002872EF">
        <w:rPr>
          <w:rFonts w:ascii="Times New Roman" w:eastAsia="Times New Roman" w:hAnsi="Times New Roman" w:cs="Times New Roman"/>
          <w:color w:val="000000"/>
          <w:spacing w:val="1"/>
          <w:sz w:val="28"/>
          <w:szCs w:val="28"/>
        </w:rPr>
        <w:t xml:space="preserve"> </w:t>
      </w:r>
      <w:r w:rsidRPr="002872EF">
        <w:rPr>
          <w:rFonts w:ascii="Times New Roman" w:eastAsia="Times New Roman" w:hAnsi="Times New Roman" w:cs="Times New Roman"/>
          <w:color w:val="000000"/>
          <w:sz w:val="28"/>
          <w:szCs w:val="28"/>
        </w:rPr>
        <w:t>п</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з</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sz w:val="28"/>
          <w:szCs w:val="28"/>
        </w:rPr>
        <w:t>ол</w:t>
      </w:r>
      <w:r w:rsidRPr="002872EF">
        <w:rPr>
          <w:rFonts w:ascii="Times New Roman" w:eastAsia="Times New Roman" w:hAnsi="Times New Roman" w:cs="Times New Roman"/>
          <w:color w:val="000000"/>
          <w:w w:val="101"/>
          <w:sz w:val="28"/>
          <w:szCs w:val="28"/>
        </w:rPr>
        <w:t>яю</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4"/>
          <w:sz w:val="28"/>
          <w:szCs w:val="28"/>
        </w:rPr>
        <w:t xml:space="preserve"> </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pacing w:val="3"/>
          <w:sz w:val="28"/>
          <w:szCs w:val="28"/>
        </w:rPr>
        <w:t xml:space="preserve"> </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ль</w:t>
      </w:r>
      <w:r w:rsidRPr="002872EF">
        <w:rPr>
          <w:rFonts w:ascii="Times New Roman" w:eastAsia="Times New Roman" w:hAnsi="Times New Roman" w:cs="Times New Roman"/>
          <w:color w:val="000000"/>
          <w:spacing w:val="-2"/>
          <w:sz w:val="28"/>
          <w:szCs w:val="28"/>
        </w:rPr>
        <w:t>к</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5"/>
          <w:sz w:val="28"/>
          <w:szCs w:val="28"/>
        </w:rPr>
        <w:t xml:space="preserve"> </w:t>
      </w:r>
      <w:r w:rsidRPr="002872EF">
        <w:rPr>
          <w:rFonts w:ascii="Times New Roman" w:eastAsia="Times New Roman" w:hAnsi="Times New Roman" w:cs="Times New Roman"/>
          <w:color w:val="000000"/>
          <w:sz w:val="28"/>
          <w:szCs w:val="28"/>
        </w:rPr>
        <w:t>х</w:t>
      </w:r>
      <w:r w:rsidRPr="002872EF">
        <w:rPr>
          <w:rFonts w:ascii="Times New Roman" w:eastAsia="Times New Roman" w:hAnsi="Times New Roman" w:cs="Times New Roman"/>
          <w:color w:val="000000"/>
          <w:spacing w:val="8"/>
          <w:sz w:val="28"/>
          <w:szCs w:val="28"/>
        </w:rPr>
        <w:t>р</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ть</w:t>
      </w:r>
      <w:r w:rsidRPr="002872EF">
        <w:rPr>
          <w:rFonts w:ascii="Times New Roman" w:eastAsia="Times New Roman" w:hAnsi="Times New Roman" w:cs="Times New Roman"/>
          <w:color w:val="000000"/>
          <w:spacing w:val="3"/>
          <w:sz w:val="28"/>
          <w:szCs w:val="28"/>
        </w:rPr>
        <w:t xml:space="preserve"> </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ы</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4"/>
          <w:sz w:val="28"/>
          <w:szCs w:val="28"/>
        </w:rPr>
        <w:t xml:space="preserve"> </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4"/>
          <w:sz w:val="28"/>
          <w:szCs w:val="28"/>
        </w:rPr>
        <w:t xml:space="preserve"> </w:t>
      </w:r>
      <w:r w:rsidRPr="002872EF">
        <w:rPr>
          <w:rFonts w:ascii="Times New Roman" w:eastAsia="Times New Roman" w:hAnsi="Times New Roman" w:cs="Times New Roman"/>
          <w:color w:val="000000"/>
          <w:sz w:val="28"/>
          <w:szCs w:val="28"/>
        </w:rPr>
        <w:t>обл</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3"/>
          <w:sz w:val="28"/>
          <w:szCs w:val="28"/>
        </w:rPr>
        <w:t xml:space="preserve"> </w:t>
      </w:r>
      <w:r w:rsidRPr="002872EF">
        <w:rPr>
          <w:rFonts w:ascii="Times New Roman" w:eastAsia="Times New Roman" w:hAnsi="Times New Roman" w:cs="Times New Roman"/>
          <w:color w:val="000000"/>
          <w:sz w:val="28"/>
          <w:szCs w:val="28"/>
        </w:rPr>
        <w:t>но</w:t>
      </w:r>
      <w:r w:rsidRPr="002872EF">
        <w:rPr>
          <w:rFonts w:ascii="Times New Roman" w:eastAsia="Times New Roman" w:hAnsi="Times New Roman" w:cs="Times New Roman"/>
          <w:color w:val="000000"/>
          <w:spacing w:val="5"/>
          <w:sz w:val="28"/>
          <w:szCs w:val="28"/>
        </w:rPr>
        <w:t xml:space="preserve"> </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5"/>
          <w:sz w:val="28"/>
          <w:szCs w:val="28"/>
        </w:rPr>
        <w:t xml:space="preserve"> </w:t>
      </w:r>
      <w:r w:rsidRPr="002872EF">
        <w:rPr>
          <w:rFonts w:ascii="Times New Roman" w:eastAsia="Times New Roman" w:hAnsi="Times New Roman" w:cs="Times New Roman"/>
          <w:color w:val="000000"/>
          <w:spacing w:val="-1"/>
          <w:w w:val="101"/>
          <w:sz w:val="28"/>
          <w:szCs w:val="28"/>
        </w:rPr>
        <w:t>с</w:t>
      </w:r>
      <w:r w:rsidRPr="002872EF">
        <w:rPr>
          <w:rFonts w:ascii="Times New Roman" w:eastAsia="Times New Roman" w:hAnsi="Times New Roman" w:cs="Times New Roman"/>
          <w:color w:val="000000"/>
          <w:sz w:val="28"/>
          <w:szCs w:val="28"/>
        </w:rPr>
        <w:t>ин</w:t>
      </w:r>
      <w:r w:rsidRPr="002872EF">
        <w:rPr>
          <w:rFonts w:ascii="Times New Roman" w:eastAsia="Times New Roman" w:hAnsi="Times New Roman" w:cs="Times New Roman"/>
          <w:color w:val="000000"/>
          <w:spacing w:val="-1"/>
          <w:sz w:val="28"/>
          <w:szCs w:val="28"/>
        </w:rPr>
        <w:t>х</w:t>
      </w:r>
      <w:r w:rsidRPr="002872EF">
        <w:rPr>
          <w:rFonts w:ascii="Times New Roman" w:eastAsia="Times New Roman" w:hAnsi="Times New Roman" w:cs="Times New Roman"/>
          <w:color w:val="000000"/>
          <w:spacing w:val="6"/>
          <w:sz w:val="28"/>
          <w:szCs w:val="28"/>
        </w:rPr>
        <w:t>р</w:t>
      </w:r>
      <w:r w:rsidRPr="002872EF">
        <w:rPr>
          <w:rFonts w:ascii="Times New Roman" w:eastAsia="Times New Roman" w:hAnsi="Times New Roman" w:cs="Times New Roman"/>
          <w:color w:val="000000"/>
          <w:sz w:val="28"/>
          <w:szCs w:val="28"/>
        </w:rPr>
        <w:t>они</w:t>
      </w:r>
      <w:r w:rsidRPr="002872EF">
        <w:rPr>
          <w:rFonts w:ascii="Times New Roman" w:eastAsia="Times New Roman" w:hAnsi="Times New Roman" w:cs="Times New Roman"/>
          <w:color w:val="000000"/>
          <w:spacing w:val="1"/>
          <w:sz w:val="28"/>
          <w:szCs w:val="28"/>
        </w:rPr>
        <w:t>з</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рова</w:t>
      </w:r>
      <w:r w:rsidRPr="002872EF">
        <w:rPr>
          <w:rFonts w:ascii="Times New Roman" w:eastAsia="Times New Roman" w:hAnsi="Times New Roman" w:cs="Times New Roman"/>
          <w:color w:val="000000"/>
          <w:w w:val="101"/>
          <w:sz w:val="28"/>
          <w:szCs w:val="28"/>
        </w:rPr>
        <w:t>т</w:t>
      </w:r>
      <w:r w:rsidRPr="002872EF">
        <w:rPr>
          <w:rFonts w:ascii="Times New Roman" w:eastAsia="Times New Roman" w:hAnsi="Times New Roman" w:cs="Times New Roman"/>
          <w:color w:val="000000"/>
          <w:sz w:val="28"/>
          <w:szCs w:val="28"/>
        </w:rPr>
        <w:t>ь</w:t>
      </w:r>
      <w:r w:rsidRPr="002872EF">
        <w:rPr>
          <w:rFonts w:ascii="Times New Roman" w:eastAsia="Times New Roman" w:hAnsi="Times New Roman" w:cs="Times New Roman"/>
          <w:color w:val="000000"/>
          <w:spacing w:val="70"/>
          <w:sz w:val="28"/>
          <w:szCs w:val="28"/>
        </w:rPr>
        <w:t xml:space="preserve"> </w:t>
      </w:r>
      <w:r w:rsidRPr="002872EF">
        <w:rPr>
          <w:rFonts w:ascii="Times New Roman" w:eastAsia="Times New Roman" w:hAnsi="Times New Roman" w:cs="Times New Roman"/>
          <w:color w:val="000000"/>
          <w:sz w:val="28"/>
          <w:szCs w:val="28"/>
        </w:rPr>
        <w:t>ф</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й</w:t>
      </w:r>
      <w:r w:rsidRPr="002872EF">
        <w:rPr>
          <w:rFonts w:ascii="Times New Roman" w:eastAsia="Times New Roman" w:hAnsi="Times New Roman" w:cs="Times New Roman"/>
          <w:color w:val="000000"/>
          <w:spacing w:val="-2"/>
          <w:sz w:val="28"/>
          <w:szCs w:val="28"/>
        </w:rPr>
        <w:t>л</w:t>
      </w:r>
      <w:r w:rsidRPr="002872EF">
        <w:rPr>
          <w:rFonts w:ascii="Times New Roman" w:eastAsia="Times New Roman" w:hAnsi="Times New Roman" w:cs="Times New Roman"/>
          <w:color w:val="000000"/>
          <w:sz w:val="28"/>
          <w:szCs w:val="28"/>
        </w:rPr>
        <w:t>ы</w:t>
      </w:r>
      <w:r w:rsidRPr="002872EF">
        <w:rPr>
          <w:rFonts w:ascii="Times New Roman" w:eastAsia="Times New Roman" w:hAnsi="Times New Roman" w:cs="Times New Roman"/>
          <w:color w:val="000000"/>
          <w:spacing w:val="72"/>
          <w:sz w:val="28"/>
          <w:szCs w:val="28"/>
        </w:rPr>
        <w:t xml:space="preserve"> </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pacing w:val="71"/>
          <w:sz w:val="28"/>
          <w:szCs w:val="28"/>
        </w:rPr>
        <w:t xml:space="preserve"> </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w w:val="101"/>
          <w:sz w:val="28"/>
          <w:szCs w:val="28"/>
        </w:rPr>
        <w:t>ес</w:t>
      </w:r>
      <w:r w:rsidRPr="002872EF">
        <w:rPr>
          <w:rFonts w:ascii="Times New Roman" w:eastAsia="Times New Roman" w:hAnsi="Times New Roman" w:cs="Times New Roman"/>
          <w:color w:val="000000"/>
          <w:sz w:val="28"/>
          <w:szCs w:val="28"/>
        </w:rPr>
        <w:t>коль</w:t>
      </w:r>
      <w:r w:rsidRPr="002872EF">
        <w:rPr>
          <w:rFonts w:ascii="Times New Roman" w:eastAsia="Times New Roman" w:hAnsi="Times New Roman" w:cs="Times New Roman"/>
          <w:color w:val="000000"/>
          <w:spacing w:val="-2"/>
          <w:sz w:val="28"/>
          <w:szCs w:val="28"/>
        </w:rPr>
        <w:t>к</w:t>
      </w:r>
      <w:r w:rsidRPr="002872EF">
        <w:rPr>
          <w:rFonts w:ascii="Times New Roman" w:eastAsia="Times New Roman" w:hAnsi="Times New Roman" w:cs="Times New Roman"/>
          <w:color w:val="000000"/>
          <w:sz w:val="28"/>
          <w:szCs w:val="28"/>
        </w:rPr>
        <w:t>их,</w:t>
      </w:r>
      <w:r w:rsidRPr="002872EF">
        <w:rPr>
          <w:rFonts w:ascii="Times New Roman" w:eastAsia="Times New Roman" w:hAnsi="Times New Roman" w:cs="Times New Roman"/>
          <w:color w:val="000000"/>
          <w:spacing w:val="71"/>
          <w:sz w:val="28"/>
          <w:szCs w:val="28"/>
        </w:rPr>
        <w:t xml:space="preserve"> </w:t>
      </w:r>
      <w:r w:rsidRPr="002872EF">
        <w:rPr>
          <w:rFonts w:ascii="Times New Roman" w:eastAsia="Times New Roman" w:hAnsi="Times New Roman" w:cs="Times New Roman"/>
          <w:color w:val="000000"/>
          <w:spacing w:val="-2"/>
          <w:sz w:val="28"/>
          <w:szCs w:val="28"/>
        </w:rPr>
        <w:t>у</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л</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нных</w:t>
      </w:r>
      <w:r w:rsidRPr="002872EF">
        <w:rPr>
          <w:rFonts w:ascii="Times New Roman" w:eastAsia="Times New Roman" w:hAnsi="Times New Roman" w:cs="Times New Roman"/>
          <w:color w:val="000000"/>
          <w:spacing w:val="72"/>
          <w:sz w:val="28"/>
          <w:szCs w:val="28"/>
        </w:rPr>
        <w:t xml:space="preserve"> </w:t>
      </w:r>
      <w:r w:rsidRPr="002872EF">
        <w:rPr>
          <w:rFonts w:ascii="Times New Roman" w:eastAsia="Times New Roman" w:hAnsi="Times New Roman" w:cs="Times New Roman"/>
          <w:color w:val="000000"/>
          <w:sz w:val="28"/>
          <w:szCs w:val="28"/>
        </w:rPr>
        <w:t>др</w:t>
      </w:r>
      <w:r w:rsidRPr="002872EF">
        <w:rPr>
          <w:rFonts w:ascii="Times New Roman" w:eastAsia="Times New Roman" w:hAnsi="Times New Roman" w:cs="Times New Roman"/>
          <w:color w:val="000000"/>
          <w:spacing w:val="-2"/>
          <w:sz w:val="28"/>
          <w:szCs w:val="28"/>
        </w:rPr>
        <w:t>у</w:t>
      </w:r>
      <w:r w:rsidRPr="002872EF">
        <w:rPr>
          <w:rFonts w:ascii="Times New Roman" w:eastAsia="Times New Roman" w:hAnsi="Times New Roman" w:cs="Times New Roman"/>
          <w:color w:val="000000"/>
          <w:sz w:val="28"/>
          <w:szCs w:val="28"/>
        </w:rPr>
        <w:t>г</w:t>
      </w:r>
      <w:r w:rsidRPr="002872EF">
        <w:rPr>
          <w:rFonts w:ascii="Times New Roman" w:eastAsia="Times New Roman" w:hAnsi="Times New Roman" w:cs="Times New Roman"/>
          <w:color w:val="000000"/>
          <w:spacing w:val="74"/>
          <w:sz w:val="28"/>
          <w:szCs w:val="28"/>
        </w:rPr>
        <w:t xml:space="preserve"> </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71"/>
          <w:sz w:val="28"/>
          <w:szCs w:val="28"/>
        </w:rPr>
        <w:t xml:space="preserve"> </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pacing w:val="-3"/>
          <w:sz w:val="28"/>
          <w:szCs w:val="28"/>
        </w:rPr>
        <w:t>у</w:t>
      </w:r>
      <w:r w:rsidRPr="002872EF">
        <w:rPr>
          <w:rFonts w:ascii="Times New Roman" w:eastAsia="Times New Roman" w:hAnsi="Times New Roman" w:cs="Times New Roman"/>
          <w:color w:val="000000"/>
          <w:sz w:val="28"/>
          <w:szCs w:val="28"/>
        </w:rPr>
        <w:t>г</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75"/>
          <w:sz w:val="28"/>
          <w:szCs w:val="28"/>
        </w:rPr>
        <w:t xml:space="preserve"> </w:t>
      </w:r>
      <w:r w:rsidRPr="002872EF">
        <w:rPr>
          <w:rFonts w:ascii="Times New Roman" w:eastAsia="Times New Roman" w:hAnsi="Times New Roman" w:cs="Times New Roman"/>
          <w:color w:val="000000"/>
          <w:spacing w:val="-2"/>
          <w:sz w:val="28"/>
          <w:szCs w:val="28"/>
        </w:rPr>
        <w:t>у</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трой</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z w:val="28"/>
          <w:szCs w:val="28"/>
        </w:rPr>
        <w:t>тв</w:t>
      </w:r>
      <w:r w:rsidRPr="002872EF">
        <w:rPr>
          <w:rFonts w:ascii="Times New Roman" w:eastAsia="Times New Roman" w:hAnsi="Times New Roman" w:cs="Times New Roman"/>
          <w:color w:val="000000"/>
          <w:spacing w:val="-1"/>
          <w:w w:val="101"/>
          <w:sz w:val="28"/>
          <w:szCs w:val="28"/>
        </w:rPr>
        <w:t>а</w:t>
      </w:r>
      <w:r w:rsidRPr="002872EF">
        <w:rPr>
          <w:rFonts w:ascii="Times New Roman" w:eastAsia="Times New Roman" w:hAnsi="Times New Roman" w:cs="Times New Roman"/>
          <w:color w:val="000000"/>
          <w:sz w:val="28"/>
          <w:szCs w:val="28"/>
        </w:rPr>
        <w:t>х,</w:t>
      </w:r>
      <w:r w:rsidRPr="002872EF">
        <w:rPr>
          <w:rFonts w:ascii="Times New Roman" w:eastAsia="Times New Roman" w:hAnsi="Times New Roman" w:cs="Times New Roman"/>
          <w:color w:val="000000"/>
          <w:spacing w:val="71"/>
          <w:sz w:val="28"/>
          <w:szCs w:val="28"/>
        </w:rPr>
        <w:t xml:space="preserve"> </w:t>
      </w:r>
      <w:r w:rsidRPr="002872EF">
        <w:rPr>
          <w:rFonts w:ascii="Times New Roman" w:eastAsia="Times New Roman" w:hAnsi="Times New Roman" w:cs="Times New Roman"/>
          <w:color w:val="000000"/>
          <w:sz w:val="28"/>
          <w:szCs w:val="28"/>
        </w:rPr>
        <w:t>и о</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3"/>
          <w:sz w:val="28"/>
          <w:szCs w:val="28"/>
        </w:rPr>
        <w:t>у</w:t>
      </w:r>
      <w:r w:rsidRPr="002872EF">
        <w:rPr>
          <w:rFonts w:ascii="Times New Roman" w:eastAsia="Times New Roman" w:hAnsi="Times New Roman" w:cs="Times New Roman"/>
          <w:color w:val="000000"/>
          <w:sz w:val="28"/>
          <w:szCs w:val="28"/>
        </w:rPr>
        <w:t>щ</w:t>
      </w:r>
      <w:r w:rsidRPr="002872EF">
        <w:rPr>
          <w:rFonts w:ascii="Times New Roman" w:eastAsia="Times New Roman" w:hAnsi="Times New Roman" w:cs="Times New Roman"/>
          <w:color w:val="000000"/>
          <w:w w:val="101"/>
          <w:sz w:val="28"/>
          <w:szCs w:val="28"/>
        </w:rPr>
        <w:t>ес</w:t>
      </w:r>
      <w:r w:rsidRPr="002872EF">
        <w:rPr>
          <w:rFonts w:ascii="Times New Roman" w:eastAsia="Times New Roman" w:hAnsi="Times New Roman" w:cs="Times New Roman"/>
          <w:color w:val="000000"/>
          <w:sz w:val="28"/>
          <w:szCs w:val="28"/>
        </w:rPr>
        <w:t>тв</w:t>
      </w:r>
      <w:r w:rsidRPr="002872EF">
        <w:rPr>
          <w:rFonts w:ascii="Times New Roman" w:eastAsia="Times New Roman" w:hAnsi="Times New Roman" w:cs="Times New Roman"/>
          <w:color w:val="000000"/>
          <w:spacing w:val="-1"/>
          <w:sz w:val="28"/>
          <w:szCs w:val="28"/>
        </w:rPr>
        <w:t>л</w:t>
      </w:r>
      <w:r w:rsidRPr="002872EF">
        <w:rPr>
          <w:rFonts w:ascii="Times New Roman" w:eastAsia="Times New Roman" w:hAnsi="Times New Roman" w:cs="Times New Roman"/>
          <w:color w:val="000000"/>
          <w:w w:val="101"/>
          <w:sz w:val="28"/>
          <w:szCs w:val="28"/>
        </w:rPr>
        <w:t>я</w:t>
      </w:r>
      <w:r w:rsidRPr="002872EF">
        <w:rPr>
          <w:rFonts w:ascii="Times New Roman" w:eastAsia="Times New Roman" w:hAnsi="Times New Roman" w:cs="Times New Roman"/>
          <w:color w:val="000000"/>
          <w:sz w:val="28"/>
          <w:szCs w:val="28"/>
        </w:rPr>
        <w:t>ть</w:t>
      </w:r>
      <w:r w:rsidRPr="002872EF">
        <w:rPr>
          <w:rFonts w:ascii="Times New Roman" w:eastAsia="Times New Roman" w:hAnsi="Times New Roman" w:cs="Times New Roman"/>
          <w:color w:val="000000"/>
          <w:spacing w:val="15"/>
          <w:sz w:val="28"/>
          <w:szCs w:val="28"/>
        </w:rPr>
        <w:t xml:space="preserve"> </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2"/>
          <w:sz w:val="28"/>
          <w:szCs w:val="28"/>
        </w:rPr>
        <w:t>к</w:t>
      </w:r>
      <w:r w:rsidRPr="002872EF">
        <w:rPr>
          <w:rFonts w:ascii="Times New Roman" w:eastAsia="Times New Roman" w:hAnsi="Times New Roman" w:cs="Times New Roman"/>
          <w:color w:val="000000"/>
          <w:sz w:val="28"/>
          <w:szCs w:val="28"/>
        </w:rPr>
        <w:t>тиров</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ни</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15"/>
          <w:sz w:val="28"/>
          <w:szCs w:val="28"/>
        </w:rPr>
        <w:t xml:space="preserve"> </w:t>
      </w:r>
      <w:r w:rsidRPr="002872EF">
        <w:rPr>
          <w:rFonts w:ascii="Times New Roman" w:eastAsia="Times New Roman" w:hAnsi="Times New Roman" w:cs="Times New Roman"/>
          <w:color w:val="000000"/>
          <w:sz w:val="28"/>
          <w:szCs w:val="28"/>
        </w:rPr>
        <w:t>ф</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й</w:t>
      </w:r>
      <w:r w:rsidRPr="002872EF">
        <w:rPr>
          <w:rFonts w:ascii="Times New Roman" w:eastAsia="Times New Roman" w:hAnsi="Times New Roman" w:cs="Times New Roman"/>
          <w:color w:val="000000"/>
          <w:spacing w:val="-3"/>
          <w:sz w:val="28"/>
          <w:szCs w:val="28"/>
        </w:rPr>
        <w:t>л</w:t>
      </w:r>
      <w:r w:rsidRPr="002872EF">
        <w:rPr>
          <w:rFonts w:ascii="Times New Roman" w:eastAsia="Times New Roman" w:hAnsi="Times New Roman" w:cs="Times New Roman"/>
          <w:color w:val="000000"/>
          <w:sz w:val="28"/>
          <w:szCs w:val="28"/>
        </w:rPr>
        <w:t>ов</w:t>
      </w:r>
      <w:r w:rsidRPr="002872EF">
        <w:rPr>
          <w:rFonts w:ascii="Times New Roman" w:eastAsia="Times New Roman" w:hAnsi="Times New Roman" w:cs="Times New Roman"/>
          <w:color w:val="000000"/>
          <w:spacing w:val="16"/>
          <w:sz w:val="28"/>
          <w:szCs w:val="28"/>
        </w:rPr>
        <w:t xml:space="preserve"> </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злич</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ых</w:t>
      </w:r>
      <w:r w:rsidRPr="002872EF">
        <w:rPr>
          <w:rFonts w:ascii="Times New Roman" w:eastAsia="Times New Roman" w:hAnsi="Times New Roman" w:cs="Times New Roman"/>
          <w:color w:val="000000"/>
          <w:spacing w:val="17"/>
          <w:sz w:val="28"/>
          <w:szCs w:val="28"/>
        </w:rPr>
        <w:t xml:space="preserve"> </w:t>
      </w:r>
      <w:r w:rsidRPr="002872EF">
        <w:rPr>
          <w:rFonts w:ascii="Times New Roman" w:eastAsia="Times New Roman" w:hAnsi="Times New Roman" w:cs="Times New Roman"/>
          <w:color w:val="000000"/>
          <w:sz w:val="28"/>
          <w:szCs w:val="28"/>
        </w:rPr>
        <w:t>форм</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
          <w:sz w:val="28"/>
          <w:szCs w:val="28"/>
        </w:rPr>
        <w:t>в</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15"/>
          <w:sz w:val="28"/>
          <w:szCs w:val="28"/>
        </w:rPr>
        <w:t xml:space="preserve"> Сервис </w:t>
      </w:r>
      <w:r w:rsidRPr="002872EF">
        <w:rPr>
          <w:rFonts w:ascii="Times New Roman" w:eastAsia="Times New Roman" w:hAnsi="Times New Roman" w:cs="Times New Roman"/>
          <w:color w:val="000000"/>
          <w:sz w:val="28"/>
          <w:szCs w:val="28"/>
        </w:rPr>
        <w:t>G</w:t>
      </w:r>
      <w:r w:rsidRPr="002872EF">
        <w:rPr>
          <w:rFonts w:ascii="Times New Roman" w:eastAsia="Times New Roman" w:hAnsi="Times New Roman" w:cs="Times New Roman"/>
          <w:color w:val="000000"/>
          <w:spacing w:val="1"/>
          <w:sz w:val="28"/>
          <w:szCs w:val="28"/>
        </w:rPr>
        <w:t>oo</w:t>
      </w:r>
      <w:r w:rsidRPr="002872EF">
        <w:rPr>
          <w:rFonts w:ascii="Times New Roman" w:eastAsia="Times New Roman" w:hAnsi="Times New Roman" w:cs="Times New Roman"/>
          <w:color w:val="000000"/>
          <w:sz w:val="28"/>
          <w:szCs w:val="28"/>
        </w:rPr>
        <w:t>g</w:t>
      </w:r>
      <w:r w:rsidRPr="002872EF">
        <w:rPr>
          <w:rFonts w:ascii="Times New Roman" w:eastAsia="Times New Roman" w:hAnsi="Times New Roman" w:cs="Times New Roman"/>
          <w:color w:val="000000"/>
          <w:w w:val="101"/>
          <w:sz w:val="28"/>
          <w:szCs w:val="28"/>
        </w:rPr>
        <w:t>l</w:t>
      </w:r>
      <w:r w:rsidRPr="002872EF">
        <w:rPr>
          <w:rFonts w:ascii="Times New Roman" w:eastAsia="Times New Roman" w:hAnsi="Times New Roman" w:cs="Times New Roman"/>
          <w:color w:val="000000"/>
          <w:w w:val="101"/>
          <w:sz w:val="28"/>
          <w:szCs w:val="28"/>
          <w:lang w:val="en-US"/>
        </w:rPr>
        <w:t>e</w:t>
      </w:r>
      <w:r w:rsidRPr="002872EF">
        <w:rPr>
          <w:rFonts w:ascii="Times New Roman" w:eastAsia="Times New Roman" w:hAnsi="Times New Roman" w:cs="Times New Roman"/>
          <w:color w:val="000000"/>
          <w:spacing w:val="16"/>
          <w:sz w:val="28"/>
          <w:szCs w:val="28"/>
        </w:rPr>
        <w:t xml:space="preserve"> </w:t>
      </w:r>
      <w:r w:rsidRPr="002872EF">
        <w:rPr>
          <w:rFonts w:ascii="Times New Roman" w:eastAsia="Times New Roman" w:hAnsi="Times New Roman" w:cs="Times New Roman"/>
          <w:color w:val="000000"/>
          <w:sz w:val="28"/>
          <w:szCs w:val="28"/>
        </w:rPr>
        <w:t>об</w:t>
      </w:r>
      <w:r w:rsidRPr="002872EF">
        <w:rPr>
          <w:rFonts w:ascii="Times New Roman" w:eastAsia="Times New Roman" w:hAnsi="Times New Roman" w:cs="Times New Roman"/>
          <w:color w:val="000000"/>
          <w:spacing w:val="7"/>
          <w:sz w:val="28"/>
          <w:szCs w:val="28"/>
        </w:rPr>
        <w:t>ъ</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диня</w:t>
      </w:r>
      <w:r w:rsidRPr="002872EF">
        <w:rPr>
          <w:rFonts w:ascii="Times New Roman" w:eastAsia="Times New Roman" w:hAnsi="Times New Roman" w:cs="Times New Roman"/>
          <w:color w:val="000000"/>
          <w:w w:val="101"/>
          <w:sz w:val="28"/>
          <w:szCs w:val="28"/>
        </w:rPr>
        <w:t>ет</w:t>
      </w:r>
      <w:r w:rsidRPr="002872EF">
        <w:rPr>
          <w:rFonts w:ascii="Times New Roman" w:eastAsia="Times New Roman" w:hAnsi="Times New Roman" w:cs="Times New Roman"/>
          <w:color w:val="000000"/>
          <w:spacing w:val="30"/>
          <w:sz w:val="28"/>
          <w:szCs w:val="28"/>
        </w:rPr>
        <w:t xml:space="preserve"> </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33"/>
          <w:sz w:val="28"/>
          <w:szCs w:val="28"/>
        </w:rPr>
        <w:t xml:space="preserve"> </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2"/>
          <w:w w:val="101"/>
          <w:sz w:val="28"/>
          <w:szCs w:val="28"/>
        </w:rPr>
        <w:t>е</w:t>
      </w:r>
      <w:r w:rsidRPr="002872EF">
        <w:rPr>
          <w:rFonts w:ascii="Times New Roman" w:eastAsia="Times New Roman" w:hAnsi="Times New Roman" w:cs="Times New Roman"/>
          <w:color w:val="000000"/>
          <w:sz w:val="28"/>
          <w:szCs w:val="28"/>
        </w:rPr>
        <w:t>б</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30"/>
          <w:sz w:val="28"/>
          <w:szCs w:val="28"/>
        </w:rPr>
        <w:t xml:space="preserve"> </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pacing w:val="-1"/>
          <w:sz w:val="28"/>
          <w:szCs w:val="28"/>
        </w:rPr>
        <w:t>ф</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1"/>
          <w:w w:val="101"/>
          <w:sz w:val="28"/>
          <w:szCs w:val="28"/>
        </w:rPr>
        <w:t>с</w:t>
      </w:r>
      <w:r w:rsidRPr="002872EF">
        <w:rPr>
          <w:rFonts w:ascii="Times New Roman" w:eastAsia="Times New Roman" w:hAnsi="Times New Roman" w:cs="Times New Roman"/>
          <w:color w:val="000000"/>
          <w:sz w:val="28"/>
          <w:szCs w:val="28"/>
        </w:rPr>
        <w:t>ный</w:t>
      </w:r>
      <w:r w:rsidRPr="002872EF">
        <w:rPr>
          <w:rFonts w:ascii="Times New Roman" w:eastAsia="Times New Roman" w:hAnsi="Times New Roman" w:cs="Times New Roman"/>
          <w:color w:val="000000"/>
          <w:spacing w:val="31"/>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31"/>
          <w:sz w:val="28"/>
          <w:szCs w:val="28"/>
        </w:rPr>
        <w:t xml:space="preserve"> </w:t>
      </w:r>
      <w:r w:rsidRPr="002872EF">
        <w:rPr>
          <w:rFonts w:ascii="Times New Roman" w:eastAsia="Times New Roman" w:hAnsi="Times New Roman" w:cs="Times New Roman"/>
          <w:color w:val="000000"/>
          <w:sz w:val="28"/>
          <w:szCs w:val="28"/>
        </w:rPr>
        <w:t>Док</w:t>
      </w:r>
      <w:r w:rsidRPr="002872EF">
        <w:rPr>
          <w:rFonts w:ascii="Times New Roman" w:eastAsia="Times New Roman" w:hAnsi="Times New Roman" w:cs="Times New Roman"/>
          <w:color w:val="000000"/>
          <w:spacing w:val="-2"/>
          <w:sz w:val="28"/>
          <w:szCs w:val="28"/>
        </w:rPr>
        <w:t>у</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нты</w:t>
      </w:r>
      <w:r w:rsidRPr="002872EF">
        <w:rPr>
          <w:rFonts w:ascii="Times New Roman" w:eastAsia="Times New Roman" w:hAnsi="Times New Roman" w:cs="Times New Roman"/>
          <w:color w:val="000000"/>
          <w:spacing w:val="34"/>
          <w:sz w:val="28"/>
          <w:szCs w:val="28"/>
        </w:rPr>
        <w:t xml:space="preserve"> </w:t>
      </w:r>
      <w:r w:rsidRPr="002872EF">
        <w:rPr>
          <w:rFonts w:ascii="Times New Roman" w:eastAsia="Times New Roman" w:hAnsi="Times New Roman" w:cs="Times New Roman"/>
          <w:color w:val="000000"/>
          <w:sz w:val="28"/>
          <w:szCs w:val="28"/>
        </w:rPr>
        <w:t>G</w:t>
      </w:r>
      <w:r w:rsidRPr="002872EF">
        <w:rPr>
          <w:rFonts w:ascii="Times New Roman" w:eastAsia="Times New Roman" w:hAnsi="Times New Roman" w:cs="Times New Roman"/>
          <w:color w:val="000000"/>
          <w:spacing w:val="-1"/>
          <w:sz w:val="28"/>
          <w:szCs w:val="28"/>
        </w:rPr>
        <w:t>o</w:t>
      </w:r>
      <w:r w:rsidRPr="002872EF">
        <w:rPr>
          <w:rFonts w:ascii="Times New Roman" w:eastAsia="Times New Roman" w:hAnsi="Times New Roman" w:cs="Times New Roman"/>
          <w:color w:val="000000"/>
          <w:sz w:val="28"/>
          <w:szCs w:val="28"/>
        </w:rPr>
        <w:t>og</w:t>
      </w:r>
      <w:r w:rsidRPr="002872EF">
        <w:rPr>
          <w:rFonts w:ascii="Times New Roman" w:eastAsia="Times New Roman" w:hAnsi="Times New Roman" w:cs="Times New Roman"/>
          <w:color w:val="000000"/>
          <w:spacing w:val="1"/>
          <w:w w:val="101"/>
          <w:sz w:val="28"/>
          <w:szCs w:val="28"/>
        </w:rPr>
        <w:t>l</w:t>
      </w:r>
      <w:r w:rsidRPr="002872EF">
        <w:rPr>
          <w:rFonts w:ascii="Times New Roman" w:eastAsia="Times New Roman" w:hAnsi="Times New Roman" w:cs="Times New Roman"/>
          <w:color w:val="000000"/>
          <w:w w:val="101"/>
          <w:sz w:val="28"/>
          <w:szCs w:val="28"/>
        </w:rPr>
        <w:t>e</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32"/>
          <w:sz w:val="28"/>
          <w:szCs w:val="28"/>
        </w:rPr>
        <w:t xml:space="preserve"> </w:t>
      </w:r>
      <w:r w:rsidRPr="002872EF">
        <w:rPr>
          <w:rFonts w:ascii="Times New Roman" w:eastAsia="Times New Roman" w:hAnsi="Times New Roman" w:cs="Times New Roman"/>
          <w:color w:val="000000"/>
          <w:sz w:val="28"/>
          <w:szCs w:val="28"/>
        </w:rPr>
        <w:t>Эл</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ктр</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нны</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pacing w:val="32"/>
          <w:sz w:val="28"/>
          <w:szCs w:val="28"/>
        </w:rPr>
        <w:t xml:space="preserve"> </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бл</w:t>
      </w:r>
      <w:r w:rsidRPr="002872EF">
        <w:rPr>
          <w:rFonts w:ascii="Times New Roman" w:eastAsia="Times New Roman" w:hAnsi="Times New Roman" w:cs="Times New Roman"/>
          <w:color w:val="000000"/>
          <w:spacing w:val="-1"/>
          <w:sz w:val="28"/>
          <w:szCs w:val="28"/>
        </w:rPr>
        <w:t>иц</w:t>
      </w:r>
      <w:r w:rsidRPr="002872EF">
        <w:rPr>
          <w:rFonts w:ascii="Times New Roman" w:eastAsia="Times New Roman" w:hAnsi="Times New Roman" w:cs="Times New Roman"/>
          <w:color w:val="000000"/>
          <w:sz w:val="28"/>
          <w:szCs w:val="28"/>
        </w:rPr>
        <w:t>ы,</w:t>
      </w:r>
      <w:r w:rsidRPr="002872EF">
        <w:rPr>
          <w:rFonts w:ascii="Times New Roman" w:eastAsia="Times New Roman" w:hAnsi="Times New Roman" w:cs="Times New Roman"/>
          <w:color w:val="000000"/>
          <w:spacing w:val="32"/>
          <w:sz w:val="28"/>
          <w:szCs w:val="28"/>
        </w:rPr>
        <w:t xml:space="preserve"> </w:t>
      </w:r>
      <w:r w:rsidRPr="002872EF">
        <w:rPr>
          <w:rFonts w:ascii="Times New Roman" w:eastAsia="Times New Roman" w:hAnsi="Times New Roman" w:cs="Times New Roman"/>
          <w:color w:val="000000"/>
          <w:sz w:val="28"/>
          <w:szCs w:val="28"/>
        </w:rPr>
        <w:t>п</w:t>
      </w:r>
      <w:r w:rsidRPr="002872EF">
        <w:rPr>
          <w:rFonts w:ascii="Times New Roman" w:eastAsia="Times New Roman" w:hAnsi="Times New Roman" w:cs="Times New Roman"/>
          <w:color w:val="000000"/>
          <w:spacing w:val="10"/>
          <w:sz w:val="28"/>
          <w:szCs w:val="28"/>
        </w:rPr>
        <w:t>р</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з</w:t>
      </w:r>
      <w:r w:rsidRPr="002872EF">
        <w:rPr>
          <w:rFonts w:ascii="Times New Roman" w:eastAsia="Times New Roman" w:hAnsi="Times New Roman" w:cs="Times New Roman"/>
          <w:color w:val="000000"/>
          <w:w w:val="101"/>
          <w:sz w:val="28"/>
          <w:szCs w:val="28"/>
        </w:rPr>
        <w:t>е</w:t>
      </w:r>
      <w:r w:rsidRPr="002872EF">
        <w:rPr>
          <w:rFonts w:ascii="Times New Roman" w:eastAsia="Times New Roman" w:hAnsi="Times New Roman" w:cs="Times New Roman"/>
          <w:color w:val="000000"/>
          <w:sz w:val="28"/>
          <w:szCs w:val="28"/>
        </w:rPr>
        <w:t>нт</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pacing w:val="-1"/>
          <w:sz w:val="28"/>
          <w:szCs w:val="28"/>
        </w:rPr>
        <w:t>ци</w:t>
      </w:r>
      <w:r w:rsidRPr="002872EF">
        <w:rPr>
          <w:rFonts w:ascii="Times New Roman" w:eastAsia="Times New Roman" w:hAnsi="Times New Roman" w:cs="Times New Roman"/>
          <w:color w:val="000000"/>
          <w:sz w:val="28"/>
          <w:szCs w:val="28"/>
        </w:rPr>
        <w:t>и, видео хо</w:t>
      </w:r>
      <w:r w:rsidRPr="002872EF">
        <w:rPr>
          <w:rFonts w:ascii="Times New Roman" w:eastAsia="Times New Roman" w:hAnsi="Times New Roman" w:cs="Times New Roman"/>
          <w:color w:val="000000"/>
          <w:w w:val="101"/>
          <w:sz w:val="28"/>
          <w:szCs w:val="28"/>
        </w:rPr>
        <w:t>с</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sz w:val="28"/>
          <w:szCs w:val="28"/>
        </w:rPr>
        <w:t>ин</w:t>
      </w:r>
      <w:r w:rsidRPr="002872EF">
        <w:rPr>
          <w:rFonts w:ascii="Times New Roman" w:eastAsia="Times New Roman" w:hAnsi="Times New Roman" w:cs="Times New Roman"/>
          <w:color w:val="000000"/>
          <w:spacing w:val="1"/>
          <w:sz w:val="28"/>
          <w:szCs w:val="28"/>
        </w:rPr>
        <w:t xml:space="preserve">г </w:t>
      </w:r>
      <w:r w:rsidRPr="002872EF">
        <w:rPr>
          <w:rFonts w:ascii="Times New Roman" w:eastAsia="Times New Roman" w:hAnsi="Times New Roman" w:cs="Times New Roman"/>
          <w:color w:val="000000"/>
          <w:spacing w:val="1"/>
          <w:sz w:val="28"/>
          <w:szCs w:val="28"/>
          <w:lang w:val="en-US"/>
        </w:rPr>
        <w:t>YouTube</w:t>
      </w:r>
      <w:r w:rsidRPr="002872EF">
        <w:rPr>
          <w:rFonts w:ascii="Times New Roman" w:eastAsia="Times New Roman" w:hAnsi="Times New Roman" w:cs="Times New Roman"/>
          <w:color w:val="000000"/>
          <w:spacing w:val="1"/>
          <w:sz w:val="28"/>
          <w:szCs w:val="28"/>
        </w:rPr>
        <w:t>,</w:t>
      </w:r>
      <w:r w:rsidRPr="002872EF">
        <w:rPr>
          <w:rFonts w:ascii="Times New Roman" w:eastAsia="Times New Roman" w:hAnsi="Times New Roman" w:cs="Times New Roman"/>
          <w:color w:val="000000"/>
          <w:sz w:val="28"/>
          <w:szCs w:val="28"/>
        </w:rPr>
        <w:t xml:space="preserve"> </w:t>
      </w:r>
      <w:r w:rsidRPr="002872EF">
        <w:rPr>
          <w:rFonts w:ascii="Times New Roman" w:eastAsia="Times New Roman" w:hAnsi="Times New Roman" w:cs="Times New Roman"/>
          <w:color w:val="000000"/>
          <w:spacing w:val="-2"/>
          <w:sz w:val="28"/>
          <w:szCs w:val="28"/>
        </w:rPr>
        <w:t>м</w:t>
      </w:r>
      <w:r w:rsidRPr="002872EF">
        <w:rPr>
          <w:rFonts w:ascii="Times New Roman" w:eastAsia="Times New Roman" w:hAnsi="Times New Roman" w:cs="Times New Roman"/>
          <w:color w:val="000000"/>
          <w:sz w:val="28"/>
          <w:szCs w:val="28"/>
        </w:rPr>
        <w:t>нож</w:t>
      </w:r>
      <w:r w:rsidRPr="002872EF">
        <w:rPr>
          <w:rFonts w:ascii="Times New Roman" w:eastAsia="Times New Roman" w:hAnsi="Times New Roman" w:cs="Times New Roman"/>
          <w:color w:val="000000"/>
          <w:w w:val="101"/>
          <w:sz w:val="28"/>
          <w:szCs w:val="28"/>
        </w:rPr>
        <w:t>ес</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2"/>
          <w:sz w:val="28"/>
          <w:szCs w:val="28"/>
        </w:rPr>
        <w:t>в</w:t>
      </w:r>
      <w:r w:rsidRPr="002872EF">
        <w:rPr>
          <w:rFonts w:ascii="Times New Roman" w:eastAsia="Times New Roman" w:hAnsi="Times New Roman" w:cs="Times New Roman"/>
          <w:color w:val="000000"/>
          <w:sz w:val="28"/>
          <w:szCs w:val="28"/>
        </w:rPr>
        <w:t>о гр</w:t>
      </w:r>
      <w:r w:rsidRPr="002872EF">
        <w:rPr>
          <w:rFonts w:ascii="Times New Roman" w:eastAsia="Times New Roman" w:hAnsi="Times New Roman" w:cs="Times New Roman"/>
          <w:color w:val="000000"/>
          <w:spacing w:val="-2"/>
          <w:w w:val="101"/>
          <w:sz w:val="28"/>
          <w:szCs w:val="28"/>
        </w:rPr>
        <w:t>а</w:t>
      </w:r>
      <w:r w:rsidRPr="002872EF">
        <w:rPr>
          <w:rFonts w:ascii="Times New Roman" w:eastAsia="Times New Roman" w:hAnsi="Times New Roman" w:cs="Times New Roman"/>
          <w:color w:val="000000"/>
          <w:sz w:val="28"/>
          <w:szCs w:val="28"/>
        </w:rPr>
        <w:t>фич</w:t>
      </w:r>
      <w:r w:rsidRPr="002872EF">
        <w:rPr>
          <w:rFonts w:ascii="Times New Roman" w:eastAsia="Times New Roman" w:hAnsi="Times New Roman" w:cs="Times New Roman"/>
          <w:color w:val="000000"/>
          <w:w w:val="101"/>
          <w:sz w:val="28"/>
          <w:szCs w:val="28"/>
        </w:rPr>
        <w:t>ес</w:t>
      </w:r>
      <w:r w:rsidRPr="002872EF">
        <w:rPr>
          <w:rFonts w:ascii="Times New Roman" w:eastAsia="Times New Roman" w:hAnsi="Times New Roman" w:cs="Times New Roman"/>
          <w:color w:val="000000"/>
          <w:spacing w:val="-2"/>
          <w:sz w:val="28"/>
          <w:szCs w:val="28"/>
        </w:rPr>
        <w:t>к</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1"/>
          <w:sz w:val="28"/>
          <w:szCs w:val="28"/>
        </w:rPr>
        <w:t>х</w:t>
      </w:r>
      <w:r w:rsidRPr="002872EF">
        <w:rPr>
          <w:rFonts w:ascii="Times New Roman" w:eastAsia="Times New Roman" w:hAnsi="Times New Roman" w:cs="Times New Roman"/>
          <w:color w:val="000000"/>
          <w:spacing w:val="-1"/>
          <w:sz w:val="28"/>
          <w:szCs w:val="28"/>
        </w:rPr>
        <w:t xml:space="preserve"> </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spacing w:val="-1"/>
          <w:w w:val="101"/>
          <w:sz w:val="28"/>
          <w:szCs w:val="28"/>
        </w:rPr>
        <w:t>е</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w w:val="101"/>
          <w:sz w:val="28"/>
          <w:szCs w:val="28"/>
        </w:rPr>
        <w:t>а</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ор</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в и приложений.</w:t>
      </w:r>
    </w:p>
    <w:p w:rsidR="00BE76D0" w:rsidRPr="002872EF" w:rsidRDefault="00BE76D0" w:rsidP="00BE76D0">
      <w:pPr>
        <w:shd w:val="clear" w:color="auto" w:fill="FFFFFF"/>
        <w:spacing w:line="240" w:lineRule="auto"/>
        <w:ind w:firstLine="709"/>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z w:val="28"/>
          <w:szCs w:val="28"/>
        </w:rPr>
        <w:t xml:space="preserve">Сервис хранения цифровой информации </w:t>
      </w:r>
      <w:r w:rsidRPr="002872EF">
        <w:rPr>
          <w:rFonts w:ascii="Times New Roman" w:eastAsia="Times New Roman" w:hAnsi="Times New Roman" w:cs="Times New Roman"/>
          <w:sz w:val="28"/>
          <w:szCs w:val="28"/>
        </w:rPr>
        <w:t>«Google Диск»</w:t>
      </w:r>
      <w:r w:rsidRPr="002872EF">
        <w:rPr>
          <w:rFonts w:ascii="Times New Roman" w:eastAsia="Times New Roman" w:hAnsi="Times New Roman" w:cs="Times New Roman"/>
          <w:b/>
          <w:bCs/>
          <w:color w:val="000000"/>
          <w:sz w:val="28"/>
          <w:szCs w:val="28"/>
        </w:rPr>
        <w:t> </w:t>
      </w:r>
      <w:r w:rsidRPr="002872EF">
        <w:rPr>
          <w:rFonts w:ascii="Times New Roman" w:eastAsia="Times New Roman" w:hAnsi="Times New Roman" w:cs="Times New Roman"/>
          <w:color w:val="000000"/>
          <w:sz w:val="28"/>
          <w:szCs w:val="28"/>
        </w:rPr>
        <w:t>как Интернет-ресурс имеет ряд преимуществ:</w:t>
      </w:r>
    </w:p>
    <w:p w:rsidR="00BE76D0" w:rsidRPr="002872EF" w:rsidRDefault="00BE76D0" w:rsidP="00BE76D0">
      <w:pPr>
        <w:numPr>
          <w:ilvl w:val="0"/>
          <w:numId w:val="9"/>
        </w:numPr>
        <w:shd w:val="clear" w:color="auto" w:fill="FFFFFF"/>
        <w:tabs>
          <w:tab w:val="num" w:pos="360"/>
        </w:tabs>
        <w:spacing w:line="240" w:lineRule="auto"/>
        <w:ind w:left="0" w:firstLine="709"/>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z w:val="28"/>
          <w:szCs w:val="28"/>
        </w:rPr>
        <w:t>предоставляет полный контроль над созданными и загруженными файлами (вы можете дать к ним доступ любому пользователю, указать рамки их действий: чтение, редактирование);</w:t>
      </w:r>
    </w:p>
    <w:p w:rsidR="00BE76D0" w:rsidRPr="002872EF" w:rsidRDefault="00BE76D0" w:rsidP="00BE76D0">
      <w:pPr>
        <w:numPr>
          <w:ilvl w:val="0"/>
          <w:numId w:val="9"/>
        </w:numPr>
        <w:shd w:val="clear" w:color="auto" w:fill="FFFFFF"/>
        <w:tabs>
          <w:tab w:val="num" w:pos="360"/>
        </w:tabs>
        <w:spacing w:line="240" w:lineRule="auto"/>
        <w:ind w:left="0" w:firstLine="709"/>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z w:val="28"/>
          <w:szCs w:val="28"/>
        </w:rPr>
        <w:t>это не просто место для хранения важных данных и быстрого доступа к ним, а ещё и онлайн-офис, достаточно универсальный и с возможностью расширения его функциона</w:t>
      </w:r>
      <w:r>
        <w:rPr>
          <w:rFonts w:ascii="Times New Roman" w:eastAsia="Times New Roman" w:hAnsi="Times New Roman" w:cs="Times New Roman"/>
          <w:color w:val="000000"/>
          <w:sz w:val="28"/>
          <w:szCs w:val="28"/>
        </w:rPr>
        <w:t>ла за счет сторонних расширений;</w:t>
      </w:r>
    </w:p>
    <w:p w:rsidR="00BE76D0" w:rsidRPr="002872EF" w:rsidRDefault="00BE76D0" w:rsidP="00BE76D0">
      <w:pPr>
        <w:numPr>
          <w:ilvl w:val="0"/>
          <w:numId w:val="9"/>
        </w:numPr>
        <w:shd w:val="clear" w:color="auto" w:fill="FFFFFF"/>
        <w:tabs>
          <w:tab w:val="num" w:pos="360"/>
        </w:tabs>
        <w:spacing w:line="240" w:lineRule="auto"/>
        <w:ind w:left="0" w:firstLine="709"/>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z w:val="28"/>
          <w:szCs w:val="28"/>
        </w:rPr>
        <w:t>прямо из браузера можно открывать около 30 типов файлов, даже если эти программы не установлены на компьютере;</w:t>
      </w:r>
    </w:p>
    <w:p w:rsidR="00BE76D0" w:rsidRPr="002872EF" w:rsidRDefault="00BE76D0" w:rsidP="00BE76D0">
      <w:pPr>
        <w:numPr>
          <w:ilvl w:val="0"/>
          <w:numId w:val="9"/>
        </w:numPr>
        <w:shd w:val="clear" w:color="auto" w:fill="FFFFFF"/>
        <w:tabs>
          <w:tab w:val="num" w:pos="360"/>
        </w:tabs>
        <w:spacing w:line="240" w:lineRule="auto"/>
        <w:ind w:left="0" w:firstLine="709"/>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z w:val="28"/>
          <w:szCs w:val="28"/>
        </w:rPr>
        <w:t>на диске сохраняются все ваши изменения за предыдущие 30 дней (есть возможность вернуться к правкам, которые вы вносили ранее);</w:t>
      </w:r>
    </w:p>
    <w:p w:rsidR="00BE76D0" w:rsidRPr="002872EF" w:rsidRDefault="00BE76D0" w:rsidP="00BE76D0">
      <w:pPr>
        <w:numPr>
          <w:ilvl w:val="0"/>
          <w:numId w:val="9"/>
        </w:numPr>
        <w:shd w:val="clear" w:color="auto" w:fill="FFFFFF"/>
        <w:tabs>
          <w:tab w:val="num" w:pos="360"/>
        </w:tabs>
        <w:spacing w:line="240" w:lineRule="auto"/>
        <w:ind w:left="0" w:firstLine="709"/>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z w:val="28"/>
          <w:szCs w:val="28"/>
        </w:rPr>
        <w:t>удобный интерфейс сервиса позволяет работать с файлами эффективнее;</w:t>
      </w:r>
    </w:p>
    <w:p w:rsidR="00BE76D0" w:rsidRPr="002872EF" w:rsidRDefault="00BE76D0" w:rsidP="00BE76D0">
      <w:pPr>
        <w:numPr>
          <w:ilvl w:val="0"/>
          <w:numId w:val="9"/>
        </w:numPr>
        <w:shd w:val="clear" w:color="auto" w:fill="FFFFFF"/>
        <w:tabs>
          <w:tab w:val="num" w:pos="360"/>
        </w:tabs>
        <w:spacing w:line="240" w:lineRule="auto"/>
        <w:ind w:left="0" w:firstLine="709"/>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z w:val="28"/>
          <w:szCs w:val="28"/>
        </w:rPr>
        <w:t>для того чтобы начать пользоваться возможностями облачного хранилища достаточно создать аккаунт в Google.</w:t>
      </w:r>
    </w:p>
    <w:p w:rsidR="00BE76D0" w:rsidRPr="002872EF" w:rsidRDefault="00BE76D0" w:rsidP="00BE76D0">
      <w:pPr>
        <w:widowControl w:val="0"/>
        <w:spacing w:line="240" w:lineRule="auto"/>
        <w:ind w:firstLine="679"/>
        <w:jc w:val="both"/>
        <w:rPr>
          <w:rFonts w:ascii="Times New Roman" w:hAnsi="Times New Roman" w:cs="Times New Roman"/>
          <w:sz w:val="28"/>
          <w:szCs w:val="28"/>
        </w:rPr>
      </w:pPr>
      <w:r w:rsidRPr="002872EF">
        <w:rPr>
          <w:rFonts w:ascii="Times New Roman" w:hAnsi="Times New Roman" w:cs="Times New Roman"/>
          <w:sz w:val="28"/>
          <w:szCs w:val="28"/>
        </w:rPr>
        <w:t xml:space="preserve">Таким образом, сервис Google содержит множество инструментов,  которые могут использоваться как в индивидуальной, так и совместной деятельности. </w:t>
      </w:r>
      <w:r>
        <w:rPr>
          <w:rFonts w:ascii="Times New Roman" w:hAnsi="Times New Roman" w:cs="Times New Roman"/>
          <w:sz w:val="28"/>
          <w:szCs w:val="28"/>
        </w:rPr>
        <w:t>И</w:t>
      </w:r>
      <w:r w:rsidRPr="002872EF">
        <w:rPr>
          <w:rFonts w:ascii="Times New Roman" w:hAnsi="Times New Roman" w:cs="Times New Roman"/>
          <w:sz w:val="28"/>
          <w:szCs w:val="28"/>
        </w:rPr>
        <w:t xml:space="preserve"> от педагога требуется совершенствование профессиональных компетенций в области приемов работы с облачными технологиями, позволяющих организовывать образовательный процесс в открытой информационно-образовательной среде на основе сервисов Google. </w:t>
      </w:r>
    </w:p>
    <w:p w:rsidR="00BE76D0" w:rsidRPr="002872EF" w:rsidRDefault="00BE76D0" w:rsidP="00BE76D0">
      <w:pPr>
        <w:pStyle w:val="8"/>
        <w:numPr>
          <w:ilvl w:val="0"/>
          <w:numId w:val="26"/>
        </w:numPr>
        <w:spacing w:before="0" w:after="0" w:line="240" w:lineRule="auto"/>
        <w:jc w:val="center"/>
        <w:rPr>
          <w:rFonts w:ascii="Times New Roman" w:hAnsi="Times New Roman"/>
          <w:b/>
          <w:i w:val="0"/>
          <w:sz w:val="28"/>
          <w:szCs w:val="28"/>
        </w:rPr>
      </w:pPr>
      <w:r w:rsidRPr="002872EF">
        <w:rPr>
          <w:rFonts w:ascii="Times New Roman" w:hAnsi="Times New Roman"/>
          <w:b/>
          <w:i w:val="0"/>
          <w:sz w:val="28"/>
          <w:szCs w:val="28"/>
        </w:rPr>
        <w:t>АНАЛИЗ ГОТОВНОСТИ ПЕДАГОГИЧЕСКИХ РАБОТНИКОВ</w:t>
      </w:r>
    </w:p>
    <w:p w:rsidR="00BE76D0" w:rsidRPr="002872EF" w:rsidRDefault="00BE76D0" w:rsidP="00BE76D0">
      <w:pPr>
        <w:pStyle w:val="8"/>
        <w:spacing w:before="0" w:after="0" w:line="240" w:lineRule="auto"/>
        <w:jc w:val="center"/>
        <w:rPr>
          <w:rFonts w:ascii="Times New Roman" w:hAnsi="Times New Roman"/>
          <w:b/>
          <w:i w:val="0"/>
          <w:sz w:val="28"/>
          <w:szCs w:val="28"/>
        </w:rPr>
      </w:pPr>
      <w:r w:rsidRPr="002872EF">
        <w:rPr>
          <w:rFonts w:ascii="Times New Roman" w:hAnsi="Times New Roman"/>
          <w:b/>
          <w:i w:val="0"/>
          <w:sz w:val="28"/>
          <w:szCs w:val="28"/>
        </w:rPr>
        <w:t>К ИННОВАЦИОННОЙ ДЕЯТЕЛЬНОСТИ</w:t>
      </w:r>
    </w:p>
    <w:p w:rsidR="00BE76D0" w:rsidRPr="002872EF" w:rsidRDefault="00BE76D0" w:rsidP="00BE76D0">
      <w:pPr>
        <w:spacing w:line="240" w:lineRule="auto"/>
        <w:ind w:firstLine="708"/>
        <w:jc w:val="both"/>
        <w:rPr>
          <w:rFonts w:ascii="Times New Roman" w:hAnsi="Times New Roman" w:cs="Times New Roman"/>
          <w:sz w:val="28"/>
          <w:szCs w:val="28"/>
        </w:rPr>
      </w:pPr>
      <w:r w:rsidRPr="002872EF">
        <w:rPr>
          <w:rFonts w:ascii="Times New Roman" w:hAnsi="Times New Roman" w:cs="Times New Roman"/>
          <w:sz w:val="28"/>
          <w:szCs w:val="28"/>
        </w:rPr>
        <w:t xml:space="preserve">Без диагностики нельзя оптимально управлять какими-либо педагогическими процессами, тем более инновационными. Диагностика неотъемлемая часть методического сопровождения повышения профессионального уровня педагога, которая позволяет получить реальную и, по возможности, наглядную картину действительности. Результаты диагностики позволяют выявить возможности каждого педагога и определить  задачи дальнейшего совершенствования их профессионализма. </w:t>
      </w:r>
    </w:p>
    <w:p w:rsidR="00BE76D0" w:rsidRPr="002872EF" w:rsidRDefault="00BE76D0" w:rsidP="00BE76D0">
      <w:pPr>
        <w:pStyle w:val="a9"/>
        <w:shd w:val="clear" w:color="auto" w:fill="FFFFFF"/>
        <w:spacing w:before="0" w:beforeAutospacing="0" w:after="0" w:afterAutospacing="0"/>
        <w:ind w:firstLine="709"/>
        <w:jc w:val="both"/>
        <w:rPr>
          <w:sz w:val="28"/>
          <w:szCs w:val="28"/>
        </w:rPr>
      </w:pPr>
      <w:r w:rsidRPr="002872EF">
        <w:rPr>
          <w:sz w:val="28"/>
          <w:szCs w:val="28"/>
        </w:rPr>
        <w:t xml:space="preserve">На протяжении последних семи лет формирование </w:t>
      </w:r>
      <w:r w:rsidRPr="002872EF">
        <w:rPr>
          <w:sz w:val="28"/>
          <w:szCs w:val="28"/>
        </w:rPr>
        <w:br/>
        <w:t xml:space="preserve">ИКТ-компетентности педагогических работников учреждения является одной из приоритетных задач при организации методического сопровождения. Так, в 2013-2016 гг. в учреждении был реализован проект «Необходимость повышения квалификации педагогов дополнительного  образования ГУДО «Центр творчества «Эверест» г. Могилева» путем внедрения информационно-коммуникационных технологий в образовательный процесс», в результате которого у педагогических  работников  Центра были сформированы навыки работы на компьютере, умения применять компьютерные дидактические и программные средства, навыки поиска информации в Интернет-ресурсах, создания мультимедийных презентаций и т.д. Кроме этого, на сегодняшний день 97% педагогов учреждения хорошо владеют такими инструментами взаимодействия, как электронная почта, приложение Zoom, мессенджер Viber, группы в социальных сетях (ВКонтакте, Инстаграм), официальный сайт учреждения. </w:t>
      </w:r>
    </w:p>
    <w:p w:rsidR="00BE76D0" w:rsidRPr="002872EF" w:rsidRDefault="00BE76D0" w:rsidP="00BE76D0">
      <w:pPr>
        <w:spacing w:line="240" w:lineRule="auto"/>
        <w:ind w:firstLine="708"/>
        <w:jc w:val="both"/>
        <w:rPr>
          <w:rFonts w:ascii="Times New Roman" w:hAnsi="Times New Roman" w:cs="Times New Roman"/>
          <w:sz w:val="28"/>
          <w:szCs w:val="28"/>
        </w:rPr>
      </w:pPr>
      <w:r w:rsidRPr="002872EF">
        <w:rPr>
          <w:rFonts w:ascii="Times New Roman" w:eastAsia="Times New Roman" w:hAnsi="Times New Roman" w:cs="Times New Roman"/>
          <w:sz w:val="28"/>
          <w:szCs w:val="28"/>
        </w:rPr>
        <w:t xml:space="preserve">Однако, в соответствии с современными тенденциями развития системы образования и постоянным прогрессом в области </w:t>
      </w:r>
      <w:r>
        <w:rPr>
          <w:rFonts w:ascii="Times New Roman" w:eastAsia="Times New Roman" w:hAnsi="Times New Roman" w:cs="Times New Roman"/>
          <w:sz w:val="28"/>
          <w:szCs w:val="28"/>
        </w:rPr>
        <w:t xml:space="preserve">информационных </w:t>
      </w:r>
      <w:r w:rsidRPr="002872EF">
        <w:rPr>
          <w:rFonts w:ascii="Times New Roman" w:eastAsia="Times New Roman" w:hAnsi="Times New Roman" w:cs="Times New Roman"/>
          <w:sz w:val="28"/>
          <w:szCs w:val="28"/>
        </w:rPr>
        <w:t>технологий, возникла необходимость расширения компетентностей педагогов дополнительного образования в освоении возможностей Интернет-пространства, в частности, облачных технологий.</w:t>
      </w:r>
    </w:p>
    <w:p w:rsidR="00BE76D0" w:rsidRPr="002872EF" w:rsidRDefault="00BE76D0" w:rsidP="00BE76D0">
      <w:pPr>
        <w:pStyle w:val="a9"/>
        <w:shd w:val="clear" w:color="auto" w:fill="FFFFFF"/>
        <w:spacing w:before="0" w:beforeAutospacing="0" w:after="0" w:afterAutospacing="0"/>
        <w:ind w:firstLine="720"/>
        <w:jc w:val="both"/>
        <w:rPr>
          <w:sz w:val="28"/>
          <w:szCs w:val="28"/>
        </w:rPr>
      </w:pPr>
      <w:r w:rsidRPr="002872EF">
        <w:rPr>
          <w:sz w:val="28"/>
          <w:szCs w:val="28"/>
        </w:rPr>
        <w:t xml:space="preserve">С этой целью был проведен анализ готовности педагогов к инновационной деятельности и использованию в своей педагогической практике облачных технологий. </w:t>
      </w:r>
      <w:r>
        <w:rPr>
          <w:sz w:val="28"/>
          <w:szCs w:val="28"/>
        </w:rPr>
        <w:t xml:space="preserve">Диагностика проводилась в двух направлениях: выявление уровня мотивационной готовности педагогов и определения уровня компетенций в области применения облачных ресурсов. </w:t>
      </w:r>
      <w:r w:rsidRPr="002872EF">
        <w:rPr>
          <w:color w:val="000000"/>
          <w:sz w:val="28"/>
          <w:szCs w:val="28"/>
        </w:rPr>
        <w:t>Для диагностики использовался метод анкетирования (</w:t>
      </w:r>
      <w:r w:rsidRPr="00997E73">
        <w:rPr>
          <w:sz w:val="28"/>
          <w:szCs w:val="28"/>
        </w:rPr>
        <w:t>Приложение 1,2,3</w:t>
      </w:r>
      <w:r w:rsidRPr="002872EF">
        <w:rPr>
          <w:color w:val="000000"/>
          <w:sz w:val="28"/>
          <w:szCs w:val="28"/>
        </w:rPr>
        <w:t xml:space="preserve">). </w:t>
      </w:r>
    </w:p>
    <w:p w:rsidR="00BE76D0" w:rsidRPr="002872EF" w:rsidRDefault="00BE76D0" w:rsidP="00BE76D0">
      <w:pPr>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В ходе диагностики были выявлены следующие </w:t>
      </w:r>
      <w:r>
        <w:rPr>
          <w:rFonts w:ascii="Times New Roman" w:eastAsia="Times New Roman" w:hAnsi="Times New Roman" w:cs="Times New Roman"/>
          <w:sz w:val="28"/>
          <w:szCs w:val="28"/>
        </w:rPr>
        <w:t>основные</w:t>
      </w:r>
      <w:r w:rsidRPr="002872EF">
        <w:rPr>
          <w:rFonts w:ascii="Times New Roman" w:eastAsia="Times New Roman" w:hAnsi="Times New Roman" w:cs="Times New Roman"/>
          <w:sz w:val="28"/>
          <w:szCs w:val="28"/>
        </w:rPr>
        <w:t xml:space="preserve"> проблемы:</w:t>
      </w:r>
    </w:p>
    <w:p w:rsidR="00BE76D0" w:rsidRDefault="00BE76D0" w:rsidP="00BE76D0">
      <w:pPr>
        <w:pStyle w:val="ab"/>
        <w:numPr>
          <w:ilvl w:val="0"/>
          <w:numId w:val="17"/>
        </w:numPr>
        <w:spacing w:after="0" w:line="240" w:lineRule="auto"/>
        <w:ind w:left="0" w:firstLine="709"/>
        <w:jc w:val="both"/>
        <w:textAlignment w:val="baseline"/>
        <w:rPr>
          <w:rFonts w:ascii="Times New Roman" w:eastAsia="Times New Roman" w:hAnsi="Times New Roman"/>
          <w:sz w:val="28"/>
          <w:szCs w:val="28"/>
        </w:rPr>
      </w:pPr>
      <w:r>
        <w:rPr>
          <w:rFonts w:ascii="Times New Roman" w:eastAsia="Times New Roman" w:hAnsi="Times New Roman"/>
          <w:sz w:val="28"/>
          <w:szCs w:val="28"/>
        </w:rPr>
        <w:t>отсутствие знаний в области дидактических возможностей применения облачных технологий (95%);</w:t>
      </w:r>
    </w:p>
    <w:p w:rsidR="00BE76D0" w:rsidRPr="002872EF" w:rsidRDefault="00BE76D0" w:rsidP="00BE76D0">
      <w:pPr>
        <w:pStyle w:val="ab"/>
        <w:numPr>
          <w:ilvl w:val="0"/>
          <w:numId w:val="17"/>
        </w:numPr>
        <w:spacing w:after="0" w:line="240" w:lineRule="auto"/>
        <w:ind w:left="0" w:firstLine="709"/>
        <w:jc w:val="both"/>
        <w:textAlignment w:val="baseline"/>
        <w:rPr>
          <w:rFonts w:ascii="Times New Roman" w:eastAsia="Times New Roman" w:hAnsi="Times New Roman"/>
          <w:sz w:val="28"/>
          <w:szCs w:val="28"/>
        </w:rPr>
      </w:pPr>
      <w:r w:rsidRPr="002872EF">
        <w:rPr>
          <w:rFonts w:ascii="Times New Roman" w:eastAsia="Times New Roman" w:hAnsi="Times New Roman"/>
          <w:sz w:val="28"/>
          <w:szCs w:val="28"/>
        </w:rPr>
        <w:t>несформированность навыков в работе с облачными сервисами</w:t>
      </w:r>
      <w:r>
        <w:rPr>
          <w:rFonts w:ascii="Times New Roman" w:eastAsia="Times New Roman" w:hAnsi="Times New Roman"/>
          <w:sz w:val="28"/>
          <w:szCs w:val="28"/>
        </w:rPr>
        <w:t>, программными продуктами</w:t>
      </w:r>
      <w:r w:rsidRPr="002872EF">
        <w:rPr>
          <w:rFonts w:ascii="Times New Roman" w:eastAsia="Times New Roman" w:hAnsi="Times New Roman"/>
          <w:sz w:val="28"/>
          <w:szCs w:val="28"/>
        </w:rPr>
        <w:t xml:space="preserve"> (92%);</w:t>
      </w:r>
    </w:p>
    <w:p w:rsidR="00BE76D0" w:rsidRPr="002872EF" w:rsidRDefault="00BE76D0" w:rsidP="00BE76D0">
      <w:pPr>
        <w:pStyle w:val="ab"/>
        <w:numPr>
          <w:ilvl w:val="0"/>
          <w:numId w:val="17"/>
        </w:numPr>
        <w:spacing w:after="0" w:line="240" w:lineRule="auto"/>
        <w:ind w:left="0" w:firstLine="709"/>
        <w:jc w:val="both"/>
        <w:textAlignment w:val="baseline"/>
        <w:rPr>
          <w:rFonts w:ascii="Times New Roman" w:eastAsia="Times New Roman" w:hAnsi="Times New Roman"/>
          <w:sz w:val="28"/>
          <w:szCs w:val="28"/>
        </w:rPr>
      </w:pPr>
      <w:r w:rsidRPr="002872EF">
        <w:rPr>
          <w:rFonts w:ascii="Times New Roman" w:eastAsia="Times New Roman" w:hAnsi="Times New Roman"/>
          <w:sz w:val="28"/>
          <w:szCs w:val="28"/>
        </w:rPr>
        <w:t>недостаток опыта совместной работы в дистанционном режиме (98%);</w:t>
      </w:r>
    </w:p>
    <w:p w:rsidR="00BE76D0" w:rsidRDefault="00BE76D0" w:rsidP="00BE76D0">
      <w:pPr>
        <w:pStyle w:val="ab"/>
        <w:numPr>
          <w:ilvl w:val="0"/>
          <w:numId w:val="17"/>
        </w:numPr>
        <w:spacing w:after="0" w:line="240" w:lineRule="auto"/>
        <w:ind w:left="0" w:firstLine="709"/>
        <w:jc w:val="both"/>
        <w:textAlignment w:val="baseline"/>
        <w:rPr>
          <w:rFonts w:ascii="Times New Roman" w:eastAsia="Times New Roman" w:hAnsi="Times New Roman"/>
          <w:sz w:val="28"/>
          <w:szCs w:val="28"/>
        </w:rPr>
      </w:pPr>
      <w:r w:rsidRPr="002872EF">
        <w:rPr>
          <w:rFonts w:ascii="Times New Roman" w:eastAsia="Times New Roman" w:hAnsi="Times New Roman"/>
          <w:sz w:val="28"/>
          <w:szCs w:val="28"/>
        </w:rPr>
        <w:t>отсутствие навыков создания своего сайта или блога в соответствии с педагогической целесообразностью, проектирования своего представительства в сети и наполнения его содержанием (100%);</w:t>
      </w:r>
    </w:p>
    <w:p w:rsidR="00BE76D0" w:rsidRPr="002872EF" w:rsidRDefault="00BE76D0" w:rsidP="00BE76D0">
      <w:pPr>
        <w:pStyle w:val="ab"/>
        <w:numPr>
          <w:ilvl w:val="0"/>
          <w:numId w:val="17"/>
        </w:numPr>
        <w:spacing w:after="0" w:line="240" w:lineRule="auto"/>
        <w:ind w:left="0" w:firstLine="709"/>
        <w:jc w:val="both"/>
        <w:textAlignment w:val="baseline"/>
        <w:rPr>
          <w:rFonts w:ascii="Times New Roman" w:eastAsia="Times New Roman" w:hAnsi="Times New Roman"/>
          <w:sz w:val="28"/>
          <w:szCs w:val="28"/>
        </w:rPr>
      </w:pPr>
      <w:r>
        <w:rPr>
          <w:rFonts w:ascii="Times New Roman" w:eastAsia="Times New Roman" w:hAnsi="Times New Roman"/>
          <w:sz w:val="28"/>
          <w:szCs w:val="28"/>
        </w:rPr>
        <w:t>отсутствие навыков создания собственного программного продукта на основе облачных возможностей (98%);</w:t>
      </w:r>
    </w:p>
    <w:p w:rsidR="00BE76D0" w:rsidRPr="002872EF" w:rsidRDefault="00BE76D0" w:rsidP="00BE76D0">
      <w:pPr>
        <w:pStyle w:val="10"/>
        <w:numPr>
          <w:ilvl w:val="0"/>
          <w:numId w:val="17"/>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присутствие страха перед изменениями (35%);</w:t>
      </w:r>
    </w:p>
    <w:p w:rsidR="00BE76D0" w:rsidRPr="002872EF" w:rsidRDefault="00BE76D0" w:rsidP="00BE76D0">
      <w:pPr>
        <w:pStyle w:val="10"/>
        <w:numPr>
          <w:ilvl w:val="0"/>
          <w:numId w:val="17"/>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боязнь неудачи (51% педагогов отмечают чувство страха перед отрицательными результатами);</w:t>
      </w:r>
    </w:p>
    <w:p w:rsidR="00BE76D0" w:rsidRPr="002872EF" w:rsidRDefault="00BE76D0" w:rsidP="00BE76D0">
      <w:pPr>
        <w:pStyle w:val="10"/>
        <w:numPr>
          <w:ilvl w:val="0"/>
          <w:numId w:val="17"/>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привычные стереотипы организации собственной педагогической деятельности, консервативность (25%);</w:t>
      </w:r>
    </w:p>
    <w:p w:rsidR="00BE76D0" w:rsidRPr="002872EF" w:rsidRDefault="00BE76D0" w:rsidP="00BE76D0">
      <w:pPr>
        <w:pStyle w:val="10"/>
        <w:numPr>
          <w:ilvl w:val="0"/>
          <w:numId w:val="17"/>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отсутствие мотивации (20%, из них большинство непритязательны к повышению своего профессионального мастерства, не желают выходить из «зоны комфорта»);  </w:t>
      </w:r>
    </w:p>
    <w:p w:rsidR="00BE76D0" w:rsidRPr="002872EF" w:rsidRDefault="00BE76D0" w:rsidP="00BE76D0">
      <w:pPr>
        <w:pStyle w:val="10"/>
        <w:numPr>
          <w:ilvl w:val="0"/>
          <w:numId w:val="17"/>
        </w:numPr>
        <w:spacing w:line="240" w:lineRule="auto"/>
        <w:ind w:left="0" w:firstLine="709"/>
        <w:jc w:val="both"/>
        <w:rPr>
          <w:rFonts w:ascii="Times New Roman" w:eastAsia="Times New Roman" w:hAnsi="Times New Roman" w:cs="Times New Roman"/>
          <w:b/>
          <w:sz w:val="28"/>
          <w:szCs w:val="28"/>
        </w:rPr>
      </w:pPr>
      <w:r w:rsidRPr="002872EF">
        <w:rPr>
          <w:rFonts w:ascii="Times New Roman" w:eastAsia="Times New Roman" w:hAnsi="Times New Roman" w:cs="Times New Roman"/>
          <w:sz w:val="28"/>
          <w:szCs w:val="28"/>
        </w:rPr>
        <w:t>отсутствие осознания необходимости внедрения в собственную педагогическую практику инноваций (20%);</w:t>
      </w:r>
    </w:p>
    <w:p w:rsidR="00BE76D0" w:rsidRPr="002872EF" w:rsidRDefault="00BE76D0" w:rsidP="00BE76D0">
      <w:pPr>
        <w:pStyle w:val="ab"/>
        <w:numPr>
          <w:ilvl w:val="0"/>
          <w:numId w:val="17"/>
        </w:numPr>
        <w:spacing w:after="0" w:line="240" w:lineRule="auto"/>
        <w:ind w:left="0" w:firstLine="709"/>
        <w:jc w:val="both"/>
        <w:textAlignment w:val="baseline"/>
        <w:rPr>
          <w:rFonts w:ascii="Times New Roman" w:eastAsia="Times New Roman" w:hAnsi="Times New Roman"/>
          <w:sz w:val="28"/>
          <w:szCs w:val="28"/>
        </w:rPr>
      </w:pPr>
      <w:r w:rsidRPr="002872EF">
        <w:rPr>
          <w:rFonts w:ascii="Times New Roman" w:eastAsia="Times New Roman" w:hAnsi="Times New Roman"/>
          <w:sz w:val="28"/>
          <w:szCs w:val="28"/>
        </w:rPr>
        <w:t>отсутствие технического оснащения и свободного доступа к сети Интернет на базах функционирования объединений по интересам. Многие педагоги работают на базах учреждений общего среднего образования, где не все предоставляемые помещения оборудованы компьютерной техникой (30%).</w:t>
      </w: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 xml:space="preserve">На основании данных, полученных в результате диагностики, коллектив по отношению к инновациям разделился следующим образом: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3"/>
        <w:gridCol w:w="3082"/>
        <w:gridCol w:w="3082"/>
      </w:tblGrid>
      <w:tr w:rsidR="00BE76D0" w:rsidRPr="002872EF" w:rsidTr="005123A1">
        <w:tc>
          <w:tcPr>
            <w:tcW w:w="2973" w:type="dxa"/>
            <w:shd w:val="clear" w:color="auto" w:fill="auto"/>
          </w:tcPr>
          <w:p w:rsidR="00BE76D0" w:rsidRPr="002872EF" w:rsidRDefault="00BE76D0" w:rsidP="005123A1">
            <w:pPr>
              <w:pStyle w:val="10"/>
              <w:spacing w:line="240" w:lineRule="auto"/>
              <w:jc w:val="both"/>
              <w:rPr>
                <w:rFonts w:ascii="Times New Roman" w:eastAsia="Times New Roman" w:hAnsi="Times New Roman" w:cs="Times New Roman"/>
                <w:sz w:val="28"/>
                <w:szCs w:val="28"/>
                <w:highlight w:val="white"/>
              </w:rPr>
            </w:pP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b/>
                <w:sz w:val="28"/>
                <w:szCs w:val="28"/>
                <w:highlight w:val="white"/>
              </w:rPr>
            </w:pPr>
            <w:r w:rsidRPr="002872EF">
              <w:rPr>
                <w:rFonts w:ascii="Times New Roman" w:eastAsia="Times New Roman" w:hAnsi="Times New Roman" w:cs="Times New Roman"/>
                <w:b/>
                <w:sz w:val="28"/>
                <w:szCs w:val="28"/>
                <w:highlight w:val="white"/>
              </w:rPr>
              <w:t>Готовность к инновациям</w:t>
            </w: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b/>
                <w:sz w:val="28"/>
                <w:szCs w:val="28"/>
                <w:highlight w:val="white"/>
              </w:rPr>
            </w:pPr>
            <w:r w:rsidRPr="002872EF">
              <w:rPr>
                <w:rFonts w:ascii="Times New Roman" w:eastAsia="Times New Roman" w:hAnsi="Times New Roman" w:cs="Times New Roman"/>
                <w:b/>
                <w:sz w:val="28"/>
                <w:szCs w:val="28"/>
                <w:highlight w:val="white"/>
              </w:rPr>
              <w:t>Количество педагогов от общего числа</w:t>
            </w:r>
          </w:p>
        </w:tc>
      </w:tr>
      <w:tr w:rsidR="00BE76D0" w:rsidRPr="002872EF" w:rsidTr="005123A1">
        <w:tc>
          <w:tcPr>
            <w:tcW w:w="2973"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1 группа</w:t>
            </w: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85-100%</w:t>
            </w: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2%;</w:t>
            </w:r>
          </w:p>
        </w:tc>
      </w:tr>
      <w:tr w:rsidR="00BE76D0" w:rsidRPr="002872EF" w:rsidTr="005123A1">
        <w:tc>
          <w:tcPr>
            <w:tcW w:w="2973"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2 группа</w:t>
            </w: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50-74%</w:t>
            </w: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50%</w:t>
            </w:r>
          </w:p>
        </w:tc>
      </w:tr>
      <w:tr w:rsidR="00BE76D0" w:rsidRPr="002872EF" w:rsidTr="005123A1">
        <w:tc>
          <w:tcPr>
            <w:tcW w:w="2973"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3 группа</w:t>
            </w: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20-49%</w:t>
            </w: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30%</w:t>
            </w:r>
          </w:p>
        </w:tc>
      </w:tr>
      <w:tr w:rsidR="00BE76D0" w:rsidRPr="002872EF" w:rsidTr="005123A1">
        <w:tc>
          <w:tcPr>
            <w:tcW w:w="2973"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4 группа</w:t>
            </w: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до 20%</w:t>
            </w:r>
          </w:p>
        </w:tc>
        <w:tc>
          <w:tcPr>
            <w:tcW w:w="3082" w:type="dxa"/>
            <w:shd w:val="clear" w:color="auto" w:fill="auto"/>
          </w:tcPr>
          <w:p w:rsidR="00BE76D0" w:rsidRPr="002872EF" w:rsidRDefault="00BE76D0" w:rsidP="005123A1">
            <w:pPr>
              <w:pStyle w:val="10"/>
              <w:spacing w:line="240" w:lineRule="auto"/>
              <w:jc w:val="center"/>
              <w:rPr>
                <w:rFonts w:ascii="Times New Roman" w:eastAsia="Times New Roman" w:hAnsi="Times New Roman" w:cs="Times New Roman"/>
                <w:sz w:val="28"/>
                <w:szCs w:val="28"/>
                <w:highlight w:val="white"/>
              </w:rPr>
            </w:pPr>
            <w:r w:rsidRPr="002872EF">
              <w:rPr>
                <w:rFonts w:ascii="Times New Roman" w:eastAsia="Times New Roman" w:hAnsi="Times New Roman" w:cs="Times New Roman"/>
                <w:sz w:val="28"/>
                <w:szCs w:val="28"/>
                <w:highlight w:val="white"/>
              </w:rPr>
              <w:t>18%</w:t>
            </w:r>
          </w:p>
        </w:tc>
      </w:tr>
    </w:tbl>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highlight w:val="white"/>
        </w:rPr>
      </w:pP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highlight w:val="white"/>
        </w:rPr>
      </w:pPr>
      <w:r w:rsidRPr="002872EF">
        <w:rPr>
          <w:rFonts w:ascii="Times New Roman" w:eastAsia="Times New Roman" w:hAnsi="Times New Roman" w:cs="Times New Roman"/>
          <w:i/>
          <w:sz w:val="28"/>
          <w:szCs w:val="28"/>
          <w:highlight w:val="white"/>
        </w:rPr>
        <w:t xml:space="preserve">1 группа </w:t>
      </w:r>
      <w:r w:rsidRPr="002872EF">
        <w:rPr>
          <w:rFonts w:ascii="Times New Roman" w:eastAsia="Times New Roman" w:hAnsi="Times New Roman" w:cs="Times New Roman"/>
          <w:sz w:val="28"/>
          <w:szCs w:val="28"/>
          <w:highlight w:val="white"/>
        </w:rPr>
        <w:t xml:space="preserve"> – педагоги с ярко выраженным стремлением к собственному развитию в разных сферах деятельности и, в частности, профессиональной, которых отличает высокая креативность и творческий подход к организации собственной педагогической практики, желание делиться опытом.</w:t>
      </w: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highlight w:val="white"/>
        </w:rPr>
      </w:pPr>
      <w:r w:rsidRPr="002872EF">
        <w:rPr>
          <w:rFonts w:ascii="Times New Roman" w:eastAsia="Times New Roman" w:hAnsi="Times New Roman" w:cs="Times New Roman"/>
          <w:i/>
          <w:sz w:val="28"/>
          <w:szCs w:val="28"/>
          <w:highlight w:val="white"/>
        </w:rPr>
        <w:t>2 группа</w:t>
      </w:r>
      <w:r w:rsidRPr="002872EF">
        <w:rPr>
          <w:rFonts w:ascii="Times New Roman" w:eastAsia="Times New Roman" w:hAnsi="Times New Roman" w:cs="Times New Roman"/>
          <w:sz w:val="28"/>
          <w:szCs w:val="28"/>
          <w:highlight w:val="white"/>
        </w:rPr>
        <w:t xml:space="preserve"> – педагоги, открытые новому, стремящиеся к достижению успеха в профессиональной деятельности, ориентированные на саморазвитие; </w:t>
      </w:r>
      <w:r w:rsidRPr="002872EF">
        <w:rPr>
          <w:rFonts w:ascii="Times New Roman" w:eastAsia="Times New Roman" w:hAnsi="Times New Roman" w:cs="Times New Roman"/>
          <w:sz w:val="28"/>
          <w:szCs w:val="28"/>
          <w:shd w:val="clear" w:color="auto" w:fill="FFFFFF"/>
        </w:rPr>
        <w:t>молодые педагоги, которые обладают навыками работы с ИКТ и более творчески подходят к нововведениям.</w:t>
      </w: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highlight w:val="white"/>
        </w:rPr>
      </w:pPr>
      <w:r w:rsidRPr="002872EF">
        <w:rPr>
          <w:rFonts w:ascii="Times New Roman" w:eastAsia="Times New Roman" w:hAnsi="Times New Roman" w:cs="Times New Roman"/>
          <w:i/>
          <w:sz w:val="28"/>
          <w:szCs w:val="28"/>
          <w:highlight w:val="white"/>
        </w:rPr>
        <w:t>3 группа</w:t>
      </w:r>
      <w:r w:rsidRPr="002872EF">
        <w:rPr>
          <w:rFonts w:ascii="Times New Roman" w:eastAsia="Times New Roman" w:hAnsi="Times New Roman" w:cs="Times New Roman"/>
          <w:sz w:val="28"/>
          <w:szCs w:val="28"/>
          <w:highlight w:val="white"/>
        </w:rPr>
        <w:t xml:space="preserve"> – педагоги, имеющие слабый интерес к инновациям, готовые к участию на уровне воспроизводства готовых компьютерных продуктов;</w:t>
      </w: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highlight w:val="white"/>
        </w:rPr>
        <w:t>4 группа</w:t>
      </w:r>
      <w:r w:rsidRPr="002872EF">
        <w:rPr>
          <w:rFonts w:ascii="Times New Roman" w:eastAsia="Times New Roman" w:hAnsi="Times New Roman" w:cs="Times New Roman"/>
          <w:sz w:val="28"/>
          <w:szCs w:val="28"/>
          <w:highlight w:val="white"/>
        </w:rPr>
        <w:t xml:space="preserve"> – педагоги, готовность к инновациям которых отсутствует или отрицательная; приверженцы классических методов обучения; педагоги с многолетним стажем, которым сложно переключиться на нововведения</w:t>
      </w:r>
      <w:r w:rsidRPr="002872EF">
        <w:rPr>
          <w:rFonts w:ascii="Times New Roman" w:eastAsia="Times New Roman" w:hAnsi="Times New Roman" w:cs="Times New Roman"/>
          <w:sz w:val="28"/>
          <w:szCs w:val="28"/>
        </w:rPr>
        <w:t>.</w:t>
      </w:r>
    </w:p>
    <w:p w:rsidR="00BE76D0" w:rsidRDefault="00BE76D0" w:rsidP="00BE76D0">
      <w:pPr>
        <w:pStyle w:val="10"/>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Таким образом, одной из основных проблем внедрения </w:t>
      </w:r>
      <w:r>
        <w:rPr>
          <w:rFonts w:ascii="Times New Roman" w:eastAsia="Times New Roman" w:hAnsi="Times New Roman" w:cs="Times New Roman"/>
          <w:sz w:val="28"/>
          <w:szCs w:val="28"/>
        </w:rPr>
        <w:t>облачной</w:t>
      </w:r>
      <w:r w:rsidRPr="002872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информационно-</w:t>
      </w:r>
      <w:r w:rsidRPr="002872EF">
        <w:rPr>
          <w:rFonts w:ascii="Times New Roman" w:eastAsia="Times New Roman" w:hAnsi="Times New Roman" w:cs="Times New Roman"/>
          <w:sz w:val="28"/>
          <w:szCs w:val="28"/>
        </w:rPr>
        <w:t>образовательной среды в учреждении дополнительного образования детей и молодежи является нехватка педагогических работников, способных в полной мере реализовывать направления цифровой трансформации процессов в системе образования.</w:t>
      </w:r>
    </w:p>
    <w:p w:rsidR="00BE76D0" w:rsidRDefault="00BE76D0" w:rsidP="00BE76D0">
      <w:pPr>
        <w:pStyle w:val="7"/>
        <w:numPr>
          <w:ilvl w:val="0"/>
          <w:numId w:val="18"/>
        </w:numPr>
        <w:spacing w:before="0" w:after="0" w:line="240" w:lineRule="auto"/>
        <w:ind w:left="0"/>
        <w:jc w:val="center"/>
        <w:rPr>
          <w:rFonts w:ascii="Times New Roman" w:hAnsi="Times New Roman"/>
          <w:b/>
          <w:sz w:val="28"/>
          <w:szCs w:val="28"/>
        </w:rPr>
      </w:pPr>
      <w:r w:rsidRPr="002872EF">
        <w:rPr>
          <w:rFonts w:ascii="Times New Roman" w:hAnsi="Times New Roman"/>
          <w:b/>
          <w:sz w:val="28"/>
          <w:szCs w:val="28"/>
        </w:rPr>
        <w:t xml:space="preserve">МОДЕЛЬ  МЕТОДИЧЕСКОГО СОПРОВОЖДЕНИЯ </w:t>
      </w:r>
      <w:r w:rsidRPr="002872EF">
        <w:rPr>
          <w:rFonts w:ascii="Times New Roman" w:hAnsi="Times New Roman"/>
          <w:b/>
          <w:sz w:val="28"/>
          <w:szCs w:val="28"/>
        </w:rPr>
        <w:br/>
        <w:t>С ПРИМЕНЕНИЕМ ОБЛАЧНЫХ ТЕХНОЛОГИЙ</w:t>
      </w:r>
    </w:p>
    <w:p w:rsidR="00BE76D0" w:rsidRPr="006A2286" w:rsidRDefault="00BE76D0" w:rsidP="00BE76D0"/>
    <w:p w:rsidR="00BE76D0" w:rsidRDefault="00BE76D0" w:rsidP="00BE76D0">
      <w:pPr>
        <w:pStyle w:val="7"/>
        <w:numPr>
          <w:ilvl w:val="1"/>
          <w:numId w:val="18"/>
        </w:numPr>
        <w:spacing w:before="0" w:after="0" w:line="240" w:lineRule="auto"/>
        <w:ind w:left="0" w:firstLine="0"/>
        <w:jc w:val="center"/>
        <w:rPr>
          <w:rFonts w:ascii="Times New Roman" w:hAnsi="Times New Roman"/>
          <w:b/>
          <w:sz w:val="28"/>
          <w:szCs w:val="28"/>
        </w:rPr>
      </w:pPr>
      <w:r w:rsidRPr="002872EF">
        <w:rPr>
          <w:rFonts w:ascii="Times New Roman" w:hAnsi="Times New Roman"/>
          <w:b/>
          <w:sz w:val="28"/>
          <w:szCs w:val="28"/>
        </w:rPr>
        <w:t>Основные положения создания новой модели методического сопровождения</w:t>
      </w:r>
    </w:p>
    <w:p w:rsidR="00BE76D0" w:rsidRPr="006A2286" w:rsidRDefault="00BE76D0" w:rsidP="00BE76D0"/>
    <w:p w:rsidR="00BE76D0" w:rsidRPr="002872EF" w:rsidRDefault="00BE76D0" w:rsidP="00BE76D0">
      <w:pPr>
        <w:pStyle w:val="10"/>
        <w:spacing w:line="240" w:lineRule="auto"/>
        <w:ind w:firstLine="708"/>
        <w:jc w:val="both"/>
        <w:rPr>
          <w:rFonts w:ascii="Times New Roman" w:hAnsi="Times New Roman" w:cs="Times New Roman"/>
          <w:sz w:val="28"/>
          <w:szCs w:val="28"/>
        </w:rPr>
      </w:pPr>
      <w:r w:rsidRPr="002872EF">
        <w:rPr>
          <w:rFonts w:ascii="Times New Roman" w:hAnsi="Times New Roman" w:cs="Times New Roman"/>
          <w:sz w:val="28"/>
          <w:szCs w:val="28"/>
        </w:rPr>
        <w:t>Ученые Е.И.Казакова и А.П.Тряпицина, которые занимаются исследованием феномена методического сопровождения, подчеркивают, что использование термина «сопровождение» продиктовано необходимостью дополнительно подчеркнуть самостоятельность субъекта в принятии решения. Термин «сопровождение» может быть раскрыт через «обеспечение условий для принятия субъектом решения».</w:t>
      </w:r>
    </w:p>
    <w:p w:rsidR="00BE76D0" w:rsidRPr="002872EF" w:rsidRDefault="00BE76D0" w:rsidP="00BE76D0">
      <w:pPr>
        <w:pStyle w:val="a9"/>
        <w:shd w:val="clear" w:color="auto" w:fill="FFFFFF"/>
        <w:spacing w:before="0" w:beforeAutospacing="0" w:after="0" w:afterAutospacing="0"/>
        <w:ind w:firstLine="708"/>
        <w:jc w:val="both"/>
        <w:rPr>
          <w:sz w:val="28"/>
          <w:szCs w:val="28"/>
        </w:rPr>
      </w:pPr>
      <w:r w:rsidRPr="002872EF">
        <w:rPr>
          <w:sz w:val="28"/>
          <w:szCs w:val="28"/>
        </w:rPr>
        <w:t>Исходя из этого, методическое сопровождение профессионализации педагога –  это система взаимосвязанных действий, процедур, методов, техник, событий, обеспечивающих оказание квалифицированной помощи педагогу на протяжении вс</w:t>
      </w:r>
      <w:r>
        <w:rPr>
          <w:sz w:val="28"/>
          <w:szCs w:val="28"/>
        </w:rPr>
        <w:t xml:space="preserve">ей его профессиональной карьеры </w:t>
      </w:r>
      <w:r w:rsidRPr="002872EF">
        <w:rPr>
          <w:color w:val="000000"/>
          <w:spacing w:val="-1"/>
          <w:sz w:val="28"/>
          <w:szCs w:val="28"/>
        </w:rPr>
        <w:t>[</w:t>
      </w:r>
      <w:r>
        <w:rPr>
          <w:color w:val="000000"/>
          <w:spacing w:val="-3"/>
          <w:sz w:val="28"/>
          <w:szCs w:val="28"/>
        </w:rPr>
        <w:t>15</w:t>
      </w:r>
      <w:r w:rsidRPr="002872EF">
        <w:rPr>
          <w:color w:val="000000"/>
          <w:spacing w:val="-7"/>
          <w:sz w:val="28"/>
          <w:szCs w:val="28"/>
        </w:rPr>
        <w:t>]</w:t>
      </w:r>
      <w:r w:rsidRPr="002872EF">
        <w:rPr>
          <w:color w:val="000000"/>
          <w:sz w:val="28"/>
          <w:szCs w:val="28"/>
        </w:rPr>
        <w:t>.</w:t>
      </w:r>
    </w:p>
    <w:p w:rsidR="00BE76D0" w:rsidRPr="002872EF" w:rsidRDefault="00BE76D0" w:rsidP="00BE76D0">
      <w:pPr>
        <w:pStyle w:val="a9"/>
        <w:shd w:val="clear" w:color="auto" w:fill="FFFFFF"/>
        <w:spacing w:before="0" w:beforeAutospacing="0" w:after="0" w:afterAutospacing="0"/>
        <w:ind w:firstLine="700"/>
        <w:jc w:val="both"/>
        <w:rPr>
          <w:kern w:val="36"/>
          <w:sz w:val="28"/>
          <w:szCs w:val="28"/>
        </w:rPr>
      </w:pPr>
      <w:r w:rsidRPr="002872EF">
        <w:rPr>
          <w:sz w:val="28"/>
          <w:szCs w:val="28"/>
        </w:rPr>
        <w:t>Для создания модели методического сопровождения в государственном учреждении дополнительного образования «Центр творчества «Эверест»</w:t>
      </w:r>
      <w:r w:rsidRPr="002872EF">
        <w:rPr>
          <w:sz w:val="28"/>
          <w:szCs w:val="28"/>
        </w:rPr>
        <w:br/>
        <w:t xml:space="preserve"> г. Могилева» был разработан проект «Облачные технологии в методическом </w:t>
      </w:r>
      <w:r w:rsidRPr="002872EF">
        <w:rPr>
          <w:kern w:val="36"/>
          <w:sz w:val="28"/>
          <w:szCs w:val="28"/>
        </w:rPr>
        <w:t>сопровождении педагога дополнительного образования».</w:t>
      </w:r>
      <w:r w:rsidRPr="002872EF">
        <w:rPr>
          <w:sz w:val="28"/>
          <w:szCs w:val="28"/>
        </w:rPr>
        <w:t xml:space="preserve"> Проект рассчитан на 3 года (2018-2021 г.г.).</w:t>
      </w:r>
    </w:p>
    <w:p w:rsidR="00BE76D0" w:rsidRPr="002872EF" w:rsidRDefault="00BE76D0" w:rsidP="00BE76D0">
      <w:pPr>
        <w:pStyle w:val="a9"/>
        <w:spacing w:before="0" w:beforeAutospacing="0" w:after="0" w:afterAutospacing="0"/>
        <w:ind w:firstLine="700"/>
        <w:jc w:val="both"/>
        <w:rPr>
          <w:sz w:val="28"/>
          <w:szCs w:val="28"/>
        </w:rPr>
      </w:pPr>
      <w:r w:rsidRPr="002872EF">
        <w:rPr>
          <w:bCs/>
          <w:sz w:val="28"/>
          <w:szCs w:val="28"/>
        </w:rPr>
        <w:t>Целью проекта является с</w:t>
      </w:r>
      <w:r w:rsidRPr="002872EF">
        <w:rPr>
          <w:sz w:val="28"/>
          <w:szCs w:val="28"/>
        </w:rPr>
        <w:t>оздание модели методического сопровождения профессиональной компетентности  педагогических работников через формирование инновационной среды непрерывного педагогического роста с применением дистанционного обучения и облачных технологий.</w:t>
      </w:r>
    </w:p>
    <w:p w:rsidR="00BE76D0" w:rsidRPr="002872EF" w:rsidRDefault="00BE76D0" w:rsidP="00BE76D0">
      <w:pPr>
        <w:pStyle w:val="a9"/>
        <w:spacing w:before="0" w:beforeAutospacing="0" w:after="0" w:afterAutospacing="0"/>
        <w:ind w:firstLine="700"/>
        <w:jc w:val="both"/>
        <w:rPr>
          <w:sz w:val="28"/>
          <w:szCs w:val="28"/>
        </w:rPr>
      </w:pPr>
      <w:r w:rsidRPr="002872EF">
        <w:rPr>
          <w:bCs/>
          <w:sz w:val="28"/>
          <w:szCs w:val="28"/>
        </w:rPr>
        <w:t>Основные задачи проекта:</w:t>
      </w:r>
    </w:p>
    <w:p w:rsidR="00BE76D0" w:rsidRPr="002872EF" w:rsidRDefault="00BE76D0" w:rsidP="00BE76D0">
      <w:pPr>
        <w:pStyle w:val="a9"/>
        <w:numPr>
          <w:ilvl w:val="0"/>
          <w:numId w:val="16"/>
        </w:numPr>
        <w:spacing w:before="0" w:beforeAutospacing="0" w:after="0" w:afterAutospacing="0"/>
        <w:ind w:left="0" w:firstLine="567"/>
        <w:jc w:val="both"/>
        <w:rPr>
          <w:sz w:val="28"/>
          <w:szCs w:val="28"/>
        </w:rPr>
      </w:pPr>
      <w:r w:rsidRPr="002872EF">
        <w:rPr>
          <w:sz w:val="28"/>
          <w:szCs w:val="28"/>
        </w:rPr>
        <w:t>изучить возможности применения облачных технологий в образовании;</w:t>
      </w:r>
    </w:p>
    <w:p w:rsidR="00BE76D0" w:rsidRPr="002872EF" w:rsidRDefault="00BE76D0" w:rsidP="00BE76D0">
      <w:pPr>
        <w:pStyle w:val="a9"/>
        <w:numPr>
          <w:ilvl w:val="0"/>
          <w:numId w:val="16"/>
        </w:numPr>
        <w:spacing w:before="0" w:beforeAutospacing="0" w:after="0" w:afterAutospacing="0"/>
        <w:ind w:left="0" w:firstLine="567"/>
        <w:jc w:val="both"/>
        <w:rPr>
          <w:sz w:val="28"/>
          <w:szCs w:val="28"/>
        </w:rPr>
      </w:pPr>
      <w:r w:rsidRPr="002872EF">
        <w:rPr>
          <w:sz w:val="28"/>
          <w:szCs w:val="28"/>
        </w:rPr>
        <w:t>изучить имеющийся в педагогической практике отечественных и зарубежных авторов опыт методического сопровождения педагогов учреждений образования;</w:t>
      </w:r>
    </w:p>
    <w:p w:rsidR="00BE76D0" w:rsidRPr="002872EF" w:rsidRDefault="00BE76D0" w:rsidP="00BE76D0">
      <w:pPr>
        <w:pStyle w:val="a9"/>
        <w:numPr>
          <w:ilvl w:val="0"/>
          <w:numId w:val="16"/>
        </w:numPr>
        <w:spacing w:before="0" w:beforeAutospacing="0" w:after="0" w:afterAutospacing="0"/>
        <w:ind w:left="0" w:firstLine="567"/>
        <w:jc w:val="both"/>
        <w:rPr>
          <w:sz w:val="28"/>
          <w:szCs w:val="28"/>
        </w:rPr>
      </w:pPr>
      <w:r w:rsidRPr="002872EF">
        <w:rPr>
          <w:sz w:val="28"/>
          <w:szCs w:val="28"/>
        </w:rPr>
        <w:t>создать систему персонифицированного методического сопровождения педагогов дополнительного образования, как в конкретных ситуациях профессионального затруднения, так и в процессе конструирования их профессиональной биографии в целом;</w:t>
      </w:r>
    </w:p>
    <w:p w:rsidR="00BE76D0" w:rsidRPr="002872EF" w:rsidRDefault="00BE76D0" w:rsidP="00BE76D0">
      <w:pPr>
        <w:pStyle w:val="a9"/>
        <w:numPr>
          <w:ilvl w:val="0"/>
          <w:numId w:val="16"/>
        </w:numPr>
        <w:spacing w:before="0" w:beforeAutospacing="0" w:after="0" w:afterAutospacing="0"/>
        <w:ind w:left="0" w:firstLine="567"/>
        <w:jc w:val="both"/>
        <w:rPr>
          <w:sz w:val="28"/>
          <w:szCs w:val="28"/>
        </w:rPr>
      </w:pPr>
      <w:r w:rsidRPr="002872EF">
        <w:rPr>
          <w:sz w:val="28"/>
          <w:szCs w:val="28"/>
        </w:rPr>
        <w:t>внедрить созданную модель в практику;</w:t>
      </w:r>
    </w:p>
    <w:p w:rsidR="00BE76D0" w:rsidRPr="002872EF" w:rsidRDefault="00BE76D0" w:rsidP="00BE76D0">
      <w:pPr>
        <w:pStyle w:val="a9"/>
        <w:numPr>
          <w:ilvl w:val="0"/>
          <w:numId w:val="16"/>
        </w:numPr>
        <w:spacing w:before="0" w:beforeAutospacing="0" w:after="0" w:afterAutospacing="0"/>
        <w:ind w:left="0" w:firstLine="567"/>
        <w:jc w:val="both"/>
        <w:rPr>
          <w:sz w:val="28"/>
          <w:szCs w:val="28"/>
        </w:rPr>
      </w:pPr>
      <w:r w:rsidRPr="002872EF">
        <w:rPr>
          <w:sz w:val="28"/>
          <w:szCs w:val="28"/>
        </w:rPr>
        <w:t>провести анализ результативности внедрения модели.</w:t>
      </w:r>
    </w:p>
    <w:p w:rsidR="00BE76D0" w:rsidRPr="002872EF" w:rsidRDefault="00BE76D0" w:rsidP="00BE76D0">
      <w:pPr>
        <w:spacing w:line="240" w:lineRule="auto"/>
        <w:ind w:firstLine="720"/>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 xml:space="preserve">Основными принципами методического сопровождения повышения профессиональных компетенций педагога с использованием облачных технологий </w:t>
      </w:r>
      <w:r>
        <w:rPr>
          <w:rFonts w:ascii="Times New Roman" w:eastAsia="Times New Roman" w:hAnsi="Times New Roman" w:cs="Times New Roman"/>
          <w:sz w:val="28"/>
          <w:szCs w:val="28"/>
        </w:rPr>
        <w:t>стали</w:t>
      </w:r>
      <w:r w:rsidRPr="002872EF">
        <w:rPr>
          <w:rFonts w:ascii="Times New Roman" w:eastAsia="Times New Roman" w:hAnsi="Times New Roman" w:cs="Times New Roman"/>
          <w:sz w:val="28"/>
          <w:szCs w:val="28"/>
        </w:rPr>
        <w:t>:</w:t>
      </w:r>
    </w:p>
    <w:p w:rsidR="00BE76D0" w:rsidRPr="002872EF" w:rsidRDefault="00BE76D0" w:rsidP="00BE76D0">
      <w:pPr>
        <w:numPr>
          <w:ilvl w:val="0"/>
          <w:numId w:val="4"/>
        </w:numPr>
        <w:spacing w:line="240" w:lineRule="auto"/>
        <w:ind w:left="0" w:firstLine="709"/>
        <w:jc w:val="both"/>
        <w:rPr>
          <w:rFonts w:ascii="Times New Roman" w:eastAsia="Times New Roman" w:hAnsi="Times New Roman" w:cs="Times New Roman"/>
          <w:b/>
          <w:sz w:val="28"/>
          <w:szCs w:val="28"/>
          <w:shd w:val="clear" w:color="auto" w:fill="F0F0F0"/>
        </w:rPr>
      </w:pPr>
      <w:r w:rsidRPr="002872EF">
        <w:rPr>
          <w:rFonts w:ascii="Times New Roman" w:eastAsia="Times New Roman" w:hAnsi="Times New Roman" w:cs="Times New Roman"/>
          <w:sz w:val="28"/>
          <w:szCs w:val="28"/>
        </w:rPr>
        <w:t>погружение педагога в облачную среду (виртуальную образовательную среду);</w:t>
      </w:r>
    </w:p>
    <w:p w:rsidR="00BE76D0" w:rsidRPr="002872EF" w:rsidRDefault="00BE76D0" w:rsidP="00BE76D0">
      <w:pPr>
        <w:numPr>
          <w:ilvl w:val="0"/>
          <w:numId w:val="4"/>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взаимозависимость выбранной формы обучения и ее последующего применения в собственной педагогической практике педагога;</w:t>
      </w:r>
    </w:p>
    <w:p w:rsidR="00BE76D0" w:rsidRPr="002872EF" w:rsidRDefault="00BE76D0" w:rsidP="00BE76D0">
      <w:pPr>
        <w:numPr>
          <w:ilvl w:val="0"/>
          <w:numId w:val="4"/>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учет принципов андрагогики, возрастных, личностных качеств педагога;</w:t>
      </w:r>
    </w:p>
    <w:p w:rsidR="00BE76D0" w:rsidRPr="002872EF" w:rsidRDefault="00BE76D0" w:rsidP="00BE76D0">
      <w:pPr>
        <w:numPr>
          <w:ilvl w:val="0"/>
          <w:numId w:val="4"/>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методическое сопровождение на основе сотрудничества, комфорта;</w:t>
      </w:r>
    </w:p>
    <w:p w:rsidR="00BE76D0" w:rsidRPr="002872EF" w:rsidRDefault="00BE76D0" w:rsidP="00BE76D0">
      <w:pPr>
        <w:numPr>
          <w:ilvl w:val="0"/>
          <w:numId w:val="5"/>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акцент на самообучение, самообразование педагога;</w:t>
      </w:r>
    </w:p>
    <w:p w:rsidR="00BE76D0" w:rsidRPr="002872EF" w:rsidRDefault="00BE76D0" w:rsidP="00BE76D0">
      <w:pPr>
        <w:numPr>
          <w:ilvl w:val="0"/>
          <w:numId w:val="5"/>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построение индивидуальной траектории обучения каждого педагога;</w:t>
      </w:r>
    </w:p>
    <w:p w:rsidR="00BE76D0" w:rsidRPr="002872EF" w:rsidRDefault="00BE76D0" w:rsidP="00BE76D0">
      <w:pPr>
        <w:numPr>
          <w:ilvl w:val="0"/>
          <w:numId w:val="5"/>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создание общей площадки для взаимодействия, обмена опытом, представления результатов своей педагогической деятельности.</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Созданная в учреждении м</w:t>
      </w:r>
      <w:r w:rsidRPr="002872EF">
        <w:rPr>
          <w:rFonts w:ascii="Times New Roman" w:eastAsia="Times New Roman" w:hAnsi="Times New Roman" w:cs="Times New Roman"/>
          <w:sz w:val="28"/>
          <w:szCs w:val="28"/>
        </w:rPr>
        <w:t xml:space="preserve">одель методического сопровождения с применением облачных технологий не исключает применения традиционных очных форм повышения профессиональной компетентности педагогических работников (курсы повышения квалификации, проведение очных семинаров, консультаций, круглых столов и т.д.), а является частью системы методической работы, направленной на совершенствование  их профессионального мастерства. При разработке данной модели </w:t>
      </w:r>
      <w:r>
        <w:rPr>
          <w:rFonts w:ascii="Times New Roman" w:eastAsia="Times New Roman" w:hAnsi="Times New Roman" w:cs="Times New Roman"/>
          <w:sz w:val="28"/>
          <w:szCs w:val="28"/>
        </w:rPr>
        <w:t xml:space="preserve">подобраны </w:t>
      </w:r>
      <w:r w:rsidRPr="002872EF">
        <w:rPr>
          <w:rFonts w:ascii="Times New Roman" w:eastAsia="Times New Roman" w:hAnsi="Times New Roman" w:cs="Times New Roman"/>
          <w:sz w:val="28"/>
          <w:szCs w:val="28"/>
        </w:rPr>
        <w:t xml:space="preserve">такие формы работы методического сопровождения педагогов, которые </w:t>
      </w:r>
      <w:r>
        <w:rPr>
          <w:rFonts w:ascii="Times New Roman" w:eastAsia="Times New Roman" w:hAnsi="Times New Roman" w:cs="Times New Roman"/>
          <w:sz w:val="28"/>
          <w:szCs w:val="28"/>
        </w:rPr>
        <w:t xml:space="preserve">максимально </w:t>
      </w:r>
      <w:r w:rsidRPr="002872EF">
        <w:rPr>
          <w:rFonts w:ascii="Times New Roman" w:eastAsia="Times New Roman" w:hAnsi="Times New Roman" w:cs="Times New Roman"/>
          <w:sz w:val="28"/>
          <w:szCs w:val="28"/>
        </w:rPr>
        <w:t>бы обеспечили планирование, контроль, мониторинг, координацию их работы, решить проблемы пространственного и временного барьеров, а также оптимизировать методическую деятельность учреждения в целом.</w:t>
      </w: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Содержание проекта </w:t>
      </w:r>
      <w:r>
        <w:rPr>
          <w:rFonts w:ascii="Times New Roman" w:eastAsia="Times New Roman" w:hAnsi="Times New Roman" w:cs="Times New Roman"/>
          <w:sz w:val="28"/>
          <w:szCs w:val="28"/>
        </w:rPr>
        <w:t xml:space="preserve">по созданию модели </w:t>
      </w:r>
      <w:r w:rsidRPr="002872EF">
        <w:rPr>
          <w:rFonts w:ascii="Times New Roman" w:eastAsia="Times New Roman" w:hAnsi="Times New Roman" w:cs="Times New Roman"/>
          <w:sz w:val="28"/>
          <w:szCs w:val="28"/>
        </w:rPr>
        <w:t>предусматривает определение:</w:t>
      </w:r>
    </w:p>
    <w:p w:rsidR="00BE76D0" w:rsidRPr="002872EF" w:rsidRDefault="00BE76D0" w:rsidP="00BE76D0">
      <w:pPr>
        <w:pStyle w:val="a9"/>
        <w:numPr>
          <w:ilvl w:val="0"/>
          <w:numId w:val="10"/>
        </w:numPr>
        <w:shd w:val="clear" w:color="auto" w:fill="FFFFFF"/>
        <w:tabs>
          <w:tab w:val="left" w:pos="709"/>
          <w:tab w:val="left" w:pos="1134"/>
        </w:tabs>
        <w:spacing w:before="0" w:beforeAutospacing="0" w:after="0" w:afterAutospacing="0"/>
        <w:ind w:left="0" w:firstLine="709"/>
        <w:jc w:val="both"/>
        <w:rPr>
          <w:b/>
          <w:sz w:val="28"/>
          <w:szCs w:val="28"/>
        </w:rPr>
      </w:pPr>
      <w:r w:rsidRPr="002872EF">
        <w:rPr>
          <w:b/>
          <w:sz w:val="28"/>
          <w:szCs w:val="28"/>
        </w:rPr>
        <w:t>Платформы для создания виртуального информационно-образовательного пространства.</w:t>
      </w: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Основой для проектирования виртуальной образовательной среды для повышения профессиональных компетенций педагога стало облачное хранилище Google.</w:t>
      </w: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Выбор данной платформы был обусловлен следующими ее преимуществами: доступность, индивидуализация, интенсификация; возможность хранения большого, постоянно обновляемого и пополняемого объёма информации с легким доступом к нему с разных устройств; удобный темп и удобное время работы, оперативность, снижение затрат времени на методическую работу за счёт её автоматизации с помощью различных программ, приложений и сервисов.</w:t>
      </w:r>
    </w:p>
    <w:p w:rsidR="00BE76D0" w:rsidRPr="002872EF" w:rsidRDefault="00BE76D0" w:rsidP="00BE76D0">
      <w:pPr>
        <w:pStyle w:val="a9"/>
        <w:numPr>
          <w:ilvl w:val="0"/>
          <w:numId w:val="10"/>
        </w:numPr>
        <w:shd w:val="clear" w:color="auto" w:fill="FFFFFF"/>
        <w:tabs>
          <w:tab w:val="left" w:pos="709"/>
        </w:tabs>
        <w:spacing w:before="0" w:beforeAutospacing="0" w:after="0" w:afterAutospacing="0"/>
        <w:ind w:left="0" w:firstLine="709"/>
        <w:jc w:val="both"/>
        <w:rPr>
          <w:b/>
          <w:sz w:val="28"/>
          <w:szCs w:val="28"/>
        </w:rPr>
      </w:pPr>
      <w:r w:rsidRPr="002872EF">
        <w:rPr>
          <w:b/>
          <w:sz w:val="28"/>
          <w:szCs w:val="28"/>
        </w:rPr>
        <w:t>Инструментов работы в «облаке».</w:t>
      </w:r>
    </w:p>
    <w:p w:rsidR="00BE76D0" w:rsidRPr="002872EF" w:rsidRDefault="00BE76D0" w:rsidP="00BE76D0">
      <w:pPr>
        <w:pStyle w:val="a9"/>
        <w:shd w:val="clear" w:color="auto" w:fill="FFFFFF"/>
        <w:spacing w:before="0" w:beforeAutospacing="0" w:after="0" w:afterAutospacing="0"/>
        <w:ind w:firstLine="709"/>
        <w:rPr>
          <w:sz w:val="28"/>
          <w:szCs w:val="28"/>
        </w:rPr>
      </w:pPr>
      <w:r w:rsidRPr="002872EF">
        <w:rPr>
          <w:sz w:val="28"/>
          <w:szCs w:val="28"/>
        </w:rPr>
        <w:t xml:space="preserve">Основными инструментами для обеспечения работы в «облаке» были выбраны следующие Google -сервисы: </w:t>
      </w:r>
    </w:p>
    <w:p w:rsidR="00BE76D0" w:rsidRPr="002872EF" w:rsidRDefault="00BE76D0" w:rsidP="00BE76D0">
      <w:pPr>
        <w:pStyle w:val="10"/>
        <w:numPr>
          <w:ilvl w:val="0"/>
          <w:numId w:val="14"/>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i/>
          <w:sz w:val="28"/>
          <w:szCs w:val="28"/>
        </w:rPr>
        <w:t xml:space="preserve">Google документ, </w:t>
      </w:r>
      <w:r w:rsidRPr="002872EF">
        <w:rPr>
          <w:rFonts w:ascii="Times New Roman" w:eastAsia="Times New Roman" w:hAnsi="Times New Roman" w:cs="Times New Roman"/>
          <w:sz w:val="28"/>
          <w:szCs w:val="28"/>
        </w:rPr>
        <w:t>в котором все текстовые материалы находятся в общем доступе методиста и педагога, позволяет установить режим совместной работы (возможны комментарии, поправки и редактирование документа).</w:t>
      </w:r>
    </w:p>
    <w:p w:rsidR="00BE76D0" w:rsidRPr="002872EF" w:rsidRDefault="00BE76D0" w:rsidP="00BE76D0">
      <w:pPr>
        <w:pStyle w:val="10"/>
        <w:numPr>
          <w:ilvl w:val="0"/>
          <w:numId w:val="14"/>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i/>
          <w:sz w:val="28"/>
          <w:szCs w:val="28"/>
        </w:rPr>
        <w:t xml:space="preserve">Google таблицы, </w:t>
      </w:r>
      <w:r w:rsidRPr="002872EF">
        <w:rPr>
          <w:rFonts w:ascii="Times New Roman" w:eastAsia="Times New Roman" w:hAnsi="Times New Roman" w:cs="Times New Roman"/>
          <w:sz w:val="28"/>
          <w:szCs w:val="28"/>
        </w:rPr>
        <w:t>которые  позволяют быстро собирать любые данные, статистическую отчетность.</w:t>
      </w:r>
    </w:p>
    <w:p w:rsidR="00BE76D0" w:rsidRPr="002872EF" w:rsidRDefault="00BE76D0" w:rsidP="00BE76D0">
      <w:pPr>
        <w:pStyle w:val="10"/>
        <w:numPr>
          <w:ilvl w:val="0"/>
          <w:numId w:val="14"/>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i/>
          <w:sz w:val="28"/>
          <w:szCs w:val="28"/>
        </w:rPr>
        <w:t>Google формы</w:t>
      </w:r>
      <w:r w:rsidRPr="002872EF">
        <w:rPr>
          <w:rFonts w:ascii="Times New Roman" w:eastAsia="Times New Roman" w:hAnsi="Times New Roman" w:cs="Times New Roman"/>
          <w:sz w:val="28"/>
          <w:szCs w:val="28"/>
        </w:rPr>
        <w:t xml:space="preserve"> - используются для проведения диагностики, опросов, сбора информации.</w:t>
      </w:r>
    </w:p>
    <w:p w:rsidR="00BE76D0" w:rsidRPr="002872EF" w:rsidRDefault="00BE76D0" w:rsidP="00BE76D0">
      <w:pPr>
        <w:pStyle w:val="10"/>
        <w:numPr>
          <w:ilvl w:val="0"/>
          <w:numId w:val="14"/>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i/>
          <w:sz w:val="28"/>
          <w:szCs w:val="28"/>
        </w:rPr>
        <w:t>Google</w:t>
      </w:r>
      <w:r w:rsidRPr="002872EF">
        <w:rPr>
          <w:rFonts w:ascii="Times New Roman" w:eastAsia="Times New Roman" w:hAnsi="Times New Roman" w:cs="Times New Roman"/>
          <w:sz w:val="28"/>
          <w:szCs w:val="28"/>
        </w:rPr>
        <w:t xml:space="preserve"> </w:t>
      </w:r>
      <w:r w:rsidRPr="002872EF">
        <w:rPr>
          <w:rFonts w:ascii="Times New Roman" w:eastAsia="Times New Roman" w:hAnsi="Times New Roman" w:cs="Times New Roman"/>
          <w:i/>
          <w:sz w:val="28"/>
          <w:szCs w:val="28"/>
        </w:rPr>
        <w:t>календарь</w:t>
      </w:r>
      <w:r w:rsidRPr="002872EF">
        <w:rPr>
          <w:rFonts w:ascii="Times New Roman" w:eastAsia="Times New Roman" w:hAnsi="Times New Roman" w:cs="Times New Roman"/>
          <w:sz w:val="28"/>
          <w:szCs w:val="28"/>
        </w:rPr>
        <w:t xml:space="preserve"> – используется как средство взаимодействия с педагогами (составление графика методических мероприятий, оповещение о предстоящих событиях).</w:t>
      </w:r>
    </w:p>
    <w:p w:rsidR="00BE76D0" w:rsidRPr="002872EF" w:rsidRDefault="00BE76D0" w:rsidP="00BE76D0">
      <w:pPr>
        <w:pStyle w:val="10"/>
        <w:numPr>
          <w:ilvl w:val="0"/>
          <w:numId w:val="14"/>
        </w:numPr>
        <w:spacing w:line="240" w:lineRule="auto"/>
        <w:ind w:left="0" w:firstLine="709"/>
        <w:jc w:val="both"/>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i/>
          <w:sz w:val="28"/>
          <w:szCs w:val="28"/>
        </w:rPr>
        <w:t xml:space="preserve">Google сайт – </w:t>
      </w:r>
      <w:r w:rsidRPr="002872EF">
        <w:rPr>
          <w:rFonts w:ascii="Times New Roman" w:eastAsia="Times New Roman" w:hAnsi="Times New Roman" w:cs="Times New Roman"/>
          <w:sz w:val="28"/>
          <w:szCs w:val="28"/>
        </w:rPr>
        <w:t>используется как площадка для оказания методической помощи педагогам в организации образовательного процесса, представления лучшего педагогического опыта, для обучения и представления результатов.</w:t>
      </w:r>
    </w:p>
    <w:p w:rsidR="00BE76D0" w:rsidRPr="002872EF" w:rsidRDefault="00BE76D0" w:rsidP="00BE76D0">
      <w:pPr>
        <w:pStyle w:val="a9"/>
        <w:numPr>
          <w:ilvl w:val="0"/>
          <w:numId w:val="15"/>
        </w:numPr>
        <w:shd w:val="clear" w:color="auto" w:fill="FFFFFF"/>
        <w:spacing w:before="0" w:beforeAutospacing="0" w:after="0" w:afterAutospacing="0"/>
        <w:ind w:left="0" w:firstLine="709"/>
        <w:rPr>
          <w:b/>
          <w:sz w:val="28"/>
          <w:szCs w:val="28"/>
        </w:rPr>
      </w:pPr>
      <w:r w:rsidRPr="002872EF">
        <w:rPr>
          <w:b/>
          <w:sz w:val="28"/>
          <w:szCs w:val="28"/>
        </w:rPr>
        <w:t>Формы методического сопровождения.</w:t>
      </w:r>
    </w:p>
    <w:p w:rsidR="00BE76D0" w:rsidRPr="002872EF" w:rsidRDefault="00BE76D0" w:rsidP="00BE76D0">
      <w:pPr>
        <w:pStyle w:val="a9"/>
        <w:shd w:val="clear" w:color="auto" w:fill="FFFFFF"/>
        <w:spacing w:before="0" w:beforeAutospacing="0" w:after="0" w:afterAutospacing="0"/>
        <w:ind w:firstLine="708"/>
        <w:jc w:val="both"/>
        <w:rPr>
          <w:sz w:val="28"/>
          <w:szCs w:val="28"/>
        </w:rPr>
      </w:pPr>
      <w:r w:rsidRPr="002872EF">
        <w:rPr>
          <w:sz w:val="28"/>
          <w:szCs w:val="28"/>
        </w:rPr>
        <w:t>В основу методического сопровождения легла разработанная специалистами учебно-методического кабинета учреждения «Карта индивидуального профессионального маршрута педагога дополнительного образования». Карта индивидуального профессионального маршрута (далее КИПМ) - форма дистанционного персонифицированного методического сопровождения педагога дополнительного образования с целью выявления профессиональных затруднений, видения путей, возможностей и перспектив профессионального развития, совместного конструирования профессиональной биографии в целом.</w:t>
      </w:r>
    </w:p>
    <w:p w:rsidR="00BE76D0" w:rsidRPr="002872EF" w:rsidRDefault="00BE76D0" w:rsidP="00BE76D0">
      <w:pPr>
        <w:pStyle w:val="a9"/>
        <w:numPr>
          <w:ilvl w:val="0"/>
          <w:numId w:val="15"/>
        </w:numPr>
        <w:shd w:val="clear" w:color="auto" w:fill="FFFFFF"/>
        <w:spacing w:before="0" w:beforeAutospacing="0" w:after="0" w:afterAutospacing="0"/>
        <w:ind w:left="0" w:firstLine="708"/>
        <w:jc w:val="both"/>
        <w:rPr>
          <w:sz w:val="28"/>
          <w:szCs w:val="28"/>
        </w:rPr>
      </w:pPr>
      <w:r w:rsidRPr="002872EF">
        <w:rPr>
          <w:b/>
          <w:sz w:val="28"/>
          <w:szCs w:val="28"/>
        </w:rPr>
        <w:t xml:space="preserve">Площадки </w:t>
      </w:r>
      <w:r w:rsidRPr="002872EF">
        <w:rPr>
          <w:sz w:val="28"/>
          <w:szCs w:val="28"/>
        </w:rPr>
        <w:t xml:space="preserve">для аккумулирования и трансляции результатов методического сопровождения на основе КИПМ, лучшего педагогического опыта, совместной деятельности педагогов. Такой площадкой стал «Виртуальный методический кабинет», созданный на платформе </w:t>
      </w:r>
      <w:r w:rsidRPr="002872EF">
        <w:rPr>
          <w:sz w:val="28"/>
          <w:szCs w:val="28"/>
          <w:lang w:val="en-US"/>
        </w:rPr>
        <w:t>Google</w:t>
      </w:r>
      <w:r w:rsidRPr="002872EF">
        <w:rPr>
          <w:sz w:val="28"/>
          <w:szCs w:val="28"/>
        </w:rPr>
        <w:t>.</w:t>
      </w:r>
    </w:p>
    <w:p w:rsidR="00E76CE7" w:rsidRDefault="00BE76D0" w:rsidP="00BE76D0">
      <w:pPr>
        <w:pStyle w:val="10"/>
        <w:spacing w:line="240" w:lineRule="auto"/>
        <w:ind w:firstLine="708"/>
        <w:jc w:val="both"/>
        <w:rPr>
          <w:rFonts w:ascii="Times New Roman" w:hAnsi="Times New Roman" w:cs="Times New Roman"/>
          <w:sz w:val="28"/>
          <w:szCs w:val="28"/>
        </w:rPr>
      </w:pPr>
      <w:r w:rsidRPr="002872EF">
        <w:rPr>
          <w:rFonts w:ascii="Times New Roman" w:hAnsi="Times New Roman" w:cs="Times New Roman"/>
          <w:sz w:val="28"/>
          <w:szCs w:val="28"/>
        </w:rPr>
        <w:t xml:space="preserve">Разработанная модель методического сопровождения с применением облачных технологий (рис.1) представляет собой часть виртуальной </w:t>
      </w:r>
    </w:p>
    <w:p w:rsidR="00BE76D0" w:rsidRDefault="00BE76D0" w:rsidP="00BE76D0">
      <w:pPr>
        <w:pStyle w:val="10"/>
        <w:spacing w:line="240" w:lineRule="auto"/>
        <w:ind w:firstLine="708"/>
        <w:jc w:val="both"/>
        <w:rPr>
          <w:rFonts w:ascii="Times New Roman" w:hAnsi="Times New Roman" w:cs="Times New Roman"/>
          <w:sz w:val="28"/>
          <w:szCs w:val="28"/>
        </w:rPr>
      </w:pPr>
      <w:r w:rsidRPr="002872EF">
        <w:rPr>
          <w:rFonts w:ascii="Times New Roman" w:hAnsi="Times New Roman" w:cs="Times New Roman"/>
          <w:sz w:val="28"/>
          <w:szCs w:val="28"/>
        </w:rPr>
        <w:t>информационно-образовательной среды учреждения и содержит:</w:t>
      </w:r>
    </w:p>
    <w:p w:rsidR="00E76CE7" w:rsidRDefault="00E76CE7" w:rsidP="00BE76D0">
      <w:pPr>
        <w:pStyle w:val="10"/>
        <w:spacing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3360" behindDoc="1" locked="0" layoutInCell="1" allowOverlap="1">
            <wp:simplePos x="0" y="0"/>
            <wp:positionH relativeFrom="column">
              <wp:posOffset>826770</wp:posOffset>
            </wp:positionH>
            <wp:positionV relativeFrom="paragraph">
              <wp:posOffset>64770</wp:posOffset>
            </wp:positionV>
            <wp:extent cx="4232275" cy="3502660"/>
            <wp:effectExtent l="19050" t="0" r="0" b="0"/>
            <wp:wrapThrough wrapText="bothSides">
              <wp:wrapPolygon edited="0">
                <wp:start x="-97" y="0"/>
                <wp:lineTo x="-97" y="21498"/>
                <wp:lineTo x="21584" y="21498"/>
                <wp:lineTo x="21584" y="0"/>
                <wp:lineTo x="-97" y="0"/>
              </wp:wrapPolygon>
            </wp:wrapThrough>
            <wp:docPr id="15"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12" cstate="print"/>
                    <a:srcRect l="23431" t="16455" r="22573" b="10285"/>
                    <a:stretch>
                      <a:fillRect/>
                    </a:stretch>
                  </pic:blipFill>
                  <pic:spPr bwMode="auto">
                    <a:xfrm>
                      <a:off x="0" y="0"/>
                      <a:ext cx="4232275" cy="3502660"/>
                    </a:xfrm>
                    <a:prstGeom prst="rect">
                      <a:avLst/>
                    </a:prstGeom>
                    <a:noFill/>
                    <a:ln w="9525">
                      <a:noFill/>
                      <a:miter lim="800000"/>
                      <a:headEnd/>
                      <a:tailEnd/>
                    </a:ln>
                  </pic:spPr>
                </pic:pic>
              </a:graphicData>
            </a:graphic>
          </wp:anchor>
        </w:drawing>
      </w:r>
    </w:p>
    <w:p w:rsidR="00E76CE7" w:rsidRDefault="00E76CE7" w:rsidP="00BE76D0">
      <w:pPr>
        <w:pStyle w:val="10"/>
        <w:spacing w:line="240" w:lineRule="auto"/>
        <w:ind w:firstLine="708"/>
        <w:jc w:val="both"/>
        <w:rPr>
          <w:rFonts w:ascii="Times New Roman" w:hAnsi="Times New Roman" w:cs="Times New Roman"/>
          <w:sz w:val="28"/>
          <w:szCs w:val="28"/>
        </w:rPr>
      </w:pPr>
    </w:p>
    <w:p w:rsidR="00E76CE7" w:rsidRDefault="00060FEC" w:rsidP="00BE76D0">
      <w:pPr>
        <w:pStyle w:val="10"/>
        <w:spacing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simplePos x="0" y="0"/>
                <wp:positionH relativeFrom="column">
                  <wp:posOffset>106680</wp:posOffset>
                </wp:positionH>
                <wp:positionV relativeFrom="paragraph">
                  <wp:posOffset>3195320</wp:posOffset>
                </wp:positionV>
                <wp:extent cx="5242560" cy="258445"/>
                <wp:effectExtent l="1905" t="4445" r="3810" b="3810"/>
                <wp:wrapThrough wrapText="bothSides">
                  <wp:wrapPolygon edited="0">
                    <wp:start x="-47" y="0"/>
                    <wp:lineTo x="-47" y="21069"/>
                    <wp:lineTo x="21600" y="21069"/>
                    <wp:lineTo x="21600" y="0"/>
                    <wp:lineTo x="-47" y="0"/>
                  </wp:wrapPolygon>
                </wp:wrapThrough>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256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38AD" w:rsidRPr="00D21E37" w:rsidRDefault="00F538AD" w:rsidP="00BE76D0">
                            <w:pPr>
                              <w:pStyle w:val="afa"/>
                              <w:jc w:val="center"/>
                              <w:rPr>
                                <w:rFonts w:ascii="Times New Roman" w:eastAsia="Times New Roman" w:hAnsi="Times New Roman" w:cs="Times New Roman"/>
                                <w:noProof/>
                                <w:color w:val="auto"/>
                                <w:sz w:val="28"/>
                                <w:szCs w:val="28"/>
                                <w:shd w:val="clear" w:color="auto" w:fill="F0F0F0"/>
                                <w:lang w:eastAsia="en-US"/>
                              </w:rPr>
                            </w:pPr>
                            <w:r w:rsidRPr="00D21E37">
                              <w:rPr>
                                <w:rFonts w:ascii="Times New Roman" w:hAnsi="Times New Roman" w:cs="Times New Roman"/>
                                <w:color w:val="auto"/>
                              </w:rPr>
                              <w:t xml:space="preserve">Рисунок </w:t>
                            </w:r>
                            <w:r w:rsidR="00E43AC5" w:rsidRPr="00D21E37">
                              <w:rPr>
                                <w:rFonts w:ascii="Times New Roman" w:hAnsi="Times New Roman" w:cs="Times New Roman"/>
                                <w:color w:val="auto"/>
                              </w:rPr>
                              <w:fldChar w:fldCharType="begin"/>
                            </w:r>
                            <w:r w:rsidRPr="00D21E37">
                              <w:rPr>
                                <w:rFonts w:ascii="Times New Roman" w:hAnsi="Times New Roman" w:cs="Times New Roman"/>
                                <w:color w:val="auto"/>
                              </w:rPr>
                              <w:instrText xml:space="preserve"> SEQ Рисунок \* ARABIC </w:instrText>
                            </w:r>
                            <w:r w:rsidR="00E43AC5" w:rsidRPr="00D21E37">
                              <w:rPr>
                                <w:rFonts w:ascii="Times New Roman" w:hAnsi="Times New Roman" w:cs="Times New Roman"/>
                                <w:color w:val="auto"/>
                              </w:rPr>
                              <w:fldChar w:fldCharType="separate"/>
                            </w:r>
                            <w:r w:rsidR="001D1822">
                              <w:rPr>
                                <w:rFonts w:ascii="Times New Roman" w:hAnsi="Times New Roman" w:cs="Times New Roman"/>
                                <w:noProof/>
                                <w:color w:val="auto"/>
                              </w:rPr>
                              <w:t>1</w:t>
                            </w:r>
                            <w:r w:rsidR="00E43AC5" w:rsidRPr="00D21E37">
                              <w:rPr>
                                <w:rFonts w:ascii="Times New Roman" w:hAnsi="Times New Roman" w:cs="Times New Roman"/>
                                <w:color w:val="auto"/>
                              </w:rPr>
                              <w:fldChar w:fldCharType="end"/>
                            </w:r>
                            <w:r w:rsidRPr="00D21E37">
                              <w:rPr>
                                <w:rFonts w:ascii="Times New Roman" w:hAnsi="Times New Roman" w:cs="Times New Roman"/>
                                <w:color w:val="auto"/>
                              </w:rPr>
                              <w:t>. Модель методического сопровождения с применением облачных технологий.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8.4pt;margin-top:251.6pt;width:412.8pt;height:20.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56eeQIAAAAFAAAOAAAAZHJzL2Uyb0RvYy54bWysVNuO2yAQfa/Uf0C8Z32pnY2tOKu91FWl&#10;7UXa7QcQg2NUDBRI7G3Vf++A4+xuL1JV1Q94gOFwZuYM64uxF+jAjOVKVjg5izFislGUy12FP93X&#10;ixVG1hFJiVCSVfiBWXyxefliPeiSpapTgjKDAETactAV7pzTZRTZpmM9sWdKMwmbrTI9cTA1u4ga&#10;MgB6L6I0jpfRoAzVRjXMWli9mTbxJuC3LWvch7a1zCFRYeDmwmjCuPVjtFmTcmeI7nhzpEH+gUVP&#10;uIRLT1A3xBG0N/wXqJ43RlnVurNG9ZFqW96wEANEk8Q/RXPXEc1CLJAcq09psv8Ptnl/+GgQpxV+&#10;tcRIkh5qdM9Gh67UiFKfnkHbErzuNPi5EZahzCFUq29V89kiqa47Infs0hg1dIxQoJf4k9GToxOO&#10;9SDb4Z2icA3ZOxWAxtb0PneQDQToUKaHU2k8lQYW8zRL8yVsNbCX5qssy8MVpJxPa2PdG6Z65I0K&#10;Gyh9QCeHW+s8G1LOLv4yqwSnNRciTMxuey0MOhCQSR2+I/ozNyG9s1T+2IQ4rQBJuMPvebqh7N+K&#10;JM3iq7RY1MvV+SKrs3xRnMerRZwUV8Uyzorspv7uCSZZ2XFKmbzlks0STLK/K/GxGSbxBBGiocJF&#10;nuZTif4YZBy+3wXZcwcdKXhf4dXJiZS+sK8lhbBJ6QgXkx09px+yDDmY/yErQQa+8pMG3LgdAcVr&#10;Y6voAwjCKKgXlBaeETA6Zb5iNEBLVth+2RPDMBJvJYjK9+9smNnYzgaRDRytsMNoMq/d1Od7bfiu&#10;A+RZtpcgvJoHTTyyOMoV2iyQPz4Jvo+fzoPX48O1+QEAAP//AwBQSwMEFAAGAAgAAAAhANOMxozh&#10;AAAACgEAAA8AAABkcnMvZG93bnJldi54bWxMj8FOwzAQRO9I/IO1SFwQdUhC1KZxqqqCA1wqQi/c&#10;3NiNA/E6sp02/D3LCY6zM5p5W21mO7Cz9qF3KOBhkQDT2DrVYyfg8P58vwQWokQlB4dawLcOsKmv&#10;rypZKnfBN31uYseoBEMpBZgYx5Lz0BptZVi4USN5J+etjCR9x5WXFyq3A0+TpOBW9kgLRo56Z3T7&#10;1UxWwD7/2Ju76fT0us0z/3KYdsVn1whxezNv18CinuNfGH7xCR1qYjq6CVVgA+mCyKOAxyRLgVFg&#10;mac5sCNd8mwFvK74/xfqHwAAAP//AwBQSwECLQAUAAYACAAAACEAtoM4kv4AAADhAQAAEwAAAAAA&#10;AAAAAAAAAAAAAAAAW0NvbnRlbnRfVHlwZXNdLnhtbFBLAQItABQABgAIAAAAIQA4/SH/1gAAAJQB&#10;AAALAAAAAAAAAAAAAAAAAC8BAABfcmVscy8ucmVsc1BLAQItABQABgAIAAAAIQAU856eeQIAAAAF&#10;AAAOAAAAAAAAAAAAAAAAAC4CAABkcnMvZTJvRG9jLnhtbFBLAQItABQABgAIAAAAIQDTjMaM4QAA&#10;AAoBAAAPAAAAAAAAAAAAAAAAANMEAABkcnMvZG93bnJldi54bWxQSwUGAAAAAAQABADzAAAA4QUA&#10;AAAA&#10;" stroked="f">
                <v:textbox style="mso-fit-shape-to-text:t" inset="0,0,0,0">
                  <w:txbxContent>
                    <w:p w:rsidR="00F538AD" w:rsidRPr="00D21E37" w:rsidRDefault="00F538AD" w:rsidP="00BE76D0">
                      <w:pPr>
                        <w:pStyle w:val="afa"/>
                        <w:jc w:val="center"/>
                        <w:rPr>
                          <w:rFonts w:ascii="Times New Roman" w:eastAsia="Times New Roman" w:hAnsi="Times New Roman" w:cs="Times New Roman"/>
                          <w:noProof/>
                          <w:color w:val="auto"/>
                          <w:sz w:val="28"/>
                          <w:szCs w:val="28"/>
                          <w:shd w:val="clear" w:color="auto" w:fill="F0F0F0"/>
                          <w:lang w:eastAsia="en-US"/>
                        </w:rPr>
                      </w:pPr>
                      <w:r w:rsidRPr="00D21E37">
                        <w:rPr>
                          <w:rFonts w:ascii="Times New Roman" w:hAnsi="Times New Roman" w:cs="Times New Roman"/>
                          <w:color w:val="auto"/>
                        </w:rPr>
                        <w:t xml:space="preserve">Рисунок </w:t>
                      </w:r>
                      <w:r w:rsidR="00E43AC5" w:rsidRPr="00D21E37">
                        <w:rPr>
                          <w:rFonts w:ascii="Times New Roman" w:hAnsi="Times New Roman" w:cs="Times New Roman"/>
                          <w:color w:val="auto"/>
                        </w:rPr>
                        <w:fldChar w:fldCharType="begin"/>
                      </w:r>
                      <w:r w:rsidRPr="00D21E37">
                        <w:rPr>
                          <w:rFonts w:ascii="Times New Roman" w:hAnsi="Times New Roman" w:cs="Times New Roman"/>
                          <w:color w:val="auto"/>
                        </w:rPr>
                        <w:instrText xml:space="preserve"> SEQ Рисунок \* ARABIC </w:instrText>
                      </w:r>
                      <w:r w:rsidR="00E43AC5" w:rsidRPr="00D21E37">
                        <w:rPr>
                          <w:rFonts w:ascii="Times New Roman" w:hAnsi="Times New Roman" w:cs="Times New Roman"/>
                          <w:color w:val="auto"/>
                        </w:rPr>
                        <w:fldChar w:fldCharType="separate"/>
                      </w:r>
                      <w:r w:rsidR="001D1822">
                        <w:rPr>
                          <w:rFonts w:ascii="Times New Roman" w:hAnsi="Times New Roman" w:cs="Times New Roman"/>
                          <w:noProof/>
                          <w:color w:val="auto"/>
                        </w:rPr>
                        <w:t>1</w:t>
                      </w:r>
                      <w:r w:rsidR="00E43AC5" w:rsidRPr="00D21E37">
                        <w:rPr>
                          <w:rFonts w:ascii="Times New Roman" w:hAnsi="Times New Roman" w:cs="Times New Roman"/>
                          <w:color w:val="auto"/>
                        </w:rPr>
                        <w:fldChar w:fldCharType="end"/>
                      </w:r>
                      <w:r w:rsidRPr="00D21E37">
                        <w:rPr>
                          <w:rFonts w:ascii="Times New Roman" w:hAnsi="Times New Roman" w:cs="Times New Roman"/>
                          <w:color w:val="auto"/>
                        </w:rPr>
                        <w:t>. Модель методического сопровождения с применением облачных технологий.</w:t>
                      </w:r>
                    </w:p>
                  </w:txbxContent>
                </v:textbox>
                <w10:wrap type="through"/>
              </v:shape>
            </w:pict>
          </mc:Fallback>
        </mc:AlternateContent>
      </w:r>
    </w:p>
    <w:p w:rsidR="00BE76D0" w:rsidRPr="002872EF" w:rsidRDefault="00BE76D0" w:rsidP="00BE76D0">
      <w:pPr>
        <w:pStyle w:val="10"/>
        <w:numPr>
          <w:ilvl w:val="0"/>
          <w:numId w:val="19"/>
        </w:numPr>
        <w:tabs>
          <w:tab w:val="left" w:pos="1134"/>
        </w:tabs>
        <w:spacing w:line="240" w:lineRule="auto"/>
        <w:ind w:left="0" w:firstLine="708"/>
        <w:jc w:val="both"/>
        <w:rPr>
          <w:rFonts w:ascii="Times New Roman" w:hAnsi="Times New Roman" w:cs="Times New Roman"/>
          <w:sz w:val="28"/>
          <w:szCs w:val="28"/>
        </w:rPr>
      </w:pPr>
      <w:r w:rsidRPr="002872EF">
        <w:rPr>
          <w:rFonts w:ascii="Times New Roman" w:hAnsi="Times New Roman" w:cs="Times New Roman"/>
          <w:sz w:val="28"/>
          <w:szCs w:val="28"/>
        </w:rPr>
        <w:t>Папку «Материалы методиста», включающую в себя методические рекомендации по организации образовательного процесса, структурированные в соответствии с модулями КИПМ.</w:t>
      </w:r>
    </w:p>
    <w:p w:rsidR="00BE76D0" w:rsidRPr="002872EF" w:rsidRDefault="00BE76D0" w:rsidP="00BE76D0">
      <w:pPr>
        <w:pStyle w:val="10"/>
        <w:numPr>
          <w:ilvl w:val="0"/>
          <w:numId w:val="19"/>
        </w:numPr>
        <w:tabs>
          <w:tab w:val="left" w:pos="1134"/>
        </w:tabs>
        <w:spacing w:line="240" w:lineRule="auto"/>
        <w:ind w:left="0" w:firstLine="708"/>
        <w:jc w:val="both"/>
        <w:rPr>
          <w:rFonts w:ascii="Times New Roman" w:hAnsi="Times New Roman" w:cs="Times New Roman"/>
          <w:sz w:val="28"/>
          <w:szCs w:val="28"/>
        </w:rPr>
      </w:pPr>
      <w:r w:rsidRPr="002872EF">
        <w:rPr>
          <w:rFonts w:ascii="Times New Roman" w:hAnsi="Times New Roman" w:cs="Times New Roman"/>
          <w:sz w:val="28"/>
          <w:szCs w:val="28"/>
        </w:rPr>
        <w:t xml:space="preserve">Папки </w:t>
      </w:r>
      <w:r w:rsidRPr="002872EF">
        <w:rPr>
          <w:rFonts w:ascii="Times New Roman" w:eastAsia="Times New Roman" w:hAnsi="Times New Roman" w:cs="Times New Roman"/>
          <w:sz w:val="28"/>
          <w:szCs w:val="28"/>
        </w:rPr>
        <w:t>«Карта индивидуального профессионального маршрута педагога дополнительного образования», которые представляют собой модульную информационную систему каждого педагога дополнительного образования.</w:t>
      </w:r>
    </w:p>
    <w:p w:rsidR="00BE76D0" w:rsidRPr="00A25702" w:rsidRDefault="00BE76D0" w:rsidP="00BE76D0">
      <w:pPr>
        <w:pStyle w:val="10"/>
        <w:numPr>
          <w:ilvl w:val="0"/>
          <w:numId w:val="19"/>
        </w:numPr>
        <w:tabs>
          <w:tab w:val="left" w:pos="1134"/>
        </w:tabs>
        <w:spacing w:line="240" w:lineRule="auto"/>
        <w:ind w:left="0" w:firstLine="708"/>
        <w:jc w:val="both"/>
        <w:rPr>
          <w:rFonts w:ascii="Times New Roman" w:hAnsi="Times New Roman" w:cs="Times New Roman"/>
          <w:sz w:val="28"/>
          <w:szCs w:val="28"/>
        </w:rPr>
      </w:pPr>
      <w:r w:rsidRPr="002872EF">
        <w:rPr>
          <w:rFonts w:ascii="Times New Roman" w:hAnsi="Times New Roman" w:cs="Times New Roman"/>
          <w:sz w:val="28"/>
          <w:szCs w:val="28"/>
        </w:rPr>
        <w:t>Папку «Материалы педагогов», которая содержит базу материалов педагога, структурированную в соответствии с модулями КИПМ (рекомендации и разработки, проекты, материалы по самообразованию, мультимедийные презентации, разработки мастер-классов, открытых занятий и другие)</w:t>
      </w:r>
      <w:r>
        <w:rPr>
          <w:rFonts w:ascii="Times New Roman" w:hAnsi="Times New Roman" w:cs="Times New Roman"/>
          <w:sz w:val="28"/>
          <w:szCs w:val="28"/>
        </w:rPr>
        <w:t>.</w:t>
      </w:r>
    </w:p>
    <w:p w:rsidR="00BE76D0" w:rsidRPr="002872EF" w:rsidRDefault="00BE76D0" w:rsidP="00BE76D0">
      <w:pPr>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7"/>
        <w:numPr>
          <w:ilvl w:val="1"/>
          <w:numId w:val="18"/>
        </w:numPr>
        <w:spacing w:before="0" w:after="0" w:line="240" w:lineRule="auto"/>
        <w:ind w:left="0" w:firstLine="0"/>
        <w:jc w:val="center"/>
        <w:rPr>
          <w:rFonts w:ascii="Times New Roman" w:hAnsi="Times New Roman"/>
          <w:b/>
          <w:sz w:val="28"/>
          <w:szCs w:val="28"/>
        </w:rPr>
      </w:pPr>
      <w:r w:rsidRPr="002872EF">
        <w:rPr>
          <w:rFonts w:ascii="Times New Roman" w:hAnsi="Times New Roman"/>
          <w:b/>
          <w:sz w:val="28"/>
          <w:szCs w:val="28"/>
        </w:rPr>
        <w:t>Карта индивидуального профессионального маршрута</w:t>
      </w:r>
    </w:p>
    <w:p w:rsidR="00BE76D0" w:rsidRDefault="00BE76D0" w:rsidP="00BE76D0">
      <w:pPr>
        <w:pStyle w:val="a9"/>
        <w:spacing w:before="0" w:beforeAutospacing="0" w:after="0" w:afterAutospacing="0"/>
        <w:ind w:firstLine="700"/>
        <w:jc w:val="both"/>
        <w:rPr>
          <w:sz w:val="28"/>
          <w:szCs w:val="28"/>
        </w:rPr>
      </w:pPr>
    </w:p>
    <w:p w:rsidR="00BE76D0" w:rsidRPr="002872EF" w:rsidRDefault="00BE76D0" w:rsidP="00BE76D0">
      <w:pPr>
        <w:pStyle w:val="a9"/>
        <w:spacing w:before="0" w:beforeAutospacing="0" w:after="0" w:afterAutospacing="0"/>
        <w:ind w:firstLine="700"/>
        <w:jc w:val="both"/>
        <w:rPr>
          <w:sz w:val="28"/>
          <w:szCs w:val="28"/>
        </w:rPr>
      </w:pPr>
      <w:r w:rsidRPr="002872EF">
        <w:rPr>
          <w:sz w:val="28"/>
          <w:szCs w:val="28"/>
        </w:rPr>
        <w:t xml:space="preserve">Построение индивидуального образовательного маршрута является одной из технологий, обеспечивающих стимулирование профессионального роста и совершенствования педагогов учреждений образования в области овладения инновационным опытом, повышения уровня адаптации к меняющимся условиям </w:t>
      </w:r>
      <w:r w:rsidRPr="00DF15BF">
        <w:rPr>
          <w:sz w:val="28"/>
          <w:szCs w:val="28"/>
        </w:rPr>
        <w:t>деятельности [10].</w:t>
      </w:r>
      <w:r w:rsidRPr="002872EF">
        <w:rPr>
          <w:sz w:val="28"/>
          <w:szCs w:val="28"/>
        </w:rPr>
        <w:t xml:space="preserve"> </w:t>
      </w:r>
    </w:p>
    <w:p w:rsidR="00BE76D0" w:rsidRPr="002872EF" w:rsidRDefault="00BE76D0" w:rsidP="00BE76D0">
      <w:pPr>
        <w:pStyle w:val="10"/>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 Разработанная «Карта индивидуального профессионального маршрута педагога дополнительного образования» (далее – КИПМ) представляет собой форму дистанционного персонифицированного методического сопровождения педагога дополнительного образования.</w:t>
      </w:r>
    </w:p>
    <w:p w:rsidR="00BE76D0" w:rsidRPr="002872EF" w:rsidRDefault="00BE76D0" w:rsidP="00BE76D0">
      <w:pPr>
        <w:pStyle w:val="10"/>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Основными функциями КИПМ являются: выявление профессиональных затруднений педагогов, проектирование траектории, возможностей и перспектив их профессионального развития, совместное конструирование профессиональной биографии педагога в целом. </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Алгоритм проектирования КИПМ педагога дополнительного образования предусматривает:</w:t>
      </w:r>
    </w:p>
    <w:p w:rsidR="00BE76D0" w:rsidRPr="002872EF" w:rsidRDefault="00BE76D0" w:rsidP="00BE76D0">
      <w:pPr>
        <w:pStyle w:val="10"/>
        <w:numPr>
          <w:ilvl w:val="0"/>
          <w:numId w:val="1"/>
        </w:numPr>
        <w:tabs>
          <w:tab w:val="left" w:pos="1418"/>
        </w:tabs>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диагностику профессиональных затруднений педагога;</w:t>
      </w:r>
    </w:p>
    <w:p w:rsidR="00BE76D0" w:rsidRPr="002872EF" w:rsidRDefault="00BE76D0" w:rsidP="00BE76D0">
      <w:pPr>
        <w:pStyle w:val="10"/>
        <w:numPr>
          <w:ilvl w:val="0"/>
          <w:numId w:val="1"/>
        </w:numPr>
        <w:tabs>
          <w:tab w:val="left" w:pos="1418"/>
        </w:tabs>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составление на основе полученных данных индивидуального профессионального маршрута; </w:t>
      </w:r>
    </w:p>
    <w:p w:rsidR="00BE76D0" w:rsidRPr="002872EF" w:rsidRDefault="00BE76D0" w:rsidP="00BE76D0">
      <w:pPr>
        <w:pStyle w:val="10"/>
        <w:numPr>
          <w:ilvl w:val="0"/>
          <w:numId w:val="1"/>
        </w:numPr>
        <w:tabs>
          <w:tab w:val="left" w:pos="1418"/>
        </w:tabs>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реализацию данного маршрута; </w:t>
      </w:r>
    </w:p>
    <w:p w:rsidR="00BE76D0" w:rsidRPr="002872EF" w:rsidRDefault="00BE76D0" w:rsidP="00BE76D0">
      <w:pPr>
        <w:pStyle w:val="10"/>
        <w:numPr>
          <w:ilvl w:val="0"/>
          <w:numId w:val="1"/>
        </w:numPr>
        <w:tabs>
          <w:tab w:val="left" w:pos="1418"/>
        </w:tabs>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рефлексивный анализ эффективности индивидуального профессионального маршрута;</w:t>
      </w:r>
    </w:p>
    <w:p w:rsidR="00BE76D0" w:rsidRPr="002872EF" w:rsidRDefault="00BE76D0" w:rsidP="00BE76D0">
      <w:pPr>
        <w:pStyle w:val="10"/>
        <w:numPr>
          <w:ilvl w:val="0"/>
          <w:numId w:val="1"/>
        </w:numPr>
        <w:tabs>
          <w:tab w:val="left" w:pos="1418"/>
        </w:tabs>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представление  результатов педагогической деятельности на основе КИПМ в педагогическое сообщество учреждения.</w:t>
      </w:r>
    </w:p>
    <w:p w:rsidR="00BE76D0" w:rsidRPr="002872EF" w:rsidRDefault="00BE76D0" w:rsidP="00BE76D0">
      <w:pPr>
        <w:pStyle w:val="10"/>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Также карта составлена на основе анализа отечественной и зарубежной практики способов оказания методической помощи педагогу (М.Майлз, М.Фулан, М.Хуберман, П.Берман и др.), </w:t>
      </w:r>
      <w:r w:rsidRPr="002872EF">
        <w:rPr>
          <w:rFonts w:ascii="Times New Roman" w:hAnsi="Times New Roman" w:cs="Times New Roman"/>
          <w:sz w:val="28"/>
          <w:szCs w:val="28"/>
        </w:rPr>
        <w:t>исследований феномена методического сопровождения</w:t>
      </w:r>
      <w:r w:rsidRPr="002872EF">
        <w:rPr>
          <w:rFonts w:ascii="Times New Roman" w:eastAsia="Times New Roman" w:hAnsi="Times New Roman" w:cs="Times New Roman"/>
          <w:sz w:val="28"/>
          <w:szCs w:val="28"/>
        </w:rPr>
        <w:t xml:space="preserve"> ученых Е.И.Казаковой</w:t>
      </w:r>
      <w:r w:rsidRPr="002872EF">
        <w:rPr>
          <w:rFonts w:ascii="Times New Roman" w:hAnsi="Times New Roman" w:cs="Times New Roman"/>
          <w:sz w:val="28"/>
          <w:szCs w:val="28"/>
        </w:rPr>
        <w:t xml:space="preserve"> и А.П. Тряпициной</w:t>
      </w:r>
      <w:r w:rsidRPr="002872EF">
        <w:rPr>
          <w:rFonts w:ascii="Times New Roman" w:eastAsia="Times New Roman" w:hAnsi="Times New Roman" w:cs="Times New Roman"/>
          <w:sz w:val="28"/>
          <w:szCs w:val="28"/>
        </w:rPr>
        <w:t>.</w:t>
      </w:r>
      <w:r w:rsidRPr="002872EF">
        <w:rPr>
          <w:rFonts w:ascii="Times New Roman" w:hAnsi="Times New Roman" w:cs="Times New Roman"/>
          <w:sz w:val="28"/>
          <w:szCs w:val="28"/>
        </w:rPr>
        <w:t xml:space="preserve"> </w:t>
      </w:r>
    </w:p>
    <w:p w:rsidR="00BE76D0" w:rsidRPr="002872EF" w:rsidRDefault="00BE76D0" w:rsidP="00BE76D0">
      <w:pPr>
        <w:pStyle w:val="10"/>
        <w:spacing w:line="240" w:lineRule="auto"/>
        <w:ind w:firstLine="708"/>
        <w:jc w:val="both"/>
        <w:rPr>
          <w:rFonts w:ascii="Times New Roman" w:hAnsi="Times New Roman" w:cs="Times New Roman"/>
          <w:sz w:val="28"/>
          <w:szCs w:val="28"/>
        </w:rPr>
      </w:pPr>
      <w:r w:rsidRPr="002872EF">
        <w:rPr>
          <w:rFonts w:ascii="Times New Roman" w:hAnsi="Times New Roman" w:cs="Times New Roman"/>
          <w:sz w:val="28"/>
          <w:szCs w:val="28"/>
        </w:rPr>
        <w:t>Основной принцип КИПМ – индивидуализация ведения и ограничение доступа (доступ к КИПМ предоставлен только лично педагогу и курирующему его методисту). Ведение и методическое сопровождение КИПМ должно осуществляться методистом по направлению деятельности для возможности осуществления методического сопровождения по узконаправленной специфике деятельности педагогов.</w:t>
      </w:r>
      <w:r>
        <w:rPr>
          <w:rFonts w:ascii="Times New Roman" w:hAnsi="Times New Roman" w:cs="Times New Roman"/>
          <w:sz w:val="28"/>
          <w:szCs w:val="28"/>
        </w:rPr>
        <w:t xml:space="preserve"> Ведение КИПМ рассчитано на три года. </w:t>
      </w:r>
    </w:p>
    <w:p w:rsidR="00BE76D0"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КИПМ педагога включает в себя пять модулей:</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диагностический,</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персональный, конструктивный, методический и результативный (рис.2).</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p>
    <w:p w:rsidR="00BE76D0" w:rsidRPr="002872EF" w:rsidRDefault="00BE76D0" w:rsidP="00BE76D0">
      <w:pPr>
        <w:keepNext/>
        <w:shd w:val="clear" w:color="auto" w:fill="FFFFFF"/>
        <w:spacing w:line="240" w:lineRule="auto"/>
        <w:jc w:val="both"/>
        <w:textAlignment w:val="baseline"/>
        <w:rPr>
          <w:rFonts w:ascii="Times New Roman" w:hAnsi="Times New Roman" w:cs="Times New Roman"/>
          <w:sz w:val="28"/>
          <w:szCs w:val="28"/>
        </w:rPr>
      </w:pPr>
      <w:r w:rsidRPr="002872EF">
        <w:rPr>
          <w:rFonts w:ascii="Times New Roman" w:eastAsia="Times New Roman" w:hAnsi="Times New Roman" w:cs="Times New Roman"/>
          <w:noProof/>
          <w:sz w:val="28"/>
          <w:szCs w:val="28"/>
        </w:rPr>
        <w:drawing>
          <wp:inline distT="0" distB="0" distL="0" distR="0">
            <wp:extent cx="5709684" cy="2296633"/>
            <wp:effectExtent l="0" t="38100" r="0" b="104140"/>
            <wp:docPr id="3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BE76D0" w:rsidRDefault="00BE76D0" w:rsidP="00BE76D0">
      <w:pPr>
        <w:pStyle w:val="afa"/>
        <w:spacing w:after="0"/>
        <w:jc w:val="center"/>
        <w:rPr>
          <w:rFonts w:ascii="Times New Roman" w:hAnsi="Times New Roman" w:cs="Times New Roman"/>
          <w:color w:val="auto"/>
        </w:rPr>
      </w:pPr>
    </w:p>
    <w:p w:rsidR="00BE76D0" w:rsidRDefault="00BE76D0" w:rsidP="00BE76D0">
      <w:pPr>
        <w:pStyle w:val="afa"/>
        <w:spacing w:after="0"/>
        <w:jc w:val="center"/>
        <w:rPr>
          <w:rFonts w:ascii="Times New Roman" w:hAnsi="Times New Roman" w:cs="Times New Roman"/>
          <w:color w:val="auto"/>
        </w:rPr>
      </w:pPr>
      <w:r w:rsidRPr="00A25702">
        <w:rPr>
          <w:rFonts w:ascii="Times New Roman" w:hAnsi="Times New Roman" w:cs="Times New Roman"/>
          <w:color w:val="auto"/>
        </w:rPr>
        <w:t xml:space="preserve">Рисунок </w:t>
      </w:r>
      <w:r w:rsidR="00E43AC5" w:rsidRPr="00A25702">
        <w:rPr>
          <w:rFonts w:ascii="Times New Roman" w:hAnsi="Times New Roman" w:cs="Times New Roman"/>
          <w:color w:val="auto"/>
        </w:rPr>
        <w:fldChar w:fldCharType="begin"/>
      </w:r>
      <w:r w:rsidRPr="00A25702">
        <w:rPr>
          <w:rFonts w:ascii="Times New Roman" w:hAnsi="Times New Roman" w:cs="Times New Roman"/>
          <w:color w:val="auto"/>
        </w:rPr>
        <w:instrText xml:space="preserve"> SEQ Рисунок \* ARABIC </w:instrText>
      </w:r>
      <w:r w:rsidR="00E43AC5" w:rsidRPr="00A25702">
        <w:rPr>
          <w:rFonts w:ascii="Times New Roman" w:hAnsi="Times New Roman" w:cs="Times New Roman"/>
          <w:color w:val="auto"/>
        </w:rPr>
        <w:fldChar w:fldCharType="separate"/>
      </w:r>
      <w:r w:rsidR="001D1822">
        <w:rPr>
          <w:rFonts w:ascii="Times New Roman" w:hAnsi="Times New Roman" w:cs="Times New Roman"/>
          <w:noProof/>
          <w:color w:val="auto"/>
        </w:rPr>
        <w:t>2</w:t>
      </w:r>
      <w:r w:rsidR="00E43AC5" w:rsidRPr="00A25702">
        <w:rPr>
          <w:rFonts w:ascii="Times New Roman" w:hAnsi="Times New Roman" w:cs="Times New Roman"/>
          <w:color w:val="auto"/>
        </w:rPr>
        <w:fldChar w:fldCharType="end"/>
      </w:r>
      <w:r>
        <w:rPr>
          <w:rFonts w:ascii="Times New Roman" w:hAnsi="Times New Roman" w:cs="Times New Roman"/>
          <w:color w:val="auto"/>
        </w:rPr>
        <w:t>. Структура «</w:t>
      </w:r>
      <w:r w:rsidRPr="00A25702">
        <w:rPr>
          <w:rFonts w:ascii="Times New Roman" w:hAnsi="Times New Roman" w:cs="Times New Roman"/>
          <w:color w:val="auto"/>
        </w:rPr>
        <w:t>Карты индивидуаль</w:t>
      </w:r>
      <w:r>
        <w:rPr>
          <w:rFonts w:ascii="Times New Roman" w:hAnsi="Times New Roman" w:cs="Times New Roman"/>
          <w:color w:val="auto"/>
        </w:rPr>
        <w:t>ного профессионального маршрута»</w:t>
      </w:r>
    </w:p>
    <w:p w:rsidR="00BE76D0" w:rsidRPr="00A25702" w:rsidRDefault="00BE76D0" w:rsidP="00BE76D0">
      <w:pPr>
        <w:spacing w:line="240" w:lineRule="auto"/>
      </w:pPr>
    </w:p>
    <w:p w:rsidR="00BE76D0"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rPr>
        <w:t>ДИАГНОСТИЧЕСКИЙ МОДУЛЬ</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 xml:space="preserve">направлен на диагностику и самодиагностику педагога различных сторон его педагогической деятельности (рис. 3). </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p>
    <w:p w:rsidR="00BE76D0" w:rsidRPr="002872EF" w:rsidRDefault="00BE76D0" w:rsidP="00BE76D0">
      <w:pPr>
        <w:pStyle w:val="10"/>
        <w:keepNext/>
        <w:spacing w:line="240" w:lineRule="auto"/>
        <w:jc w:val="both"/>
        <w:rPr>
          <w:rFonts w:ascii="Times New Roman" w:hAnsi="Times New Roman" w:cs="Times New Roman"/>
          <w:sz w:val="28"/>
          <w:szCs w:val="28"/>
        </w:rPr>
      </w:pPr>
      <w:r w:rsidRPr="002872EF">
        <w:rPr>
          <w:rFonts w:ascii="Times New Roman" w:eastAsia="Times New Roman" w:hAnsi="Times New Roman" w:cs="Times New Roman"/>
          <w:noProof/>
          <w:sz w:val="28"/>
          <w:szCs w:val="28"/>
        </w:rPr>
        <w:drawing>
          <wp:inline distT="0" distB="0" distL="0" distR="0">
            <wp:extent cx="5645888" cy="2243470"/>
            <wp:effectExtent l="76200" t="38100" r="88265" b="118745"/>
            <wp:docPr id="31"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BE76D0" w:rsidRDefault="00BE76D0" w:rsidP="00BE76D0">
      <w:pPr>
        <w:pStyle w:val="afa"/>
        <w:spacing w:after="0"/>
        <w:jc w:val="center"/>
        <w:rPr>
          <w:rFonts w:ascii="Times New Roman" w:hAnsi="Times New Roman" w:cs="Times New Roman"/>
          <w:color w:val="auto"/>
        </w:rPr>
      </w:pPr>
    </w:p>
    <w:p w:rsidR="00BE76D0" w:rsidRPr="00A25702" w:rsidRDefault="00BE76D0" w:rsidP="00BE76D0">
      <w:pPr>
        <w:pStyle w:val="afa"/>
        <w:spacing w:after="0"/>
        <w:jc w:val="center"/>
        <w:rPr>
          <w:rFonts w:ascii="Times New Roman" w:eastAsia="Times New Roman" w:hAnsi="Times New Roman" w:cs="Times New Roman"/>
          <w:color w:val="auto"/>
        </w:rPr>
      </w:pPr>
      <w:r w:rsidRPr="00A25702">
        <w:rPr>
          <w:rFonts w:ascii="Times New Roman" w:hAnsi="Times New Roman" w:cs="Times New Roman"/>
          <w:color w:val="auto"/>
        </w:rPr>
        <w:t xml:space="preserve">Рисунок </w:t>
      </w:r>
      <w:r w:rsidR="00E43AC5" w:rsidRPr="00A25702">
        <w:rPr>
          <w:rFonts w:ascii="Times New Roman" w:hAnsi="Times New Roman" w:cs="Times New Roman"/>
          <w:color w:val="auto"/>
        </w:rPr>
        <w:fldChar w:fldCharType="begin"/>
      </w:r>
      <w:r w:rsidRPr="00A25702">
        <w:rPr>
          <w:rFonts w:ascii="Times New Roman" w:hAnsi="Times New Roman" w:cs="Times New Roman"/>
          <w:color w:val="auto"/>
        </w:rPr>
        <w:instrText xml:space="preserve"> SEQ Рисунок \* ARABIC </w:instrText>
      </w:r>
      <w:r w:rsidR="00E43AC5" w:rsidRPr="00A25702">
        <w:rPr>
          <w:rFonts w:ascii="Times New Roman" w:hAnsi="Times New Roman" w:cs="Times New Roman"/>
          <w:color w:val="auto"/>
        </w:rPr>
        <w:fldChar w:fldCharType="separate"/>
      </w:r>
      <w:r w:rsidR="001D1822">
        <w:rPr>
          <w:rFonts w:ascii="Times New Roman" w:hAnsi="Times New Roman" w:cs="Times New Roman"/>
          <w:noProof/>
          <w:color w:val="auto"/>
        </w:rPr>
        <w:t>3</w:t>
      </w:r>
      <w:r w:rsidR="00E43AC5" w:rsidRPr="00A25702">
        <w:rPr>
          <w:rFonts w:ascii="Times New Roman" w:hAnsi="Times New Roman" w:cs="Times New Roman"/>
          <w:color w:val="auto"/>
        </w:rPr>
        <w:fldChar w:fldCharType="end"/>
      </w:r>
      <w:r w:rsidRPr="00A25702">
        <w:rPr>
          <w:rFonts w:ascii="Times New Roman" w:hAnsi="Times New Roman" w:cs="Times New Roman"/>
          <w:color w:val="auto"/>
        </w:rPr>
        <w:t>. Структура диагностического модуля КИПМ</w:t>
      </w:r>
    </w:p>
    <w:p w:rsidR="00BE76D0" w:rsidRDefault="00BE76D0" w:rsidP="00BE76D0">
      <w:pPr>
        <w:pStyle w:val="10"/>
        <w:spacing w:line="240" w:lineRule="auto"/>
        <w:ind w:firstLine="708"/>
        <w:jc w:val="both"/>
        <w:rPr>
          <w:rFonts w:ascii="Times New Roman" w:eastAsia="Times New Roman" w:hAnsi="Times New Roman" w:cs="Times New Roman"/>
          <w:sz w:val="28"/>
          <w:szCs w:val="28"/>
        </w:rPr>
      </w:pP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Диагностический модуль предполагает набор диагностических методик, проводимых через </w:t>
      </w:r>
      <w:r w:rsidRPr="002872EF">
        <w:rPr>
          <w:rFonts w:ascii="Times New Roman" w:hAnsi="Times New Roman" w:cs="Times New Roman"/>
          <w:color w:val="000000"/>
          <w:sz w:val="28"/>
          <w:szCs w:val="28"/>
          <w:shd w:val="clear" w:color="auto" w:fill="FFFFFF"/>
        </w:rPr>
        <w:t>сервис</w:t>
      </w:r>
      <w:r w:rsidRPr="002872EF">
        <w:rPr>
          <w:rFonts w:ascii="Times New Roman" w:eastAsia="Times New Roman" w:hAnsi="Times New Roman" w:cs="Times New Roman"/>
          <w:sz w:val="28"/>
          <w:szCs w:val="28"/>
        </w:rPr>
        <w:t xml:space="preserve"> «Google  формы». В данном модуле КИПМ представлены только ссылки на диагностические методики, а статистические данные прохождения диагностик аккумулируются в папке «Материалы методиста». </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highlight w:val="white"/>
        </w:rPr>
      </w:pPr>
      <w:r w:rsidRPr="002872EF">
        <w:rPr>
          <w:rFonts w:ascii="Times New Roman" w:hAnsi="Times New Roman" w:cs="Times New Roman"/>
          <w:color w:val="000000"/>
          <w:sz w:val="28"/>
          <w:szCs w:val="28"/>
        </w:rPr>
        <w:t xml:space="preserve">Основные направления проведения диагностики: </w:t>
      </w:r>
      <w:r w:rsidRPr="002872EF">
        <w:rPr>
          <w:rFonts w:ascii="Times New Roman" w:eastAsia="Times New Roman" w:hAnsi="Times New Roman" w:cs="Times New Roman"/>
          <w:sz w:val="28"/>
          <w:szCs w:val="28"/>
        </w:rPr>
        <w:t>выявление профессиональных затруднений педагогов;</w:t>
      </w:r>
      <w:r w:rsidRPr="002872EF">
        <w:rPr>
          <w:rFonts w:ascii="Times New Roman" w:hAnsi="Times New Roman" w:cs="Times New Roman"/>
          <w:sz w:val="28"/>
          <w:szCs w:val="28"/>
        </w:rPr>
        <w:t xml:space="preserve"> </w:t>
      </w:r>
      <w:r w:rsidRPr="002872EF">
        <w:rPr>
          <w:rFonts w:ascii="Times New Roman" w:eastAsia="Times New Roman" w:hAnsi="Times New Roman" w:cs="Times New Roman"/>
          <w:sz w:val="28"/>
          <w:szCs w:val="28"/>
        </w:rPr>
        <w:t>определение факторов, влияющих на развитие и саморазвитие педагогов;</w:t>
      </w:r>
      <w:r w:rsidRPr="002872EF">
        <w:rPr>
          <w:rFonts w:ascii="Times New Roman" w:hAnsi="Times New Roman" w:cs="Times New Roman"/>
          <w:sz w:val="28"/>
          <w:szCs w:val="28"/>
        </w:rPr>
        <w:t xml:space="preserve"> </w:t>
      </w:r>
      <w:r w:rsidRPr="002872EF">
        <w:rPr>
          <w:rFonts w:ascii="Times New Roman" w:eastAsia="Times New Roman" w:hAnsi="Times New Roman" w:cs="Times New Roman"/>
          <w:sz w:val="28"/>
          <w:szCs w:val="28"/>
          <w:highlight w:val="white"/>
        </w:rPr>
        <w:t>оценка удовлетворенности профессией</w:t>
      </w:r>
      <w:r w:rsidRPr="002872EF">
        <w:rPr>
          <w:rFonts w:ascii="Times New Roman" w:eastAsia="Times New Roman" w:hAnsi="Times New Roman" w:cs="Times New Roman"/>
          <w:sz w:val="28"/>
          <w:szCs w:val="28"/>
        </w:rPr>
        <w:t>; определение педагогического стиля общения, уровня знаний современных педагогических технологий и степень их использования в педагогической практике и др.</w:t>
      </w:r>
    </w:p>
    <w:p w:rsidR="00BE76D0" w:rsidRPr="002872EF" w:rsidRDefault="00BE76D0" w:rsidP="00BE76D0">
      <w:pPr>
        <w:pStyle w:val="10"/>
        <w:shd w:val="clear" w:color="auto" w:fill="FFFFFF"/>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Таким образом, диагностический модуль при проектировании индивидуального профессионального маршрута педагога позволяет:</w:t>
      </w:r>
    </w:p>
    <w:p w:rsidR="00BE76D0" w:rsidRPr="002872EF" w:rsidRDefault="00BE76D0" w:rsidP="00BE76D0">
      <w:pPr>
        <w:pStyle w:val="10"/>
        <w:numPr>
          <w:ilvl w:val="0"/>
          <w:numId w:val="6"/>
        </w:numPr>
        <w:shd w:val="clear" w:color="auto" w:fill="FFFFFF"/>
        <w:spacing w:line="240" w:lineRule="auto"/>
        <w:ind w:left="0" w:firstLine="36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учесть потребности педагога по всем направлениям развития педагогического мастерства; </w:t>
      </w:r>
    </w:p>
    <w:p w:rsidR="00BE76D0" w:rsidRPr="002872EF" w:rsidRDefault="00BE76D0" w:rsidP="00BE76D0">
      <w:pPr>
        <w:pStyle w:val="10"/>
        <w:numPr>
          <w:ilvl w:val="0"/>
          <w:numId w:val="6"/>
        </w:numPr>
        <w:shd w:val="clear" w:color="auto" w:fill="FFFFFF"/>
        <w:spacing w:line="240" w:lineRule="auto"/>
        <w:ind w:left="0" w:firstLine="36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увидеть перспективы развития профессиональных навыков;</w:t>
      </w:r>
    </w:p>
    <w:p w:rsidR="00BE76D0" w:rsidRPr="002872EF" w:rsidRDefault="00BE76D0" w:rsidP="00BE76D0">
      <w:pPr>
        <w:pStyle w:val="10"/>
        <w:numPr>
          <w:ilvl w:val="0"/>
          <w:numId w:val="6"/>
        </w:numPr>
        <w:shd w:val="clear" w:color="auto" w:fill="FFFFFF"/>
        <w:spacing w:line="240" w:lineRule="auto"/>
        <w:ind w:left="0" w:firstLine="36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наметить программу роста педагогического мастерства каждого педагога;</w:t>
      </w:r>
    </w:p>
    <w:p w:rsidR="00BE76D0" w:rsidRPr="002872EF" w:rsidRDefault="00BE76D0" w:rsidP="00BE76D0">
      <w:pPr>
        <w:pStyle w:val="10"/>
        <w:numPr>
          <w:ilvl w:val="0"/>
          <w:numId w:val="6"/>
        </w:numPr>
        <w:shd w:val="clear" w:color="auto" w:fill="FFFFFF"/>
        <w:spacing w:line="240" w:lineRule="auto"/>
        <w:ind w:left="0" w:firstLine="36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учесть при организации методической работы аспекты психологической совместимости при работе в микрогруппах.</w:t>
      </w:r>
    </w:p>
    <w:p w:rsidR="00BE76D0" w:rsidRPr="002872EF" w:rsidRDefault="00060FEC" w:rsidP="00BE76D0">
      <w:pPr>
        <w:pStyle w:val="10"/>
        <w:spacing w:line="240" w:lineRule="auto"/>
        <w:ind w:firstLine="708"/>
        <w:jc w:val="both"/>
        <w:rPr>
          <w:rFonts w:ascii="Times New Roman" w:eastAsia="Times New Roman" w:hAnsi="Times New Roman" w:cs="Times New Roman"/>
          <w:sz w:val="28"/>
          <w:szCs w:val="28"/>
        </w:rPr>
      </w:pPr>
      <w:r>
        <w:rPr>
          <w:noProof/>
        </w:rPr>
        <mc:AlternateContent>
          <mc:Choice Requires="wps">
            <w:drawing>
              <wp:anchor distT="0" distB="0" distL="114300" distR="114300" simplePos="0" relativeHeight="251668480" behindDoc="0" locked="0" layoutInCell="1" allowOverlap="1">
                <wp:simplePos x="0" y="0"/>
                <wp:positionH relativeFrom="column">
                  <wp:posOffset>33020</wp:posOffset>
                </wp:positionH>
                <wp:positionV relativeFrom="paragraph">
                  <wp:posOffset>5866130</wp:posOffset>
                </wp:positionV>
                <wp:extent cx="5943600" cy="258445"/>
                <wp:effectExtent l="4445" t="0" r="0" b="0"/>
                <wp:wrapThrough wrapText="bothSides">
                  <wp:wrapPolygon edited="0">
                    <wp:start x="-35" y="0"/>
                    <wp:lineTo x="-35" y="20751"/>
                    <wp:lineTo x="21600" y="20751"/>
                    <wp:lineTo x="21600" y="0"/>
                    <wp:lineTo x="-35" y="0"/>
                  </wp:wrapPolygon>
                </wp:wrapThrough>
                <wp:docPr id="3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38AD" w:rsidRPr="00A25702" w:rsidRDefault="00F538AD" w:rsidP="00BE76D0">
                            <w:pPr>
                              <w:pStyle w:val="afa"/>
                              <w:jc w:val="center"/>
                              <w:rPr>
                                <w:rFonts w:ascii="Times New Roman" w:eastAsia="Times New Roman" w:hAnsi="Times New Roman" w:cs="Times New Roman"/>
                                <w:noProof/>
                                <w:color w:val="auto"/>
                                <w:sz w:val="28"/>
                                <w:szCs w:val="28"/>
                              </w:rPr>
                            </w:pPr>
                            <w:r w:rsidRPr="00A25702">
                              <w:rPr>
                                <w:rFonts w:ascii="Times New Roman" w:hAnsi="Times New Roman" w:cs="Times New Roman"/>
                                <w:color w:val="auto"/>
                              </w:rPr>
                              <w:t xml:space="preserve">Рисунок </w:t>
                            </w:r>
                            <w:r w:rsidR="00E43AC5" w:rsidRPr="00A25702">
                              <w:rPr>
                                <w:rFonts w:ascii="Times New Roman" w:hAnsi="Times New Roman" w:cs="Times New Roman"/>
                                <w:color w:val="auto"/>
                              </w:rPr>
                              <w:fldChar w:fldCharType="begin"/>
                            </w:r>
                            <w:r w:rsidRPr="00A25702">
                              <w:rPr>
                                <w:rFonts w:ascii="Times New Roman" w:hAnsi="Times New Roman" w:cs="Times New Roman"/>
                                <w:color w:val="auto"/>
                              </w:rPr>
                              <w:instrText xml:space="preserve"> SEQ Рисунок \* ARABIC </w:instrText>
                            </w:r>
                            <w:r w:rsidR="00E43AC5" w:rsidRPr="00A25702">
                              <w:rPr>
                                <w:rFonts w:ascii="Times New Roman" w:hAnsi="Times New Roman" w:cs="Times New Roman"/>
                                <w:color w:val="auto"/>
                              </w:rPr>
                              <w:fldChar w:fldCharType="separate"/>
                            </w:r>
                            <w:r w:rsidR="001D1822">
                              <w:rPr>
                                <w:rFonts w:ascii="Times New Roman" w:hAnsi="Times New Roman" w:cs="Times New Roman"/>
                                <w:noProof/>
                                <w:color w:val="auto"/>
                              </w:rPr>
                              <w:t>4</w:t>
                            </w:r>
                            <w:r w:rsidR="00E43AC5" w:rsidRPr="00A25702">
                              <w:rPr>
                                <w:rFonts w:ascii="Times New Roman" w:hAnsi="Times New Roman" w:cs="Times New Roman"/>
                                <w:color w:val="auto"/>
                              </w:rPr>
                              <w:fldChar w:fldCharType="end"/>
                            </w:r>
                            <w:r w:rsidRPr="00A25702">
                              <w:rPr>
                                <w:rFonts w:ascii="Times New Roman" w:hAnsi="Times New Roman" w:cs="Times New Roman"/>
                                <w:color w:val="auto"/>
                              </w:rPr>
                              <w:t>. Структура персонального модуля КИПМ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2.6pt;margin-top:461.9pt;width:468pt;height:2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sxfQIAAAcFAAAOAAAAZHJzL2Uyb0RvYy54bWysVG1v2yAQ/j5p/wHxPbWd2mlsxamadp4m&#10;dS9Sux9AAMdoNjAgsbtq/30HjtN2L9I0zR/wAcfD3T3PsbocuhYduLFCyRInZzFGXFLFhNyV+PN9&#10;NVtiZB2RjLRK8hI/cIsv169frXpd8LlqVMu4QQAibdHrEjfO6SKKLG14R+yZ0lzCZq1MRxxMzS5i&#10;hvSA3rXRPI4XUa8M00ZRbi2s3oybeB3w65pT97GuLXeoLTHE5sJowrj1Y7RekWJniG4EPYZB/iGK&#10;jggJl56gbogjaG/EL1CdoEZZVbszqrpI1bWgPOQA2STxT9ncNUTzkAsUx+pTmez/g6UfDp8MEqzE&#10;5xlGknTA0T0fHNqoAaW+PL22BXjdafBzAywDzSFVq28V/WKRVNcNkTt+ZYzqG04YhJf4k9GzoyOO&#10;9SDb/r1icA3ZOxWAhtp0vnZQDQToQNPDiRofCoXFLE/PFzFsUdibZ8s0zcIVpJhOa2PdW6465I0S&#10;G6A+oJPDrXU+GlJMLv4yq1rBKtG2YWJ22+vWoAMBmVThO6K/cGuld5bKHxsRxxUIEu7wez7cQPtj&#10;nszTeDPPZ9VieTFLqzSb5RfxchYn+SZfxGme3lTffYBJWjSCMS5vheSTBJP07yg+NsMoniBC1Jc4&#10;z+bZSNEfk4zD97skO+GgI1vRlXh5ciKFJ/aNZJA2KRwR7WhHL8MPVYYaTP9QlSADz/yoATdshyC4&#10;oBEvka1iD6ALo4A2YBheEzAaZb5h1ENnlth+3RPDMWrfSdCWb+PJMJOxnQwiKRwtscNoNK/d2O57&#10;bcSuAeRJvVegv0oEaTxFcVQtdFvI4fgy+HZ+Pg9eT+/X+gcAAAD//wMAUEsDBBQABgAIAAAAIQDJ&#10;LPOs4QAAAAkBAAAPAAAAZHJzL2Rvd25yZXYueG1sTI8xT8MwEIV3JP6DdUgsqHWaphENcaqqggGW&#10;itClmxtf40BsR7bThn/PMcF2d+/p3ffKzWR6dkEfOmcFLOYJMLSNU51tBRw+XmaPwEKUVsneWRTw&#10;jQE21e1NKQvlrvYdL3VsGYXYUEgBOsah4Dw0Go0MczegJe3svJGRVt9y5eWVwk3P0yTJuZGdpQ9a&#10;DrjT2HzVoxGwz457/TCen9+22dK/HsZd/tnWQtzfTdsnYBGn+GeGX3xCh4qYTm60KrBewColo4B1&#10;uqQGpK+zBV1ONOTZCnhV8v8Nqh8AAAD//wMAUEsBAi0AFAAGAAgAAAAhALaDOJL+AAAA4QEAABMA&#10;AAAAAAAAAAAAAAAAAAAAAFtDb250ZW50X1R5cGVzXS54bWxQSwECLQAUAAYACAAAACEAOP0h/9YA&#10;AACUAQAACwAAAAAAAAAAAAAAAAAvAQAAX3JlbHMvLnJlbHNQSwECLQAUAAYACAAAACEAIY6LMX0C&#10;AAAHBQAADgAAAAAAAAAAAAAAAAAuAgAAZHJzL2Uyb0RvYy54bWxQSwECLQAUAAYACAAAACEAySzz&#10;rOEAAAAJAQAADwAAAAAAAAAAAAAAAADXBAAAZHJzL2Rvd25yZXYueG1sUEsFBgAAAAAEAAQA8wAA&#10;AOUFAAAAAA==&#10;" stroked="f">
                <v:textbox style="mso-fit-shape-to-text:t" inset="0,0,0,0">
                  <w:txbxContent>
                    <w:p w:rsidR="00F538AD" w:rsidRPr="00A25702" w:rsidRDefault="00F538AD" w:rsidP="00BE76D0">
                      <w:pPr>
                        <w:pStyle w:val="afa"/>
                        <w:jc w:val="center"/>
                        <w:rPr>
                          <w:rFonts w:ascii="Times New Roman" w:eastAsia="Times New Roman" w:hAnsi="Times New Roman" w:cs="Times New Roman"/>
                          <w:noProof/>
                          <w:color w:val="auto"/>
                          <w:sz w:val="28"/>
                          <w:szCs w:val="28"/>
                        </w:rPr>
                      </w:pPr>
                      <w:r w:rsidRPr="00A25702">
                        <w:rPr>
                          <w:rFonts w:ascii="Times New Roman" w:hAnsi="Times New Roman" w:cs="Times New Roman"/>
                          <w:color w:val="auto"/>
                        </w:rPr>
                        <w:t xml:space="preserve">Рисунок </w:t>
                      </w:r>
                      <w:r w:rsidR="00E43AC5" w:rsidRPr="00A25702">
                        <w:rPr>
                          <w:rFonts w:ascii="Times New Roman" w:hAnsi="Times New Roman" w:cs="Times New Roman"/>
                          <w:color w:val="auto"/>
                        </w:rPr>
                        <w:fldChar w:fldCharType="begin"/>
                      </w:r>
                      <w:r w:rsidRPr="00A25702">
                        <w:rPr>
                          <w:rFonts w:ascii="Times New Roman" w:hAnsi="Times New Roman" w:cs="Times New Roman"/>
                          <w:color w:val="auto"/>
                        </w:rPr>
                        <w:instrText xml:space="preserve"> SEQ Рисунок \* ARABIC </w:instrText>
                      </w:r>
                      <w:r w:rsidR="00E43AC5" w:rsidRPr="00A25702">
                        <w:rPr>
                          <w:rFonts w:ascii="Times New Roman" w:hAnsi="Times New Roman" w:cs="Times New Roman"/>
                          <w:color w:val="auto"/>
                        </w:rPr>
                        <w:fldChar w:fldCharType="separate"/>
                      </w:r>
                      <w:r w:rsidR="001D1822">
                        <w:rPr>
                          <w:rFonts w:ascii="Times New Roman" w:hAnsi="Times New Roman" w:cs="Times New Roman"/>
                          <w:noProof/>
                          <w:color w:val="auto"/>
                        </w:rPr>
                        <w:t>4</w:t>
                      </w:r>
                      <w:r w:rsidR="00E43AC5" w:rsidRPr="00A25702">
                        <w:rPr>
                          <w:rFonts w:ascii="Times New Roman" w:hAnsi="Times New Roman" w:cs="Times New Roman"/>
                          <w:color w:val="auto"/>
                        </w:rPr>
                        <w:fldChar w:fldCharType="end"/>
                      </w:r>
                      <w:r w:rsidRPr="00A25702">
                        <w:rPr>
                          <w:rFonts w:ascii="Times New Roman" w:hAnsi="Times New Roman" w:cs="Times New Roman"/>
                          <w:color w:val="auto"/>
                        </w:rPr>
                        <w:t>. Структура персонального модуля КИПМ</w:t>
                      </w:r>
                    </w:p>
                  </w:txbxContent>
                </v:textbox>
                <w10:wrap type="through"/>
              </v:shape>
            </w:pict>
          </mc:Fallback>
        </mc:AlternateContent>
      </w:r>
      <w:r w:rsidR="00BE76D0" w:rsidRPr="002872EF">
        <w:rPr>
          <w:rFonts w:ascii="Times New Roman" w:eastAsia="Times New Roman" w:hAnsi="Times New Roman" w:cs="Times New Roman"/>
          <w:noProof/>
          <w:sz w:val="28"/>
          <w:szCs w:val="28"/>
        </w:rPr>
        <w:drawing>
          <wp:anchor distT="0" distB="0" distL="114300" distR="114300" simplePos="0" relativeHeight="251667456" behindDoc="1" locked="0" layoutInCell="1" allowOverlap="1">
            <wp:simplePos x="0" y="0"/>
            <wp:positionH relativeFrom="column">
              <wp:posOffset>1270</wp:posOffset>
            </wp:positionH>
            <wp:positionV relativeFrom="paragraph">
              <wp:posOffset>1009650</wp:posOffset>
            </wp:positionV>
            <wp:extent cx="5943600" cy="4688840"/>
            <wp:effectExtent l="76200" t="38100" r="95250" b="111760"/>
            <wp:wrapThrough wrapText="bothSides">
              <wp:wrapPolygon edited="0">
                <wp:start x="-208" y="-176"/>
                <wp:lineTo x="-277" y="17376"/>
                <wp:lineTo x="9900" y="18254"/>
                <wp:lineTo x="-277" y="18254"/>
                <wp:lineTo x="-208" y="22027"/>
                <wp:lineTo x="21808" y="22027"/>
                <wp:lineTo x="21877" y="21150"/>
                <wp:lineTo x="21877" y="18341"/>
                <wp:lineTo x="14677" y="18254"/>
                <wp:lineTo x="21877" y="17288"/>
                <wp:lineTo x="21877" y="2984"/>
                <wp:lineTo x="15715" y="2808"/>
                <wp:lineTo x="21877" y="2018"/>
                <wp:lineTo x="21877" y="1404"/>
                <wp:lineTo x="21808" y="88"/>
                <wp:lineTo x="21808" y="-176"/>
                <wp:lineTo x="-208" y="-176"/>
              </wp:wrapPolygon>
            </wp:wrapThrough>
            <wp:docPr id="737"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anchor>
        </w:drawing>
      </w:r>
      <w:r w:rsidR="00BE76D0" w:rsidRPr="002872EF">
        <w:rPr>
          <w:rFonts w:ascii="Times New Roman" w:eastAsia="Times New Roman" w:hAnsi="Times New Roman" w:cs="Times New Roman"/>
          <w:i/>
          <w:sz w:val="28"/>
          <w:szCs w:val="28"/>
        </w:rPr>
        <w:t>ПЕРСОНАЛЬНЫЙ МОДУЛЬ</w:t>
      </w:r>
      <w:r w:rsidR="00BE76D0" w:rsidRPr="002872EF">
        <w:rPr>
          <w:rFonts w:ascii="Times New Roman" w:eastAsia="Times New Roman" w:hAnsi="Times New Roman" w:cs="Times New Roman"/>
          <w:sz w:val="28"/>
          <w:szCs w:val="28"/>
        </w:rPr>
        <w:t xml:space="preserve"> содержит информацию о педагогическом работнике: стаже, категории; сроках предыдущей и планируемой аттестации и курсовой подготовки; личных наградах и поощрениях; посещении различных обучающих методических мероприятий (рис.4). </w:t>
      </w:r>
    </w:p>
    <w:p w:rsidR="00BE76D0" w:rsidRPr="002872EF" w:rsidRDefault="00BE76D0" w:rsidP="00BE76D0">
      <w:pPr>
        <w:pStyle w:val="a9"/>
        <w:spacing w:before="0" w:beforeAutospacing="0" w:after="0" w:afterAutospacing="0"/>
        <w:jc w:val="both"/>
        <w:rPr>
          <w:sz w:val="28"/>
          <w:szCs w:val="28"/>
        </w:rPr>
      </w:pPr>
      <w:r w:rsidRPr="002872EF">
        <w:rPr>
          <w:sz w:val="28"/>
          <w:szCs w:val="28"/>
        </w:rPr>
        <w:tab/>
        <w:t>Введение персонального модуля позволяет как самому педагогу, так и методисту учреждения планировать и анализировать, видеть в динамике личностный профессиональный рост педагога.</w:t>
      </w:r>
      <w:r w:rsidRPr="002872EF">
        <w:rPr>
          <w:color w:val="FF0000"/>
          <w:sz w:val="28"/>
          <w:szCs w:val="28"/>
        </w:rPr>
        <w:t xml:space="preserve"> </w:t>
      </w:r>
      <w:r w:rsidRPr="002872EF">
        <w:rPr>
          <w:sz w:val="28"/>
          <w:szCs w:val="28"/>
        </w:rPr>
        <w:t>Кроме этого, в данном модуле методист формирует базу методических мероприятий, организованных педагогическими сообществами или размещенными на образовательных порталах, для посещения их педагогом.</w:t>
      </w:r>
    </w:p>
    <w:p w:rsidR="00BE76D0" w:rsidRPr="002872EF" w:rsidRDefault="00BE76D0" w:rsidP="00BE76D0">
      <w:pPr>
        <w:pStyle w:val="a9"/>
        <w:spacing w:before="0" w:beforeAutospacing="0" w:after="0" w:afterAutospacing="0"/>
        <w:jc w:val="both"/>
        <w:rPr>
          <w:sz w:val="28"/>
          <w:szCs w:val="28"/>
        </w:rPr>
      </w:pPr>
      <w:r w:rsidRPr="002872EF">
        <w:rPr>
          <w:color w:val="FF0000"/>
          <w:sz w:val="28"/>
          <w:szCs w:val="28"/>
        </w:rPr>
        <w:t xml:space="preserve"> </w:t>
      </w:r>
      <w:r>
        <w:rPr>
          <w:color w:val="FF0000"/>
          <w:sz w:val="28"/>
          <w:szCs w:val="28"/>
        </w:rPr>
        <w:tab/>
      </w:r>
      <w:r w:rsidRPr="002872EF">
        <w:rPr>
          <w:i/>
          <w:sz w:val="28"/>
          <w:szCs w:val="28"/>
        </w:rPr>
        <w:t>КОНСТРУКТИВНЫЙ</w:t>
      </w:r>
      <w:r w:rsidRPr="002872EF">
        <w:rPr>
          <w:sz w:val="28"/>
          <w:szCs w:val="28"/>
        </w:rPr>
        <w:t xml:space="preserve"> </w:t>
      </w:r>
      <w:r w:rsidRPr="002872EF">
        <w:rPr>
          <w:i/>
          <w:sz w:val="28"/>
          <w:szCs w:val="28"/>
        </w:rPr>
        <w:t xml:space="preserve">МОДУЛЬ </w:t>
      </w:r>
      <w:r w:rsidRPr="002872EF">
        <w:rPr>
          <w:sz w:val="28"/>
          <w:szCs w:val="28"/>
        </w:rPr>
        <w:t>включает в себя</w:t>
      </w:r>
      <w:r w:rsidRPr="002872EF">
        <w:rPr>
          <w:b/>
          <w:sz w:val="28"/>
          <w:szCs w:val="28"/>
        </w:rPr>
        <w:t xml:space="preserve"> </w:t>
      </w:r>
      <w:r w:rsidRPr="002872EF">
        <w:rPr>
          <w:sz w:val="28"/>
          <w:szCs w:val="28"/>
        </w:rPr>
        <w:t>учебную и планирующую документацию (содержание ОМК, программу объединения по интересам, план воспитательной работы). Данный модуль отражает умение педагога планировать свою педагогическую деятельность, а методисту оказать методическую помощь педагогу при составлении программы, образовательно - методического комплекса, отследить процесс изменений</w:t>
      </w:r>
      <w:r>
        <w:rPr>
          <w:sz w:val="28"/>
          <w:szCs w:val="28"/>
        </w:rPr>
        <w:t xml:space="preserve"> (рис.5)</w:t>
      </w:r>
      <w:r w:rsidRPr="002872EF">
        <w:rPr>
          <w:sz w:val="28"/>
          <w:szCs w:val="28"/>
        </w:rPr>
        <w:t>.</w:t>
      </w:r>
    </w:p>
    <w:p w:rsidR="00BE76D0" w:rsidRDefault="00BE76D0" w:rsidP="00BE76D0">
      <w:pPr>
        <w:pStyle w:val="10"/>
        <w:keepNext/>
        <w:spacing w:line="240" w:lineRule="auto"/>
        <w:jc w:val="both"/>
      </w:pPr>
      <w:r w:rsidRPr="002872EF">
        <w:rPr>
          <w:rFonts w:ascii="Times New Roman" w:eastAsia="Times New Roman" w:hAnsi="Times New Roman" w:cs="Times New Roman"/>
          <w:noProof/>
          <w:color w:val="FF0000"/>
          <w:sz w:val="28"/>
          <w:szCs w:val="28"/>
        </w:rPr>
        <w:drawing>
          <wp:inline distT="0" distB="0" distL="0" distR="0">
            <wp:extent cx="5806765" cy="3624580"/>
            <wp:effectExtent l="76200" t="57150" r="99060" b="33020"/>
            <wp:docPr id="747"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BE76D0" w:rsidRDefault="00BE76D0" w:rsidP="00BE76D0">
      <w:pPr>
        <w:pStyle w:val="afa"/>
        <w:jc w:val="center"/>
        <w:rPr>
          <w:rFonts w:ascii="Times New Roman" w:hAnsi="Times New Roman" w:cs="Times New Roman"/>
          <w:color w:val="auto"/>
        </w:rPr>
      </w:pPr>
    </w:p>
    <w:p w:rsidR="00BE76D0" w:rsidRPr="006A2286" w:rsidRDefault="00BE76D0" w:rsidP="00BE76D0">
      <w:pPr>
        <w:pStyle w:val="afa"/>
        <w:jc w:val="center"/>
        <w:rPr>
          <w:rFonts w:ascii="Times New Roman" w:hAnsi="Times New Roman" w:cs="Times New Roman"/>
          <w:color w:val="auto"/>
          <w:sz w:val="28"/>
          <w:szCs w:val="28"/>
        </w:rPr>
      </w:pPr>
      <w:r w:rsidRPr="006A2286">
        <w:rPr>
          <w:rFonts w:ascii="Times New Roman" w:hAnsi="Times New Roman" w:cs="Times New Roman"/>
          <w:color w:val="auto"/>
        </w:rPr>
        <w:t xml:space="preserve">Рисунок </w:t>
      </w:r>
      <w:r w:rsidR="00E43AC5" w:rsidRPr="006A2286">
        <w:rPr>
          <w:rFonts w:ascii="Times New Roman" w:hAnsi="Times New Roman" w:cs="Times New Roman"/>
          <w:color w:val="auto"/>
        </w:rPr>
        <w:fldChar w:fldCharType="begin"/>
      </w:r>
      <w:r w:rsidRPr="006A2286">
        <w:rPr>
          <w:rFonts w:ascii="Times New Roman" w:hAnsi="Times New Roman" w:cs="Times New Roman"/>
          <w:color w:val="auto"/>
        </w:rPr>
        <w:instrText xml:space="preserve"> SEQ Рисунок \* ARABIC </w:instrText>
      </w:r>
      <w:r w:rsidR="00E43AC5" w:rsidRPr="006A2286">
        <w:rPr>
          <w:rFonts w:ascii="Times New Roman" w:hAnsi="Times New Roman" w:cs="Times New Roman"/>
          <w:color w:val="auto"/>
        </w:rPr>
        <w:fldChar w:fldCharType="separate"/>
      </w:r>
      <w:r w:rsidR="001D1822">
        <w:rPr>
          <w:rFonts w:ascii="Times New Roman" w:hAnsi="Times New Roman" w:cs="Times New Roman"/>
          <w:noProof/>
          <w:color w:val="auto"/>
        </w:rPr>
        <w:t>5</w:t>
      </w:r>
      <w:r w:rsidR="00E43AC5" w:rsidRPr="006A2286">
        <w:rPr>
          <w:rFonts w:ascii="Times New Roman" w:hAnsi="Times New Roman" w:cs="Times New Roman"/>
          <w:color w:val="auto"/>
        </w:rPr>
        <w:fldChar w:fldCharType="end"/>
      </w:r>
      <w:r w:rsidRPr="006A2286">
        <w:rPr>
          <w:rFonts w:ascii="Times New Roman" w:hAnsi="Times New Roman" w:cs="Times New Roman"/>
          <w:color w:val="auto"/>
        </w:rPr>
        <w:t>. Структура конструктивного модуля КИПМ</w:t>
      </w:r>
    </w:p>
    <w:p w:rsidR="00BE76D0"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В данном модуле КИПМ представлены  наименованиями материалов в виде активных ссылок, а материалы педагогов размещены в папке «Материалы педагога», рекомендации методиста в папке «Материалы методиста». </w:t>
      </w:r>
    </w:p>
    <w:p w:rsidR="00BE76D0"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rPr>
        <w:t>МЕТОДИЧЕСКИЙ МОДУЛЬ</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 xml:space="preserve">позволяет, с одной стороны, планировать </w:t>
      </w:r>
      <w:r>
        <w:rPr>
          <w:rFonts w:ascii="Times New Roman" w:eastAsia="Times New Roman" w:hAnsi="Times New Roman" w:cs="Times New Roman"/>
          <w:sz w:val="28"/>
          <w:szCs w:val="28"/>
        </w:rPr>
        <w:t xml:space="preserve">педагогу </w:t>
      </w:r>
      <w:r w:rsidRPr="002872EF">
        <w:rPr>
          <w:rFonts w:ascii="Times New Roman" w:eastAsia="Times New Roman" w:hAnsi="Times New Roman" w:cs="Times New Roman"/>
          <w:sz w:val="28"/>
          <w:szCs w:val="28"/>
        </w:rPr>
        <w:t xml:space="preserve">работу по самообразованию и </w:t>
      </w:r>
      <w:r>
        <w:rPr>
          <w:rFonts w:ascii="Times New Roman" w:eastAsia="Times New Roman" w:hAnsi="Times New Roman" w:cs="Times New Roman"/>
          <w:sz w:val="28"/>
          <w:szCs w:val="28"/>
        </w:rPr>
        <w:t>ее</w:t>
      </w:r>
      <w:r w:rsidRPr="002872EF">
        <w:rPr>
          <w:rFonts w:ascii="Times New Roman" w:eastAsia="Times New Roman" w:hAnsi="Times New Roman" w:cs="Times New Roman"/>
          <w:sz w:val="28"/>
          <w:szCs w:val="28"/>
        </w:rPr>
        <w:t xml:space="preserve"> результат. С другой стороны - работу по распространению своего педагогического опыта через различные формы:</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открытые занятия, выступления на педагогическом совете, на заседаниях МО, на семинарах, мастер-классах, участие в конкурсах педагогического мастерства, публикации в СМИ, размещение информации на сайте учреждения, выпуск методической продукции</w:t>
      </w:r>
      <w:r>
        <w:rPr>
          <w:rFonts w:ascii="Times New Roman" w:eastAsia="Times New Roman" w:hAnsi="Times New Roman" w:cs="Times New Roman"/>
          <w:sz w:val="28"/>
          <w:szCs w:val="28"/>
        </w:rPr>
        <w:t xml:space="preserve"> (рис. 6).</w:t>
      </w:r>
    </w:p>
    <w:p w:rsidR="00BE76D0" w:rsidRPr="002872EF" w:rsidRDefault="00BE76D0" w:rsidP="00BE76D0">
      <w:pPr>
        <w:pStyle w:val="10"/>
        <w:shd w:val="clear" w:color="auto" w:fill="FFFFFF"/>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69504" behindDoc="1" locked="0" layoutInCell="1" allowOverlap="1">
            <wp:simplePos x="0" y="0"/>
            <wp:positionH relativeFrom="column">
              <wp:posOffset>99695</wp:posOffset>
            </wp:positionH>
            <wp:positionV relativeFrom="paragraph">
              <wp:posOffset>12700</wp:posOffset>
            </wp:positionV>
            <wp:extent cx="5879465" cy="3082925"/>
            <wp:effectExtent l="57150" t="0" r="102235" b="0"/>
            <wp:wrapTight wrapText="bothSides">
              <wp:wrapPolygon edited="0">
                <wp:start x="-210" y="133"/>
                <wp:lineTo x="-210" y="18953"/>
                <wp:lineTo x="21836" y="18953"/>
                <wp:lineTo x="21906" y="17618"/>
                <wp:lineTo x="21906" y="2536"/>
                <wp:lineTo x="21836" y="534"/>
                <wp:lineTo x="21836" y="133"/>
                <wp:lineTo x="-210" y="133"/>
              </wp:wrapPolygon>
            </wp:wrapTight>
            <wp:docPr id="738"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anchor>
        </w:drawing>
      </w:r>
      <w:r w:rsidR="00060FEC">
        <w:rPr>
          <w:noProof/>
        </w:rPr>
        <mc:AlternateContent>
          <mc:Choice Requires="wps">
            <w:drawing>
              <wp:anchor distT="0" distB="0" distL="114300" distR="114300" simplePos="0" relativeHeight="251671552" behindDoc="0" locked="0" layoutInCell="1" allowOverlap="1">
                <wp:simplePos x="0" y="0"/>
                <wp:positionH relativeFrom="column">
                  <wp:posOffset>99695</wp:posOffset>
                </wp:positionH>
                <wp:positionV relativeFrom="paragraph">
                  <wp:posOffset>8514080</wp:posOffset>
                </wp:positionV>
                <wp:extent cx="5879465" cy="635"/>
                <wp:effectExtent l="4445" t="0" r="2540" b="635"/>
                <wp:wrapNone/>
                <wp:docPr id="3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9465"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38AD" w:rsidRPr="006A2286" w:rsidRDefault="00F538AD" w:rsidP="00BE76D0">
                            <w:pPr>
                              <w:pStyle w:val="afa"/>
                              <w:jc w:val="center"/>
                              <w:rPr>
                                <w:rFonts w:ascii="Times New Roman" w:eastAsia="Times New Roman" w:hAnsi="Times New Roman" w:cs="Times New Roman"/>
                                <w:noProof/>
                                <w:color w:val="auto"/>
                                <w:sz w:val="28"/>
                                <w:szCs w:val="28"/>
                              </w:rPr>
                            </w:pPr>
                            <w:r w:rsidRPr="006A2286">
                              <w:rPr>
                                <w:rFonts w:ascii="Times New Roman" w:hAnsi="Times New Roman" w:cs="Times New Roman"/>
                                <w:color w:val="auto"/>
                              </w:rPr>
                              <w:t xml:space="preserve">Рисунок </w:t>
                            </w:r>
                            <w:r w:rsidR="00E43AC5" w:rsidRPr="006A2286">
                              <w:rPr>
                                <w:rFonts w:ascii="Times New Roman" w:hAnsi="Times New Roman" w:cs="Times New Roman"/>
                                <w:color w:val="auto"/>
                              </w:rPr>
                              <w:fldChar w:fldCharType="begin"/>
                            </w:r>
                            <w:r w:rsidRPr="006A2286">
                              <w:rPr>
                                <w:rFonts w:ascii="Times New Roman" w:hAnsi="Times New Roman" w:cs="Times New Roman"/>
                                <w:color w:val="auto"/>
                              </w:rPr>
                              <w:instrText xml:space="preserve"> SEQ Рисунок \* ARABIC </w:instrText>
                            </w:r>
                            <w:r w:rsidR="00E43AC5" w:rsidRPr="006A2286">
                              <w:rPr>
                                <w:rFonts w:ascii="Times New Roman" w:hAnsi="Times New Roman" w:cs="Times New Roman"/>
                                <w:color w:val="auto"/>
                              </w:rPr>
                              <w:fldChar w:fldCharType="separate"/>
                            </w:r>
                            <w:r w:rsidR="001D1822">
                              <w:rPr>
                                <w:rFonts w:ascii="Times New Roman" w:hAnsi="Times New Roman" w:cs="Times New Roman"/>
                                <w:noProof/>
                                <w:color w:val="auto"/>
                              </w:rPr>
                              <w:t>6</w:t>
                            </w:r>
                            <w:r w:rsidR="00E43AC5" w:rsidRPr="006A2286">
                              <w:rPr>
                                <w:rFonts w:ascii="Times New Roman" w:hAnsi="Times New Roman" w:cs="Times New Roman"/>
                                <w:color w:val="auto"/>
                              </w:rPr>
                              <w:fldChar w:fldCharType="end"/>
                            </w:r>
                            <w:r w:rsidRPr="006A2286">
                              <w:rPr>
                                <w:rFonts w:ascii="Times New Roman" w:hAnsi="Times New Roman" w:cs="Times New Roman"/>
                                <w:color w:val="auto"/>
                              </w:rPr>
                              <w:t>. Структура методического модуля КИПМ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7.85pt;margin-top:670.4pt;width:462.95pt;height:.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oQjfAIAAAQFAAAOAAAAZHJzL2Uyb0RvYy54bWysVNuO2yAQfa/Uf0C8Z21nnWxsxVntpa4q&#10;bS/Sbj+AAI5RMVAgsbdV/70DjtPttpWqqn7AAwyHMzNnWF8OnUQHbp3QqsLZWYoRV1QzoXYV/vhQ&#10;z1YYOU8UI1IrXuFH7vDl5uWLdW9KPtetloxbBCDKlb2pcOu9KZPE0ZZ3xJ1pwxVsNtp2xMPU7hJm&#10;SQ/onUzmabpMem2ZsZpy52D1dtzEm4jfNJz6903juEeywsDNx9HGcRvGZLMm5c4S0wp6pEH+gUVH&#10;hIJLT1C3xBO0t+IXqE5Qq51u/BnVXaKbRlAeY4BosvRZNPctMTzGAslx5pQm9/9g6bvDB4sEq/D5&#10;OUaKdFCjBz54dK0HtAjp6Y0rwevegJ8fYBnKHEN15k7TTw4pfdMSteNX1uq+5YQBvSycTJ4cHXFc&#10;ANn2bzWDa8je6wg0NLYLuYNsIECHMj2eShOoUFhcrC6KfLnAiMLe8jwyS0g5HTXW+ddcdygYFbZQ&#10;9whNDnfOByqknFzCTU5LwWohZZzY3fZGWnQgoJE6fpH9MzepgrPS4diIOK4AQ7gj7AWuseZfi2ye&#10;p9fzYlYvVxezvM4Xs+IiXc3SrLgulmle5Lf1t0Awy8tWMMbVnVB80l+W/119j50wKicqEPUVLhbz&#10;xVifPwaZxu93QXbCQztK0VV4dXIiZajqK8UgbFJ6IuRoJz/Tj1mGHEz/mJWogVD2UQB+2A5RbfNJ&#10;WlvNHkEUVkPZoPLwlIDRavsFox7assLu855YjpF8o0BYoYcnw07GdjKIonC0wh6j0bzxY6/vjRW7&#10;FpAn6V6B+GoRpRFUOrI4ShZaLcZwfBZCLz+dR68fj9fmOwAAAP//AwBQSwMEFAAGAAgAAAAhAGoA&#10;+8DhAAAADAEAAA8AAABkcnMvZG93bnJldi54bWxMjzFPwzAQhXck/oN1SCyIOqUh0BCnqioYYKkI&#10;Xdjc+BoH4nMUO2349xxigOn07p7efa9YTa4TRxxC60nBfJaAQKq9aalRsHt7ur4HEaImoztPqOAL&#10;A6zK87NC58af6BWPVWwEh1DItQIbY59LGWqLToeZ75H4dvCD05Hl0Egz6BOHu07eJEkmnW6JP1jd&#10;48Zi/VmNTsE2fd/aq/Hw+LJOF8PzbtxkH02l1OXFtH4AEXGKf2b4wWd0KJlp70cyQXSsb+/YyXOR&#10;JtyBHct0noHY/66WIMtC/i9RfgMAAP//AwBQSwECLQAUAAYACAAAACEAtoM4kv4AAADhAQAAEwAA&#10;AAAAAAAAAAAAAAAAAAAAW0NvbnRlbnRfVHlwZXNdLnhtbFBLAQItABQABgAIAAAAIQA4/SH/1gAA&#10;AJQBAAALAAAAAAAAAAAAAAAAAC8BAABfcmVscy8ucmVsc1BLAQItABQABgAIAAAAIQA08oQjfAIA&#10;AAQFAAAOAAAAAAAAAAAAAAAAAC4CAABkcnMvZTJvRG9jLnhtbFBLAQItABQABgAIAAAAIQBqAPvA&#10;4QAAAAwBAAAPAAAAAAAAAAAAAAAAANYEAABkcnMvZG93bnJldi54bWxQSwUGAAAAAAQABADzAAAA&#10;5AUAAAAA&#10;" stroked="f">
                <v:textbox style="mso-fit-shape-to-text:t" inset="0,0,0,0">
                  <w:txbxContent>
                    <w:p w:rsidR="00F538AD" w:rsidRPr="006A2286" w:rsidRDefault="00F538AD" w:rsidP="00BE76D0">
                      <w:pPr>
                        <w:pStyle w:val="afa"/>
                        <w:jc w:val="center"/>
                        <w:rPr>
                          <w:rFonts w:ascii="Times New Roman" w:eastAsia="Times New Roman" w:hAnsi="Times New Roman" w:cs="Times New Roman"/>
                          <w:noProof/>
                          <w:color w:val="auto"/>
                          <w:sz w:val="28"/>
                          <w:szCs w:val="28"/>
                        </w:rPr>
                      </w:pPr>
                      <w:r w:rsidRPr="006A2286">
                        <w:rPr>
                          <w:rFonts w:ascii="Times New Roman" w:hAnsi="Times New Roman" w:cs="Times New Roman"/>
                          <w:color w:val="auto"/>
                        </w:rPr>
                        <w:t xml:space="preserve">Рисунок </w:t>
                      </w:r>
                      <w:r w:rsidR="00E43AC5" w:rsidRPr="006A2286">
                        <w:rPr>
                          <w:rFonts w:ascii="Times New Roman" w:hAnsi="Times New Roman" w:cs="Times New Roman"/>
                          <w:color w:val="auto"/>
                        </w:rPr>
                        <w:fldChar w:fldCharType="begin"/>
                      </w:r>
                      <w:r w:rsidRPr="006A2286">
                        <w:rPr>
                          <w:rFonts w:ascii="Times New Roman" w:hAnsi="Times New Roman" w:cs="Times New Roman"/>
                          <w:color w:val="auto"/>
                        </w:rPr>
                        <w:instrText xml:space="preserve"> SEQ Рисунок \* ARABIC </w:instrText>
                      </w:r>
                      <w:r w:rsidR="00E43AC5" w:rsidRPr="006A2286">
                        <w:rPr>
                          <w:rFonts w:ascii="Times New Roman" w:hAnsi="Times New Roman" w:cs="Times New Roman"/>
                          <w:color w:val="auto"/>
                        </w:rPr>
                        <w:fldChar w:fldCharType="separate"/>
                      </w:r>
                      <w:r w:rsidR="001D1822">
                        <w:rPr>
                          <w:rFonts w:ascii="Times New Roman" w:hAnsi="Times New Roman" w:cs="Times New Roman"/>
                          <w:noProof/>
                          <w:color w:val="auto"/>
                        </w:rPr>
                        <w:t>6</w:t>
                      </w:r>
                      <w:r w:rsidR="00E43AC5" w:rsidRPr="006A2286">
                        <w:rPr>
                          <w:rFonts w:ascii="Times New Roman" w:hAnsi="Times New Roman" w:cs="Times New Roman"/>
                          <w:color w:val="auto"/>
                        </w:rPr>
                        <w:fldChar w:fldCharType="end"/>
                      </w:r>
                      <w:r w:rsidRPr="006A2286">
                        <w:rPr>
                          <w:rFonts w:ascii="Times New Roman" w:hAnsi="Times New Roman" w:cs="Times New Roman"/>
                          <w:color w:val="auto"/>
                        </w:rPr>
                        <w:t>. Структура методического модуля КИПМ</w:t>
                      </w:r>
                    </w:p>
                  </w:txbxContent>
                </v:textbox>
              </v:shape>
            </w:pict>
          </mc:Fallback>
        </mc:AlternateContent>
      </w:r>
      <w:r>
        <w:rPr>
          <w:rFonts w:ascii="Times New Roman" w:eastAsia="Times New Roman" w:hAnsi="Times New Roman" w:cs="Times New Roman"/>
          <w:noProof/>
          <w:sz w:val="28"/>
          <w:szCs w:val="28"/>
        </w:rPr>
        <w:drawing>
          <wp:anchor distT="0" distB="0" distL="114300" distR="114300" simplePos="0" relativeHeight="251670528" behindDoc="0" locked="0" layoutInCell="1" allowOverlap="1">
            <wp:simplePos x="0" y="0"/>
            <wp:positionH relativeFrom="column">
              <wp:posOffset>99990</wp:posOffset>
            </wp:positionH>
            <wp:positionV relativeFrom="paragraph">
              <wp:posOffset>2322372</wp:posOffset>
            </wp:positionV>
            <wp:extent cx="5879804" cy="6134986"/>
            <wp:effectExtent l="76200" t="38100" r="102235" b="0"/>
            <wp:wrapNone/>
            <wp:docPr id="741"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anchor>
        </w:drawing>
      </w:r>
      <w:r w:rsidR="00060FEC">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simplePos x="0" y="0"/>
                <wp:positionH relativeFrom="column">
                  <wp:posOffset>-323850</wp:posOffset>
                </wp:positionH>
                <wp:positionV relativeFrom="paragraph">
                  <wp:posOffset>10634980</wp:posOffset>
                </wp:positionV>
                <wp:extent cx="5989320" cy="635"/>
                <wp:effectExtent l="0" t="0" r="1905" b="3810"/>
                <wp:wrapNone/>
                <wp:docPr id="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932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38AD" w:rsidRPr="00944669" w:rsidRDefault="00F538AD" w:rsidP="00BE76D0">
                            <w:pPr>
                              <w:pStyle w:val="afa"/>
                              <w:rPr>
                                <w:rFonts w:ascii="Times New Roman" w:eastAsia="Times New Roman" w:hAnsi="Times New Roman" w:cs="Times New Roman"/>
                                <w:noProof/>
                                <w:sz w:val="28"/>
                                <w:szCs w:val="28"/>
                              </w:rPr>
                            </w:pPr>
                            <w:r>
                              <w:t xml:space="preserve">Рисунок </w:t>
                            </w:r>
                            <w:r w:rsidR="00F440EA">
                              <w:fldChar w:fldCharType="begin"/>
                            </w:r>
                            <w:r w:rsidR="00F440EA">
                              <w:instrText xml:space="preserve"> SEQ Рисунок \* ARABIC </w:instrText>
                            </w:r>
                            <w:r w:rsidR="00F440EA">
                              <w:fldChar w:fldCharType="separate"/>
                            </w:r>
                            <w:r w:rsidR="001D1822">
                              <w:rPr>
                                <w:noProof/>
                              </w:rPr>
                              <w:t>7</w:t>
                            </w:r>
                            <w:r w:rsidR="00F440EA">
                              <w:rPr>
                                <w:noProof/>
                              </w:rPr>
                              <w:fldChar w:fldCharType="end"/>
                            </w:r>
                            <w:r>
                              <w:t>. Структура методического модуля КИПМ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29" type="#_x0000_t202" style="position:absolute;left:0;text-align:left;margin-left:-25.5pt;margin-top:837.4pt;width:471.6pt;height:.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CmUegIAAAQFAAAOAAAAZHJzL2Uyb0RvYy54bWysVNuO2yAQfa/Uf0C8Z32Jk42tOKu91FWl&#10;7UXa7QcQwDEqBhdI7O2q/94Bx9ndXqSqqh/wAMNhZs4Z1hdDK9GBGyu0KnFyFmPEFdVMqF2JP99X&#10;sxVG1hHFiNSKl/iBW3yxef1q3XcFT3WjJeMGAYiyRd+VuHGuK6LI0oa3xJ7pjivYrLVpiYOp2UXM&#10;kB7QWxmlcbyMem1YZzTl1sLqzbiJNwG/rjl1H+vacodkiSE2F0YTxq0fo82aFDtDukbQYxjkH6Jo&#10;iVBw6QnqhjiC9kb8AtUKarTVtTujuo10XQvKQw6QTRL/lM1dQzoecoHi2O5UJvv/YOmHwyeDBCvx&#10;PMVIkRY4uueDQ1d6QHNfnr6zBXjddeDnBlgGmkOqtrvV9ItFSl83RO34pTG6bzhhEF7iT0bPjo44&#10;1oNs+/eawTVk73QAGmrT+tpBNRCgA00PJ2p8KBQWF/kqn6ewRWFvOV8EfFJMRztj3VuuW+SNEhvg&#10;PUCTw611PhRSTC7+JqulYJWQMkzMbnstDToQ0EgVviP6CzepvLPS/tiIOK5AhHCH3/OxBs4f8yTN&#10;4qs0n1XL1fksq7LFLD+PV7M4ya/yZZzl2U313QeYZEUjGOPqVig+6S/J/o7fYyeMygkKRH2J80W6&#10;GPn5Y5Jx+H6XZCsctKMUbYlXJydSeFbfKAZpk8IRIUc7ehl+qDLUYPqHqgQNeNpHAbhhO4xq87d7&#10;fWw1ewBRGA20Ab3wlIDRaPMNox7assT2654YjpF8p0BYvocnw0zGdjKIonC0xA6j0bx2Y6/vOyN2&#10;DSBP0r0E8VUiSOMpiqNkodVCDsdnwffy83nwenq8Nj8AAAD//wMAUEsDBBQABgAIAAAAIQAuEi6i&#10;4gAAAA0BAAAPAAAAZHJzL2Rvd25yZXYueG1sTI/BTsMwEETvSPyDtUhcUOs0hNCGOFVVwQEuFaEX&#10;bm7sxoF4HdlOG/6eRRzguDOj2XnlerI9O2kfOocCFvMEmMbGqQ5bAfu3p9kSWIgSlewdagFfOsC6&#10;urwoZaHcGV/1qY4toxIMhRRgYhwKzkNjtJVh7gaN5B2dtzLS6VuuvDxTue15miQ5t7JD+mDkoLdG&#10;N5/1aAXssveduRmPjy+b7NY/78dt/tHWQlxfTZsHYFFP8S8MP/NpOlS06eBGVIH1AmZ3C2KJZOT3&#10;GUFQZLlKU2CHX2kFvCr5f4rqGwAA//8DAFBLAQItABQABgAIAAAAIQC2gziS/gAAAOEBAAATAAAA&#10;AAAAAAAAAAAAAAAAAABbQ29udGVudF9UeXBlc10ueG1sUEsBAi0AFAAGAAgAAAAhADj9If/WAAAA&#10;lAEAAAsAAAAAAAAAAAAAAAAALwEAAF9yZWxzLy5yZWxzUEsBAi0AFAAGAAgAAAAhABnYKZR6AgAA&#10;BAUAAA4AAAAAAAAAAAAAAAAALgIAAGRycy9lMm9Eb2MueG1sUEsBAi0AFAAGAAgAAAAhAC4SLqLi&#10;AAAADQEAAA8AAAAAAAAAAAAAAAAA1AQAAGRycy9kb3ducmV2LnhtbFBLBQYAAAAABAAEAPMAAADj&#10;BQAAAAA=&#10;" stroked="f">
                <v:textbox style="mso-fit-shape-to-text:t" inset="0,0,0,0">
                  <w:txbxContent>
                    <w:p w:rsidR="00F538AD" w:rsidRPr="00944669" w:rsidRDefault="00F538AD" w:rsidP="00BE76D0">
                      <w:pPr>
                        <w:pStyle w:val="afa"/>
                        <w:rPr>
                          <w:rFonts w:ascii="Times New Roman" w:eastAsia="Times New Roman" w:hAnsi="Times New Roman" w:cs="Times New Roman"/>
                          <w:noProof/>
                          <w:sz w:val="28"/>
                          <w:szCs w:val="28"/>
                        </w:rPr>
                      </w:pPr>
                      <w:r>
                        <w:t xml:space="preserve">Рисунок </w:t>
                      </w:r>
                      <w:r w:rsidR="00F440EA">
                        <w:fldChar w:fldCharType="begin"/>
                      </w:r>
                      <w:r w:rsidR="00F440EA">
                        <w:instrText xml:space="preserve"> SEQ Рисунок \* ARABIC </w:instrText>
                      </w:r>
                      <w:r w:rsidR="00F440EA">
                        <w:fldChar w:fldCharType="separate"/>
                      </w:r>
                      <w:r w:rsidR="001D1822">
                        <w:rPr>
                          <w:noProof/>
                        </w:rPr>
                        <w:t>7</w:t>
                      </w:r>
                      <w:r w:rsidR="00F440EA">
                        <w:rPr>
                          <w:noProof/>
                        </w:rPr>
                        <w:fldChar w:fldCharType="end"/>
                      </w:r>
                      <w:r>
                        <w:t>. Структура методического модуля КИПМ</w:t>
                      </w:r>
                    </w:p>
                  </w:txbxContent>
                </v:textbox>
              </v:shape>
            </w:pict>
          </mc:Fallback>
        </mc:AlternateContent>
      </w: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hd w:val="clear" w:color="auto" w:fill="FFFFFF"/>
        <w:spacing w:line="240" w:lineRule="auto"/>
        <w:jc w:val="both"/>
        <w:rPr>
          <w:rFonts w:ascii="Times New Roman" w:eastAsia="Times New Roman" w:hAnsi="Times New Roman" w:cs="Times New Roman"/>
          <w:sz w:val="28"/>
          <w:szCs w:val="28"/>
        </w:rPr>
      </w:pP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В данном модуле КИПМ представлены наименования разработанных педагогами материалов в виде активных ссылок, а сами материалы размещены в папке «Материалы педагога». </w:t>
      </w:r>
    </w:p>
    <w:p w:rsidR="00BE76D0" w:rsidRPr="002872EF" w:rsidRDefault="00BE76D0" w:rsidP="00BE76D0">
      <w:pPr>
        <w:pStyle w:val="10"/>
        <w:shd w:val="clear" w:color="auto" w:fill="FFFFFF"/>
        <w:spacing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Методист учреждения </w:t>
      </w:r>
      <w:r w:rsidRPr="002872EF">
        <w:rPr>
          <w:rFonts w:ascii="Times New Roman" w:eastAsia="Times New Roman" w:hAnsi="Times New Roman" w:cs="Times New Roman"/>
          <w:sz w:val="28"/>
          <w:szCs w:val="28"/>
        </w:rPr>
        <w:t>всегда может отследить ход работы над темой по самообразованию, спланировать распространение опыта педагога на различных методических мероприятиях.</w:t>
      </w:r>
      <w:r>
        <w:rPr>
          <w:rFonts w:ascii="Times New Roman" w:eastAsia="Times New Roman" w:hAnsi="Times New Roman" w:cs="Times New Roman"/>
          <w:sz w:val="28"/>
          <w:szCs w:val="28"/>
        </w:rPr>
        <w:t xml:space="preserve"> А с</w:t>
      </w:r>
      <w:r w:rsidRPr="002872EF">
        <w:rPr>
          <w:rFonts w:ascii="Times New Roman" w:eastAsia="Times New Roman" w:hAnsi="Times New Roman" w:cs="Times New Roman"/>
          <w:sz w:val="28"/>
          <w:szCs w:val="28"/>
        </w:rPr>
        <w:t xml:space="preserve">овместная работа в методическом модуле позволяет </w:t>
      </w:r>
      <w:r>
        <w:rPr>
          <w:rFonts w:ascii="Times New Roman" w:eastAsia="Times New Roman" w:hAnsi="Times New Roman" w:cs="Times New Roman"/>
          <w:sz w:val="28"/>
          <w:szCs w:val="28"/>
        </w:rPr>
        <w:t xml:space="preserve">ему </w:t>
      </w:r>
      <w:r w:rsidRPr="002872EF">
        <w:rPr>
          <w:rFonts w:ascii="Times New Roman" w:eastAsia="Times New Roman" w:hAnsi="Times New Roman" w:cs="Times New Roman"/>
          <w:sz w:val="28"/>
          <w:szCs w:val="28"/>
        </w:rPr>
        <w:t>подготовить педагога к презентации своего педагогического опыта на различных методических мероприятиях, избежать ошибок и дистанционно оказать методическую поддержку и помощь.</w:t>
      </w:r>
    </w:p>
    <w:p w:rsidR="00BE76D0"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rPr>
        <w:t>РЕЗУЛЬТАТИВНЫЙ МОДУЛЬ</w:t>
      </w:r>
      <w:r w:rsidRPr="002872EF">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направлен на </w:t>
      </w:r>
      <w:r w:rsidRPr="002872EF">
        <w:rPr>
          <w:rFonts w:ascii="Times New Roman" w:eastAsia="Times New Roman" w:hAnsi="Times New Roman" w:cs="Times New Roman"/>
          <w:sz w:val="28"/>
          <w:szCs w:val="28"/>
        </w:rPr>
        <w:t>изуч</w:t>
      </w:r>
      <w:r>
        <w:rPr>
          <w:rFonts w:ascii="Times New Roman" w:eastAsia="Times New Roman" w:hAnsi="Times New Roman" w:cs="Times New Roman"/>
          <w:sz w:val="28"/>
          <w:szCs w:val="28"/>
        </w:rPr>
        <w:t>ение</w:t>
      </w:r>
      <w:r w:rsidRPr="002872EF">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анализ</w:t>
      </w:r>
      <w:r w:rsidRPr="002872EF">
        <w:rPr>
          <w:rFonts w:ascii="Times New Roman" w:eastAsia="Times New Roman" w:hAnsi="Times New Roman" w:cs="Times New Roman"/>
          <w:sz w:val="28"/>
          <w:szCs w:val="28"/>
        </w:rPr>
        <w:t xml:space="preserve"> результат</w:t>
      </w:r>
      <w:r>
        <w:rPr>
          <w:rFonts w:ascii="Times New Roman" w:eastAsia="Times New Roman" w:hAnsi="Times New Roman" w:cs="Times New Roman"/>
          <w:sz w:val="28"/>
          <w:szCs w:val="28"/>
        </w:rPr>
        <w:t>ов</w:t>
      </w:r>
      <w:r w:rsidRPr="002872EF">
        <w:rPr>
          <w:rFonts w:ascii="Times New Roman" w:eastAsia="Times New Roman" w:hAnsi="Times New Roman" w:cs="Times New Roman"/>
          <w:sz w:val="28"/>
          <w:szCs w:val="28"/>
        </w:rPr>
        <w:t xml:space="preserve"> педагогической деятельности педагога. Критериями анализа являются: сохранность контингента учащихся, достижения учащихся в конкурсах различного уровня,  самоанализ педагогической деятельности за учебный год (рис.7). </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p>
    <w:p w:rsidR="00BE76D0" w:rsidRPr="002872EF" w:rsidRDefault="00BE76D0" w:rsidP="00BE76D0">
      <w:pPr>
        <w:pStyle w:val="10"/>
        <w:keepNext/>
        <w:spacing w:line="240" w:lineRule="auto"/>
        <w:jc w:val="both"/>
        <w:rPr>
          <w:rFonts w:ascii="Times New Roman" w:hAnsi="Times New Roman" w:cs="Times New Roman"/>
          <w:sz w:val="28"/>
          <w:szCs w:val="28"/>
        </w:rPr>
      </w:pPr>
      <w:r w:rsidRPr="002872EF">
        <w:rPr>
          <w:rFonts w:ascii="Times New Roman" w:eastAsia="Times New Roman" w:hAnsi="Times New Roman" w:cs="Times New Roman"/>
          <w:noProof/>
          <w:sz w:val="28"/>
          <w:szCs w:val="28"/>
        </w:rPr>
        <w:drawing>
          <wp:inline distT="0" distB="0" distL="0" distR="0">
            <wp:extent cx="5858539" cy="3721395"/>
            <wp:effectExtent l="76200" t="38100" r="104140" b="50800"/>
            <wp:docPr id="745"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BE76D0" w:rsidRDefault="00BE76D0" w:rsidP="00BE76D0">
      <w:pPr>
        <w:pStyle w:val="afa"/>
        <w:spacing w:after="0"/>
        <w:jc w:val="center"/>
        <w:rPr>
          <w:rFonts w:ascii="Times New Roman" w:hAnsi="Times New Roman" w:cs="Times New Roman"/>
          <w:color w:val="auto"/>
          <w:sz w:val="16"/>
          <w:szCs w:val="16"/>
        </w:rPr>
      </w:pPr>
    </w:p>
    <w:p w:rsidR="00BE76D0" w:rsidRPr="002E7FE6" w:rsidRDefault="00BE76D0" w:rsidP="00BE76D0">
      <w:pPr>
        <w:pStyle w:val="afa"/>
        <w:spacing w:after="0"/>
        <w:jc w:val="center"/>
        <w:rPr>
          <w:rFonts w:ascii="Times New Roman" w:eastAsia="Times New Roman" w:hAnsi="Times New Roman" w:cs="Times New Roman"/>
          <w:color w:val="auto"/>
          <w:sz w:val="16"/>
          <w:szCs w:val="16"/>
        </w:rPr>
      </w:pPr>
      <w:r w:rsidRPr="002E7FE6">
        <w:rPr>
          <w:rFonts w:ascii="Times New Roman" w:hAnsi="Times New Roman" w:cs="Times New Roman"/>
          <w:color w:val="auto"/>
          <w:sz w:val="16"/>
          <w:szCs w:val="16"/>
        </w:rPr>
        <w:t xml:space="preserve">Рисунок </w:t>
      </w:r>
      <w:r>
        <w:rPr>
          <w:rFonts w:ascii="Times New Roman" w:hAnsi="Times New Roman" w:cs="Times New Roman"/>
          <w:color w:val="auto"/>
          <w:sz w:val="16"/>
          <w:szCs w:val="16"/>
        </w:rPr>
        <w:t>7</w:t>
      </w:r>
      <w:r w:rsidRPr="002E7FE6">
        <w:rPr>
          <w:rFonts w:ascii="Times New Roman" w:hAnsi="Times New Roman" w:cs="Times New Roman"/>
          <w:color w:val="auto"/>
          <w:sz w:val="16"/>
          <w:szCs w:val="16"/>
        </w:rPr>
        <w:t>. Структура результативного модуля КИПМ</w:t>
      </w:r>
    </w:p>
    <w:p w:rsidR="00BE76D0" w:rsidRPr="002872EF" w:rsidRDefault="00BE76D0" w:rsidP="00BE76D0">
      <w:pPr>
        <w:pStyle w:val="10"/>
        <w:spacing w:line="240" w:lineRule="auto"/>
        <w:jc w:val="both"/>
        <w:rPr>
          <w:rFonts w:ascii="Times New Roman" w:eastAsia="Times New Roman" w:hAnsi="Times New Roman" w:cs="Times New Roman"/>
          <w:sz w:val="28"/>
          <w:szCs w:val="28"/>
        </w:rPr>
      </w:pPr>
    </w:p>
    <w:p w:rsidR="00BE76D0" w:rsidRPr="002872EF" w:rsidRDefault="00BE76D0" w:rsidP="00BE76D0">
      <w:pPr>
        <w:pStyle w:val="10"/>
        <w:spacing w:line="240" w:lineRule="auto"/>
        <w:jc w:val="both"/>
        <w:rPr>
          <w:rFonts w:ascii="Times New Roman" w:eastAsia="Times New Roman" w:hAnsi="Times New Roman" w:cs="Times New Roman"/>
          <w:sz w:val="28"/>
          <w:szCs w:val="28"/>
        </w:rPr>
      </w:pPr>
    </w:p>
    <w:p w:rsidR="00BE76D0" w:rsidRPr="002872EF" w:rsidRDefault="00BE76D0" w:rsidP="00BE76D0">
      <w:pPr>
        <w:pStyle w:val="10"/>
        <w:spacing w:line="240" w:lineRule="auto"/>
        <w:jc w:val="both"/>
        <w:rPr>
          <w:rFonts w:ascii="Times New Roman" w:eastAsia="Times New Roman" w:hAnsi="Times New Roman" w:cs="Times New Roman"/>
          <w:sz w:val="28"/>
          <w:szCs w:val="28"/>
        </w:rPr>
      </w:pPr>
    </w:p>
    <w:p w:rsidR="00BE76D0" w:rsidRPr="002872EF" w:rsidRDefault="00BE76D0" w:rsidP="00BE76D0">
      <w:pPr>
        <w:pStyle w:val="10"/>
        <w:spacing w:line="240" w:lineRule="auto"/>
        <w:jc w:val="both"/>
        <w:rPr>
          <w:rFonts w:ascii="Times New Roman" w:eastAsia="Times New Roman" w:hAnsi="Times New Roman" w:cs="Times New Roman"/>
          <w:sz w:val="28"/>
          <w:szCs w:val="28"/>
        </w:rPr>
      </w:pPr>
    </w:p>
    <w:p w:rsidR="00BE76D0" w:rsidRPr="002872EF" w:rsidRDefault="00BE76D0" w:rsidP="00BE76D0">
      <w:pPr>
        <w:pStyle w:val="10"/>
        <w:spacing w:line="240" w:lineRule="auto"/>
        <w:jc w:val="both"/>
        <w:rPr>
          <w:rFonts w:ascii="Times New Roman" w:eastAsia="Times New Roman" w:hAnsi="Times New Roman" w:cs="Times New Roman"/>
          <w:sz w:val="28"/>
          <w:szCs w:val="28"/>
        </w:rPr>
      </w:pPr>
    </w:p>
    <w:p w:rsidR="00BE76D0" w:rsidRPr="002872EF" w:rsidRDefault="00BE76D0" w:rsidP="00BE76D0">
      <w:pPr>
        <w:pStyle w:val="10"/>
        <w:spacing w:line="240" w:lineRule="auto"/>
        <w:jc w:val="both"/>
        <w:rPr>
          <w:rFonts w:ascii="Times New Roman" w:eastAsia="Times New Roman" w:hAnsi="Times New Roman" w:cs="Times New Roman"/>
          <w:sz w:val="28"/>
          <w:szCs w:val="28"/>
        </w:rPr>
      </w:pPr>
    </w:p>
    <w:p w:rsidR="00BE76D0" w:rsidRDefault="00BE76D0" w:rsidP="00BE76D0">
      <w:pPr>
        <w:pStyle w:val="10"/>
        <w:spacing w:line="240" w:lineRule="auto"/>
        <w:jc w:val="both"/>
        <w:rPr>
          <w:rFonts w:ascii="Times New Roman" w:eastAsia="Times New Roman" w:hAnsi="Times New Roman" w:cs="Times New Roman"/>
          <w:sz w:val="28"/>
          <w:szCs w:val="28"/>
        </w:rPr>
      </w:pPr>
    </w:p>
    <w:p w:rsidR="00BE76D0" w:rsidRPr="002872EF" w:rsidRDefault="00BE76D0" w:rsidP="00BE76D0">
      <w:pPr>
        <w:pStyle w:val="10"/>
        <w:spacing w:line="240" w:lineRule="auto"/>
        <w:jc w:val="both"/>
        <w:rPr>
          <w:rFonts w:ascii="Times New Roman" w:eastAsia="Times New Roman" w:hAnsi="Times New Roman" w:cs="Times New Roman"/>
          <w:sz w:val="28"/>
          <w:szCs w:val="28"/>
        </w:rPr>
      </w:pPr>
    </w:p>
    <w:p w:rsidR="00BE76D0" w:rsidRPr="002872EF" w:rsidRDefault="00BE76D0" w:rsidP="00BE76D0">
      <w:pPr>
        <w:pStyle w:val="10"/>
        <w:spacing w:line="240" w:lineRule="auto"/>
        <w:jc w:val="both"/>
        <w:rPr>
          <w:rFonts w:ascii="Times New Roman" w:eastAsia="Times New Roman" w:hAnsi="Times New Roman" w:cs="Times New Roman"/>
          <w:sz w:val="28"/>
          <w:szCs w:val="28"/>
        </w:rPr>
      </w:pPr>
    </w:p>
    <w:p w:rsidR="00BE76D0" w:rsidRDefault="00BE76D0" w:rsidP="00BE76D0">
      <w:pPr>
        <w:pStyle w:val="7"/>
        <w:numPr>
          <w:ilvl w:val="1"/>
          <w:numId w:val="18"/>
        </w:numPr>
        <w:spacing w:before="0" w:after="0" w:line="240" w:lineRule="auto"/>
        <w:ind w:left="0" w:firstLine="0"/>
        <w:jc w:val="center"/>
        <w:rPr>
          <w:rFonts w:ascii="Times New Roman" w:hAnsi="Times New Roman"/>
          <w:b/>
          <w:sz w:val="28"/>
          <w:szCs w:val="28"/>
        </w:rPr>
      </w:pPr>
      <w:r w:rsidRPr="002872EF">
        <w:rPr>
          <w:rFonts w:ascii="Times New Roman" w:hAnsi="Times New Roman"/>
          <w:b/>
          <w:sz w:val="28"/>
          <w:szCs w:val="28"/>
        </w:rPr>
        <w:t>Виртуальный методический кабинет</w:t>
      </w:r>
    </w:p>
    <w:p w:rsidR="00BE76D0" w:rsidRPr="009B4C4F" w:rsidRDefault="00BE76D0" w:rsidP="00BE76D0"/>
    <w:p w:rsidR="00BE76D0" w:rsidRPr="002872EF" w:rsidRDefault="00BE76D0" w:rsidP="00BE76D0">
      <w:pPr>
        <w:pStyle w:val="a9"/>
        <w:spacing w:before="0" w:beforeAutospacing="0" w:after="0" w:afterAutospacing="0"/>
        <w:ind w:firstLine="720"/>
        <w:jc w:val="both"/>
        <w:rPr>
          <w:sz w:val="28"/>
          <w:szCs w:val="28"/>
        </w:rPr>
      </w:pPr>
      <w:r w:rsidRPr="002872EF">
        <w:rPr>
          <w:sz w:val="28"/>
          <w:szCs w:val="28"/>
        </w:rPr>
        <w:t xml:space="preserve">Важным этапом реализации проекта «Облачные технологии в методическом </w:t>
      </w:r>
      <w:r w:rsidRPr="002872EF">
        <w:rPr>
          <w:kern w:val="36"/>
          <w:sz w:val="28"/>
          <w:szCs w:val="28"/>
        </w:rPr>
        <w:t xml:space="preserve">сопровождении педагога дополнительного образования» является создание </w:t>
      </w:r>
      <w:r w:rsidRPr="002872EF">
        <w:rPr>
          <w:sz w:val="28"/>
          <w:szCs w:val="28"/>
        </w:rPr>
        <w:t>«Виртуального методического кабинета» учреждения - площадки</w:t>
      </w:r>
      <w:r w:rsidRPr="002872EF">
        <w:rPr>
          <w:b/>
          <w:sz w:val="28"/>
          <w:szCs w:val="28"/>
        </w:rPr>
        <w:t xml:space="preserve"> </w:t>
      </w:r>
      <w:r w:rsidRPr="002872EF">
        <w:rPr>
          <w:sz w:val="28"/>
          <w:szCs w:val="28"/>
        </w:rPr>
        <w:t xml:space="preserve">для аккумулирования передового педагогического опыта, для совместной деятельности педагогов, а также трансляции лучших результатов методического сопровождения на основе КИПМ. </w:t>
      </w:r>
    </w:p>
    <w:p w:rsidR="00BE76D0" w:rsidRPr="002872EF" w:rsidRDefault="00BE76D0" w:rsidP="00BE76D0">
      <w:pPr>
        <w:pStyle w:val="a9"/>
        <w:spacing w:before="0" w:beforeAutospacing="0" w:after="0" w:afterAutospacing="0"/>
        <w:ind w:firstLine="720"/>
        <w:jc w:val="both"/>
        <w:rPr>
          <w:sz w:val="28"/>
          <w:szCs w:val="28"/>
        </w:rPr>
      </w:pPr>
      <w:r w:rsidRPr="002872EF">
        <w:rPr>
          <w:sz w:val="28"/>
          <w:szCs w:val="28"/>
        </w:rPr>
        <w:t xml:space="preserve">«Виртуальный методический кабинет» создан в начале 2020/2021 учебного года.  Основными функциями «Виртуального методического кабинета» </w:t>
      </w:r>
      <w:r>
        <w:rPr>
          <w:sz w:val="28"/>
          <w:szCs w:val="28"/>
        </w:rPr>
        <w:t>стали</w:t>
      </w:r>
      <w:r w:rsidRPr="002872EF">
        <w:rPr>
          <w:sz w:val="28"/>
          <w:szCs w:val="28"/>
        </w:rPr>
        <w:t xml:space="preserve">: </w:t>
      </w:r>
    </w:p>
    <w:p w:rsidR="00BE76D0" w:rsidRPr="002872EF" w:rsidRDefault="00BE76D0" w:rsidP="00BE76D0">
      <w:pPr>
        <w:pStyle w:val="a9"/>
        <w:numPr>
          <w:ilvl w:val="0"/>
          <w:numId w:val="20"/>
        </w:numPr>
        <w:spacing w:before="0" w:beforeAutospacing="0" w:after="0" w:afterAutospacing="0"/>
        <w:ind w:left="0" w:firstLine="709"/>
        <w:jc w:val="both"/>
        <w:rPr>
          <w:sz w:val="28"/>
          <w:szCs w:val="28"/>
        </w:rPr>
      </w:pPr>
      <w:r w:rsidRPr="002872EF">
        <w:rPr>
          <w:sz w:val="28"/>
          <w:szCs w:val="28"/>
        </w:rPr>
        <w:t>трансляция наработанных материалов для более широкого пользования корпоративным сообществом педагогов учреждения (в результате внедрения КИПМ наработан банк методических материалов, конспектов открытых занятий, результатов работы по темам самообразования, лучших педагогических практик, рекомендаций методистов и т.д.);</w:t>
      </w:r>
    </w:p>
    <w:p w:rsidR="00BE76D0" w:rsidRPr="002872EF" w:rsidRDefault="00BE76D0" w:rsidP="00BE76D0">
      <w:pPr>
        <w:pStyle w:val="a9"/>
        <w:numPr>
          <w:ilvl w:val="0"/>
          <w:numId w:val="20"/>
        </w:numPr>
        <w:spacing w:before="0" w:beforeAutospacing="0" w:after="0" w:afterAutospacing="0"/>
        <w:ind w:left="0" w:firstLine="709"/>
        <w:jc w:val="both"/>
        <w:textAlignment w:val="baseline"/>
        <w:rPr>
          <w:sz w:val="28"/>
          <w:szCs w:val="28"/>
        </w:rPr>
      </w:pPr>
      <w:r w:rsidRPr="002872EF">
        <w:rPr>
          <w:sz w:val="28"/>
          <w:szCs w:val="28"/>
        </w:rPr>
        <w:t>создание среды взаимодействия педагогов для работы над совместными проектами, методическими материалами, программными продуктами;</w:t>
      </w:r>
    </w:p>
    <w:p w:rsidR="00BE76D0" w:rsidRPr="002872EF" w:rsidRDefault="00BE76D0" w:rsidP="00BE76D0">
      <w:pPr>
        <w:pStyle w:val="a9"/>
        <w:numPr>
          <w:ilvl w:val="0"/>
          <w:numId w:val="20"/>
        </w:numPr>
        <w:spacing w:before="0" w:beforeAutospacing="0" w:after="0" w:afterAutospacing="0"/>
        <w:ind w:left="0" w:firstLine="709"/>
        <w:jc w:val="both"/>
        <w:textAlignment w:val="baseline"/>
        <w:rPr>
          <w:sz w:val="28"/>
          <w:szCs w:val="28"/>
        </w:rPr>
      </w:pPr>
      <w:r w:rsidRPr="002872EF">
        <w:rPr>
          <w:sz w:val="28"/>
          <w:szCs w:val="28"/>
        </w:rPr>
        <w:t xml:space="preserve">расширение спектра использования возможностей сервиса </w:t>
      </w:r>
      <w:r w:rsidRPr="002872EF">
        <w:rPr>
          <w:sz w:val="28"/>
          <w:szCs w:val="28"/>
          <w:lang w:val="en-US"/>
        </w:rPr>
        <w:t>Google</w:t>
      </w:r>
      <w:r w:rsidRPr="002872EF">
        <w:rPr>
          <w:sz w:val="28"/>
          <w:szCs w:val="28"/>
        </w:rPr>
        <w:t>. Облачный сервис Google обладает рядом приложений, синхронизированных программ, которые могут использоваться в образовательной деятельности. Отсутствие специалистов в учреждении не позволяет наладить разработку и внедрение собственных электронных средств обучения, поэтому на сегодняшний день можно говорить лишь об адаптации имеющихся программ, сервисов и приложений.</w:t>
      </w:r>
    </w:p>
    <w:p w:rsidR="00BE76D0" w:rsidRDefault="00BE76D0" w:rsidP="00BE76D0">
      <w:pPr>
        <w:pStyle w:val="7"/>
        <w:spacing w:before="0" w:after="0" w:line="240" w:lineRule="auto"/>
        <w:ind w:firstLine="708"/>
        <w:jc w:val="both"/>
        <w:rPr>
          <w:rFonts w:ascii="Times New Roman" w:hAnsi="Times New Roman"/>
          <w:sz w:val="28"/>
          <w:szCs w:val="28"/>
        </w:rPr>
      </w:pPr>
      <w:r w:rsidRPr="002872EF">
        <w:rPr>
          <w:rFonts w:ascii="Times New Roman" w:hAnsi="Times New Roman"/>
          <w:sz w:val="28"/>
          <w:szCs w:val="28"/>
        </w:rPr>
        <w:t>Структура «Виртуального методического кабинета» (рис.8) включает следующие элементы:</w:t>
      </w:r>
    </w:p>
    <w:p w:rsidR="00BE76D0" w:rsidRPr="00202F65" w:rsidRDefault="00060FEC" w:rsidP="00BE76D0">
      <w:pPr>
        <w:spacing w:line="240" w:lineRule="auto"/>
      </w:pPr>
      <w:r>
        <w:rPr>
          <w:rFonts w:ascii="Times New Roman" w:hAnsi="Times New Roman"/>
          <w:noProof/>
          <w:sz w:val="28"/>
          <w:szCs w:val="28"/>
        </w:rPr>
        <mc:AlternateContent>
          <mc:Choice Requires="wps">
            <w:drawing>
              <wp:anchor distT="0" distB="0" distL="114300" distR="114300" simplePos="0" relativeHeight="251673600" behindDoc="0" locked="0" layoutInCell="1" allowOverlap="1">
                <wp:simplePos x="0" y="0"/>
                <wp:positionH relativeFrom="column">
                  <wp:posOffset>1856740</wp:posOffset>
                </wp:positionH>
                <wp:positionV relativeFrom="paragraph">
                  <wp:posOffset>3347085</wp:posOffset>
                </wp:positionV>
                <wp:extent cx="3827780" cy="258445"/>
                <wp:effectExtent l="0" t="3810" r="1905" b="4445"/>
                <wp:wrapThrough wrapText="bothSides">
                  <wp:wrapPolygon edited="0">
                    <wp:start x="-140" y="0"/>
                    <wp:lineTo x="-140" y="21229"/>
                    <wp:lineTo x="21600" y="21229"/>
                    <wp:lineTo x="21600" y="0"/>
                    <wp:lineTo x="-140" y="0"/>
                  </wp:wrapPolygon>
                </wp:wrapThrough>
                <wp:docPr id="2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8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38AD" w:rsidRPr="002E7CD0" w:rsidRDefault="00F538AD" w:rsidP="00BE76D0">
                            <w:pPr>
                              <w:pStyle w:val="afa"/>
                              <w:rPr>
                                <w:rFonts w:ascii="Times New Roman" w:eastAsia="Times New Roman" w:hAnsi="Times New Roman" w:cs="Times New Roman"/>
                                <w:noProof/>
                                <w:color w:val="auto"/>
                                <w:sz w:val="28"/>
                                <w:szCs w:val="28"/>
                              </w:rPr>
                            </w:pPr>
                            <w:r w:rsidRPr="002E7CD0">
                              <w:rPr>
                                <w:rFonts w:ascii="Times New Roman" w:hAnsi="Times New Roman" w:cs="Times New Roman"/>
                                <w:color w:val="auto"/>
                              </w:rPr>
                              <w:t xml:space="preserve">Рисунок </w:t>
                            </w:r>
                            <w:r>
                              <w:rPr>
                                <w:rFonts w:ascii="Times New Roman" w:hAnsi="Times New Roman" w:cs="Times New Roman"/>
                                <w:color w:val="auto"/>
                              </w:rPr>
                              <w:t>8</w:t>
                            </w:r>
                            <w:r w:rsidRPr="002E7CD0">
                              <w:rPr>
                                <w:rFonts w:ascii="Times New Roman" w:hAnsi="Times New Roman" w:cs="Times New Roman"/>
                                <w:color w:val="auto"/>
                              </w:rPr>
                              <w:t>. Структура "Виртуального методического кабинета"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146.2pt;margin-top:263.55pt;width:301.4pt;height:20.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42UfQIAAAcFAAAOAAAAZHJzL2Uyb0RvYy54bWysVNuO2yAQfa/Uf0C8Z32pk9jWOqu91FWl&#10;7UXa7QcQwDGqDRRI7G3Vf++A4+xuL1JV1Q94gOEwM+cM5xdj36EDN1YoWeHkLMaIS6qYkLsKf7qv&#10;FzlG1hHJSKckr/ADt/hi8/LF+aBLnqpWdYwbBCDSloOucOucLqPI0pb3xJ4pzSVsNsr0xMHU7CJm&#10;yADofRelcbyKBmWYNopya2H1ZtrEm4DfNJy6D01juUNdhSE2F0YTxq0fo805KXeG6FbQYxjkH6Lo&#10;iZBw6QnqhjiC9kb8AtULapRVjTujqo9U0wjKQw6QTRL/lM1dSzQPuUBxrD6Vyf4/WPr+8NEgwSqc&#10;FhhJ0gNH93x06EqNaOXLM2hbgtedBj83wjLQHFK1+lbRzxZJdd0SueOXxqih5YRBeIk/GT05OuFY&#10;D7Id3ikG15C9UwFobEzvawfVQIAOND2cqPGhUFh8lafrdQ5bFPbSZZ5ly3AFKefT2lj3hqseeaPC&#10;BqgP6ORwa52PhpSzi7/Mqk6wWnRdmJjd9roz6EBAJnX4jujP3DrpnaXyxybEaQWChDv8ng830P6t&#10;SNIsvkqLRb3K14uszpaLYh3nizgpropVnBXZTf3dB5hkZSsY4/JWSD5LMMn+juJjM0ziCSJEQ4WL&#10;ZbqcKPpjknH4fpdkLxx0ZCf6CucnJ1J6Yl9LBmmT0hHRTXb0PPxQZajB/A9VCTLwzE8acON2DILL&#10;/O1eIlvFHkAXRgFtwDC8JmC0ynzFaIDOrLD9sieGY9S9laAt38azYWZjOxtEUjhaYYfRZF67qd33&#10;2ohdC8izei9Bf7UI0niM4qha6LaQw/Fl8O38dB68Ht+vzQ8AAAD//wMAUEsDBBQABgAIAAAAIQC+&#10;7oHs4wAAAAsBAAAPAAAAZHJzL2Rvd25yZXYueG1sTI+xTsMwEIZ3JN7BOiQWRJ2aNE1DnKqqYChL&#10;RejC5sbXOBDbke204e1rJhjv7tN/31+uJ92TMzrfWcNhPkuAoGms7EzL4fDx+pgD8UEYKXprkMMP&#10;elhXtzelKKS9mHc816ElMcT4QnBQIQwFpb5RqIWf2QFNvJ2s0yLE0bVUOnGJ4bqnLEkyqkVn4gcl&#10;BtwqbL7rUXPYp5979TCeXt426ZPbHcZt9tXWnN/fTZtnIAGn8AfDr35Uhyo6He1opCc9B7ZiaUQ5&#10;LNhyDiQS+WrBgBzjJlvmQKuS/u9QXQEAAP//AwBQSwECLQAUAAYACAAAACEAtoM4kv4AAADhAQAA&#10;EwAAAAAAAAAAAAAAAAAAAAAAW0NvbnRlbnRfVHlwZXNdLnhtbFBLAQItABQABgAIAAAAIQA4/SH/&#10;1gAAAJQBAAALAAAAAAAAAAAAAAAAAC8BAABfcmVscy8ucmVsc1BLAQItABQABgAIAAAAIQC5p42U&#10;fQIAAAcFAAAOAAAAAAAAAAAAAAAAAC4CAABkcnMvZTJvRG9jLnhtbFBLAQItABQABgAIAAAAIQC+&#10;7oHs4wAAAAsBAAAPAAAAAAAAAAAAAAAAANcEAABkcnMvZG93bnJldi54bWxQSwUGAAAAAAQABADz&#10;AAAA5wUAAAAA&#10;" stroked="f">
                <v:textbox style="mso-fit-shape-to-text:t" inset="0,0,0,0">
                  <w:txbxContent>
                    <w:p w:rsidR="00F538AD" w:rsidRPr="002E7CD0" w:rsidRDefault="00F538AD" w:rsidP="00BE76D0">
                      <w:pPr>
                        <w:pStyle w:val="afa"/>
                        <w:rPr>
                          <w:rFonts w:ascii="Times New Roman" w:eastAsia="Times New Roman" w:hAnsi="Times New Roman" w:cs="Times New Roman"/>
                          <w:noProof/>
                          <w:color w:val="auto"/>
                          <w:sz w:val="28"/>
                          <w:szCs w:val="28"/>
                        </w:rPr>
                      </w:pPr>
                      <w:r w:rsidRPr="002E7CD0">
                        <w:rPr>
                          <w:rFonts w:ascii="Times New Roman" w:hAnsi="Times New Roman" w:cs="Times New Roman"/>
                          <w:color w:val="auto"/>
                        </w:rPr>
                        <w:t xml:space="preserve">Рисунок </w:t>
                      </w:r>
                      <w:r>
                        <w:rPr>
                          <w:rFonts w:ascii="Times New Roman" w:hAnsi="Times New Roman" w:cs="Times New Roman"/>
                          <w:color w:val="auto"/>
                        </w:rPr>
                        <w:t>8</w:t>
                      </w:r>
                      <w:r w:rsidRPr="002E7CD0">
                        <w:rPr>
                          <w:rFonts w:ascii="Times New Roman" w:hAnsi="Times New Roman" w:cs="Times New Roman"/>
                          <w:color w:val="auto"/>
                        </w:rPr>
                        <w:t>. Структура "Виртуального методического кабинета"</w:t>
                      </w:r>
                    </w:p>
                  </w:txbxContent>
                </v:textbox>
                <w10:wrap type="through"/>
              </v:shape>
            </w:pict>
          </mc:Fallback>
        </mc:AlternateContent>
      </w:r>
      <w:r w:rsidR="00BE76D0">
        <w:rPr>
          <w:noProof/>
        </w:rPr>
        <w:drawing>
          <wp:anchor distT="0" distB="0" distL="114300" distR="114300" simplePos="0" relativeHeight="251672576" behindDoc="1" locked="0" layoutInCell="1" allowOverlap="1">
            <wp:simplePos x="0" y="0"/>
            <wp:positionH relativeFrom="column">
              <wp:posOffset>618490</wp:posOffset>
            </wp:positionH>
            <wp:positionV relativeFrom="paragraph">
              <wp:posOffset>20320</wp:posOffset>
            </wp:positionV>
            <wp:extent cx="4760595" cy="3284855"/>
            <wp:effectExtent l="0" t="0" r="0" b="0"/>
            <wp:wrapThrough wrapText="bothSides">
              <wp:wrapPolygon edited="0">
                <wp:start x="0" y="0"/>
                <wp:lineTo x="0" y="21420"/>
                <wp:lineTo x="21522" y="21420"/>
                <wp:lineTo x="21522"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26601" t="23412" r="18451" b="9147"/>
                    <a:stretch/>
                  </pic:blipFill>
                  <pic:spPr bwMode="auto">
                    <a:xfrm>
                      <a:off x="0" y="0"/>
                      <a:ext cx="4760595" cy="3284855"/>
                    </a:xfrm>
                    <a:prstGeom prst="rect">
                      <a:avLst/>
                    </a:prstGeom>
                    <a:ln>
                      <a:noFill/>
                    </a:ln>
                    <a:extLst>
                      <a:ext uri="{53640926-AAD7-44D8-BBD7-CCE9431645EC}">
                        <a14:shadowObscured xmlns:a14="http://schemas.microsoft.com/office/drawing/2010/main"/>
                      </a:ext>
                    </a:extLst>
                  </pic:spPr>
                </pic:pic>
              </a:graphicData>
            </a:graphic>
          </wp:anchor>
        </w:drawing>
      </w:r>
    </w:p>
    <w:p w:rsidR="00BE76D0" w:rsidRPr="002872EF" w:rsidRDefault="00BE76D0" w:rsidP="00BE76D0">
      <w:pPr>
        <w:pStyle w:val="10"/>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rPr>
        <w:t>Главная страница</w:t>
      </w:r>
      <w:r w:rsidRPr="002872EF">
        <w:rPr>
          <w:rFonts w:ascii="Times New Roman" w:eastAsia="Times New Roman" w:hAnsi="Times New Roman" w:cs="Times New Roman"/>
          <w:sz w:val="28"/>
          <w:szCs w:val="28"/>
        </w:rPr>
        <w:t xml:space="preserve"> – раскрывает цель и принципы работы кабинета. Также включает необходимые полезные интернет-ссылки: портал Министерства образования Республики Беларусь, Образовательный портал «Национального института образования Беларуси», ГУО «Академия последипломного образования», УО «Могилевский государственный областной институт развития образования», ГУ «Национальная библиотека Беларуси», сайты учреждений дополнительного образования: УО «Национальный центр художественного творчества детей и молодежи», НДЦ «Зубренок», ГУДО «Областной центр творчества».</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rPr>
        <w:t>Страница «Нормативные документы в сфере образования»</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содержит выдержки из нормативных правовых документов, регламентирующих деятельность учреждений дополнительного образования детей и молодежи.</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rPr>
        <w:t>Страница «В помощь педагогу»</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включает в себя разделы, касающиеся разных сторон профессиональной деятельности педагога: «Рекомендации по написанию программ», «Рекомендации по составлению образовательно-методического комплекса», «Рекомендации по составлению электронного портфолио», «Рекомендации по заполнению и ведению журнала учета работы объединения по интересам», «Рекомендации по ведению отчетной и планирующей документации», «Рекомендации по организации работы по самообразованию», «Рекомендации по организации занятия», «Рекомендации по написанию публикаций в СМИ».</w:t>
      </w:r>
    </w:p>
    <w:p w:rsidR="00BE76D0" w:rsidRPr="002872EF" w:rsidRDefault="00BE76D0" w:rsidP="00BE76D0">
      <w:pPr>
        <w:spacing w:line="240" w:lineRule="auto"/>
        <w:ind w:firstLine="709"/>
        <w:jc w:val="both"/>
        <w:rPr>
          <w:rFonts w:ascii="Times New Roman" w:hAnsi="Times New Roman" w:cs="Times New Roman"/>
          <w:b/>
          <w:sz w:val="28"/>
          <w:szCs w:val="28"/>
        </w:rPr>
      </w:pPr>
      <w:r w:rsidRPr="002872EF">
        <w:rPr>
          <w:rFonts w:ascii="Times New Roman" w:eastAsia="Times New Roman" w:hAnsi="Times New Roman" w:cs="Times New Roman"/>
          <w:i/>
          <w:sz w:val="28"/>
          <w:szCs w:val="28"/>
        </w:rPr>
        <w:t>Страница «Аттестация»</w:t>
      </w:r>
      <w:r w:rsidRPr="002872EF">
        <w:rPr>
          <w:rFonts w:ascii="Times New Roman" w:hAnsi="Times New Roman" w:cs="Times New Roman"/>
          <w:b/>
          <w:sz w:val="28"/>
          <w:szCs w:val="28"/>
        </w:rPr>
        <w:t xml:space="preserve"> </w:t>
      </w:r>
      <w:r w:rsidRPr="002872EF">
        <w:rPr>
          <w:rFonts w:ascii="Times New Roman" w:hAnsi="Times New Roman" w:cs="Times New Roman"/>
          <w:sz w:val="28"/>
          <w:szCs w:val="28"/>
        </w:rPr>
        <w:t>содержит материалы, касающиеся аттестационного процесса на текущий учебный год (состав аттестационной комиссии, перспективный план аттестации педагогических работников учреждения, перспективный план повышения квалификации), а также материалы для подготовки педагогического работника к аттестации (</w:t>
      </w:r>
      <w:r w:rsidRPr="002872EF">
        <w:rPr>
          <w:rFonts w:ascii="Times New Roman" w:hAnsi="Times New Roman" w:cs="Times New Roman"/>
          <w:bCs/>
          <w:color w:val="000000"/>
          <w:sz w:val="28"/>
          <w:szCs w:val="28"/>
        </w:rPr>
        <w:t>программы квалификационных экзаменов при прохождении аттестации на присвоение высшей аттестационной категории, алгоритм написания опыта, программу</w:t>
      </w:r>
      <w:r w:rsidRPr="002872EF">
        <w:rPr>
          <w:rFonts w:ascii="Times New Roman" w:hAnsi="Times New Roman" w:cs="Times New Roman"/>
          <w:sz w:val="28"/>
          <w:szCs w:val="28"/>
        </w:rPr>
        <w:t xml:space="preserve"> изучения профессиональной деятельности, теоретический материал при подготовке к экзамену). Кроме этого, на странице размещен опыт педагогов учреждения, представленный на квалификационном экзамене при получении высшей квалификационной категории.</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rPr>
        <w:t>Страница «Методические разработки педагогов»</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включает лучшие методические продукты педагогов, разработанные в ходе внедрения КИПМ и рекомендуемые для дальнейшего ознакомления и использования коллегами в своей профессиональной деятельности.</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rPr>
        <w:t xml:space="preserve">Страница «Мастер-классы» </w:t>
      </w:r>
      <w:r w:rsidRPr="002872EF">
        <w:rPr>
          <w:rFonts w:ascii="Times New Roman" w:eastAsia="Times New Roman" w:hAnsi="Times New Roman" w:cs="Times New Roman"/>
          <w:sz w:val="28"/>
          <w:szCs w:val="28"/>
        </w:rPr>
        <w:t xml:space="preserve">включает вкладки по направлениям деятельности: </w:t>
      </w:r>
      <w:r w:rsidRPr="002872EF">
        <w:rPr>
          <w:rFonts w:ascii="Times New Roman" w:eastAsia="Times New Roman" w:hAnsi="Times New Roman" w:cs="Times New Roman"/>
          <w:i/>
          <w:sz w:val="28"/>
          <w:szCs w:val="28"/>
        </w:rPr>
        <w:t xml:space="preserve">«ДПИ и ИЗО» </w:t>
      </w:r>
      <w:r w:rsidRPr="002872EF">
        <w:rPr>
          <w:rFonts w:ascii="Times New Roman" w:eastAsia="Times New Roman" w:hAnsi="Times New Roman" w:cs="Times New Roman"/>
          <w:sz w:val="28"/>
          <w:szCs w:val="28"/>
        </w:rPr>
        <w:t xml:space="preserve">и </w:t>
      </w:r>
      <w:r w:rsidRPr="002872EF">
        <w:rPr>
          <w:rFonts w:ascii="Times New Roman" w:eastAsia="Times New Roman" w:hAnsi="Times New Roman" w:cs="Times New Roman"/>
          <w:i/>
          <w:sz w:val="28"/>
          <w:szCs w:val="28"/>
        </w:rPr>
        <w:t>«Инструментальное и вокальное творчество»</w:t>
      </w:r>
      <w:r w:rsidRPr="002872EF">
        <w:rPr>
          <w:rFonts w:ascii="Times New Roman" w:eastAsia="Times New Roman" w:hAnsi="Times New Roman" w:cs="Times New Roman"/>
          <w:sz w:val="28"/>
          <w:szCs w:val="28"/>
        </w:rPr>
        <w:t>, которые имеют узкоспециализированную направленность и содержат презентации созданных педагогами текстовых и видео форматов мастер-классов.</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i/>
          <w:sz w:val="28"/>
          <w:szCs w:val="28"/>
        </w:rPr>
        <w:t>Страница «Библиотека»</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предназначена для сбора и использования в работе педагога как полезной психолого-педагогической, методической литературы, так и узкоспециализированной литературы по направлениям деятельности.</w:t>
      </w:r>
    </w:p>
    <w:p w:rsidR="00BE76D0" w:rsidRPr="002872EF" w:rsidRDefault="00BE76D0" w:rsidP="00BE76D0">
      <w:pPr>
        <w:pStyle w:val="a9"/>
        <w:spacing w:before="0" w:beforeAutospacing="0" w:after="0" w:afterAutospacing="0"/>
        <w:ind w:firstLine="708"/>
        <w:jc w:val="both"/>
        <w:rPr>
          <w:bCs/>
          <w:i/>
          <w:sz w:val="28"/>
          <w:szCs w:val="28"/>
        </w:rPr>
      </w:pPr>
      <w:r w:rsidRPr="002872EF">
        <w:rPr>
          <w:sz w:val="28"/>
          <w:szCs w:val="28"/>
        </w:rPr>
        <w:t>Особая роль в «Виртуальном методическом кабинете» отведена</w:t>
      </w:r>
      <w:r w:rsidRPr="002872EF">
        <w:rPr>
          <w:i/>
          <w:sz w:val="28"/>
          <w:szCs w:val="28"/>
        </w:rPr>
        <w:t xml:space="preserve"> странице «Информатизация», </w:t>
      </w:r>
      <w:r w:rsidRPr="002872EF">
        <w:rPr>
          <w:sz w:val="28"/>
          <w:szCs w:val="28"/>
        </w:rPr>
        <w:t xml:space="preserve">которая разработана специально для совместной работы по изучению и разработке программных продуктов, их анализа, дальнейшего распространения и внедрения в педагогическую практику корпоративного сообщества педагогов учреждения. Страница включает в себя вкладки: </w:t>
      </w:r>
      <w:r w:rsidRPr="002872EF">
        <w:rPr>
          <w:i/>
          <w:sz w:val="28"/>
          <w:szCs w:val="28"/>
        </w:rPr>
        <w:t>«Нормативные и правовые документы в области информатизации образования»</w:t>
      </w:r>
      <w:r w:rsidRPr="002872EF">
        <w:rPr>
          <w:sz w:val="28"/>
          <w:szCs w:val="28"/>
        </w:rPr>
        <w:t xml:space="preserve">, </w:t>
      </w:r>
      <w:r w:rsidRPr="002872EF">
        <w:rPr>
          <w:i/>
          <w:sz w:val="28"/>
          <w:szCs w:val="28"/>
        </w:rPr>
        <w:t>«</w:t>
      </w:r>
      <w:r w:rsidRPr="002872EF">
        <w:rPr>
          <w:bCs/>
          <w:i/>
          <w:sz w:val="28"/>
          <w:szCs w:val="28"/>
        </w:rPr>
        <w:t xml:space="preserve">Совместная работа» </w:t>
      </w:r>
      <w:r w:rsidRPr="002872EF">
        <w:rPr>
          <w:bCs/>
          <w:sz w:val="28"/>
          <w:szCs w:val="28"/>
        </w:rPr>
        <w:t>и</w:t>
      </w:r>
      <w:r w:rsidRPr="002872EF">
        <w:rPr>
          <w:bCs/>
          <w:i/>
          <w:sz w:val="28"/>
          <w:szCs w:val="28"/>
        </w:rPr>
        <w:t xml:space="preserve"> </w:t>
      </w:r>
      <w:r w:rsidRPr="002872EF">
        <w:rPr>
          <w:i/>
          <w:sz w:val="28"/>
          <w:szCs w:val="28"/>
        </w:rPr>
        <w:t>«</w:t>
      </w:r>
      <w:r w:rsidRPr="002872EF">
        <w:rPr>
          <w:bCs/>
          <w:i/>
          <w:sz w:val="28"/>
          <w:szCs w:val="28"/>
        </w:rPr>
        <w:t>Наши проекты».</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Актуальность создания данной страницы заключается в следующем: зачастую заинтересованные педагоги, методисты учреждений дополнительного образования детей и молодежи находятся в постоянном разрозненном поиске компьютерных программ, приложений, сервисов для применения их на практике. То, что предлагают разработчики образовательных программных продуктов для учреждений общего среднего образования, не адаптировано к применению в учреждениях дополнительного образования детей и молодежи, так как не учитывает специфику работы учреждения и узких направлений деятельности.</w:t>
      </w:r>
    </w:p>
    <w:p w:rsidR="00BE76D0" w:rsidRPr="002872EF" w:rsidRDefault="00BE76D0" w:rsidP="00BE76D0">
      <w:pPr>
        <w:pStyle w:val="ab"/>
        <w:spacing w:after="0" w:line="240" w:lineRule="auto"/>
        <w:ind w:left="0" w:firstLine="720"/>
        <w:jc w:val="both"/>
        <w:rPr>
          <w:rFonts w:ascii="Times New Roman" w:eastAsia="Times New Roman" w:hAnsi="Times New Roman"/>
          <w:sz w:val="28"/>
          <w:szCs w:val="28"/>
        </w:rPr>
      </w:pPr>
      <w:r w:rsidRPr="002872EF">
        <w:rPr>
          <w:rFonts w:ascii="Times New Roman" w:eastAsia="Times New Roman" w:hAnsi="Times New Roman"/>
          <w:sz w:val="28"/>
          <w:szCs w:val="28"/>
        </w:rPr>
        <w:t>Кроме этого, с</w:t>
      </w:r>
      <w:r w:rsidRPr="002872EF">
        <w:rPr>
          <w:rFonts w:ascii="Times New Roman" w:eastAsia="Times New Roman" w:hAnsi="Times New Roman"/>
          <w:sz w:val="28"/>
          <w:szCs w:val="28"/>
          <w:shd w:val="clear" w:color="auto" w:fill="FFFFFF"/>
        </w:rPr>
        <w:t xml:space="preserve">овременный педагог уже не ищет ответ на вопрос, нужно ли использовать технические средства (компьютер, мультиборд, планшет, видео и фотокамеру, проектор и т.д.) в образовательном процессе. Перед ним стоят следующие вопросы: </w:t>
      </w:r>
      <w:r w:rsidRPr="002872EF">
        <w:rPr>
          <w:rFonts w:ascii="Times New Roman" w:eastAsia="Times New Roman" w:hAnsi="Times New Roman"/>
          <w:sz w:val="28"/>
          <w:szCs w:val="28"/>
        </w:rPr>
        <w:t xml:space="preserve">Как разобраться в большом количестве программ, приложений, сервисов? Какие компьютерные обучающие программы, приложения, сервисы применимы к образовательному процессу в дополнительном образовании детей и молодежи? Как найти и выбрать то, что действительно будет эффективно, полезно для применения? Как их эффективно использовать? Таким образом, при выборе программного продукта, педагог должен понимать целесообразность и эффективность его использования. </w:t>
      </w:r>
    </w:p>
    <w:p w:rsidR="00BE76D0" w:rsidRPr="002872EF" w:rsidRDefault="00BE76D0" w:rsidP="00BE76D0">
      <w:pPr>
        <w:pStyle w:val="10"/>
        <w:spacing w:line="240" w:lineRule="auto"/>
        <w:ind w:firstLine="708"/>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Для эффективной работы страницы «Информатизация» потребовался синтез очной и дистанционной форм работы с педагогическими работниками учреждения:</w:t>
      </w:r>
    </w:p>
    <w:p w:rsidR="00BE76D0" w:rsidRPr="002872EF" w:rsidRDefault="00BE76D0" w:rsidP="00BE76D0">
      <w:pPr>
        <w:pStyle w:val="10"/>
        <w:spacing w:line="240" w:lineRule="auto"/>
        <w:jc w:val="both"/>
        <w:rPr>
          <w:rFonts w:ascii="Times New Roman" w:eastAsia="Times New Roman" w:hAnsi="Times New Roman" w:cs="Times New Roman"/>
          <w:sz w:val="28"/>
          <w:szCs w:val="28"/>
        </w:rPr>
      </w:pPr>
      <w:r w:rsidRPr="002872EF">
        <w:rPr>
          <w:rFonts w:ascii="Times New Roman" w:eastAsia="Times New Roman" w:hAnsi="Times New Roman" w:cs="Times New Roman"/>
          <w:noProof/>
          <w:sz w:val="28"/>
          <w:szCs w:val="28"/>
        </w:rPr>
        <w:drawing>
          <wp:inline distT="0" distB="0" distL="0" distR="0">
            <wp:extent cx="5869172" cy="531628"/>
            <wp:effectExtent l="57150" t="38100" r="93980" b="116205"/>
            <wp:docPr id="74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BE76D0" w:rsidRPr="002872EF" w:rsidRDefault="00BE76D0" w:rsidP="00BE76D0">
      <w:pPr>
        <w:pStyle w:val="10"/>
        <w:spacing w:line="240" w:lineRule="auto"/>
        <w:ind w:firstLine="708"/>
        <w:jc w:val="both"/>
        <w:rPr>
          <w:rFonts w:ascii="Times New Roman" w:hAnsi="Times New Roman" w:cs="Times New Roman"/>
          <w:color w:val="000000"/>
          <w:sz w:val="28"/>
          <w:szCs w:val="28"/>
        </w:rPr>
      </w:pPr>
      <w:r w:rsidRPr="002872EF">
        <w:rPr>
          <w:rFonts w:ascii="Times New Roman" w:hAnsi="Times New Roman" w:cs="Times New Roman"/>
          <w:b/>
          <w:color w:val="000000"/>
          <w:sz w:val="28"/>
          <w:szCs w:val="28"/>
        </w:rPr>
        <w:t>Проведение очных практикумов</w:t>
      </w:r>
      <w:r w:rsidRPr="002872EF">
        <w:rPr>
          <w:rFonts w:ascii="Times New Roman" w:hAnsi="Times New Roman" w:cs="Times New Roman"/>
          <w:color w:val="000000"/>
          <w:sz w:val="28"/>
          <w:szCs w:val="28"/>
        </w:rPr>
        <w:t xml:space="preserve"> проходило по следующим темам:</w:t>
      </w:r>
    </w:p>
    <w:tbl>
      <w:tblPr>
        <w:tblW w:w="9464" w:type="dxa"/>
        <w:tblLook w:val="04A0" w:firstRow="1" w:lastRow="0" w:firstColumn="1" w:lastColumn="0" w:noHBand="0" w:noVBand="1"/>
      </w:tblPr>
      <w:tblGrid>
        <w:gridCol w:w="1384"/>
        <w:gridCol w:w="8080"/>
      </w:tblGrid>
      <w:tr w:rsidR="00BE76D0" w:rsidRPr="002872EF" w:rsidTr="005123A1">
        <w:tc>
          <w:tcPr>
            <w:tcW w:w="1384" w:type="dxa"/>
          </w:tcPr>
          <w:p w:rsidR="00BE76D0" w:rsidRPr="002872EF" w:rsidRDefault="00BE76D0" w:rsidP="005123A1">
            <w:pPr>
              <w:pStyle w:val="10"/>
              <w:jc w:val="both"/>
              <w:rPr>
                <w:rFonts w:ascii="Times New Roman" w:hAnsi="Times New Roman" w:cs="Times New Roman"/>
                <w:sz w:val="28"/>
                <w:szCs w:val="28"/>
              </w:rPr>
            </w:pPr>
            <w:r w:rsidRPr="002872EF">
              <w:rPr>
                <w:rFonts w:ascii="Times New Roman" w:hAnsi="Times New Roman" w:cs="Times New Roman"/>
                <w:sz w:val="28"/>
                <w:szCs w:val="28"/>
              </w:rPr>
              <w:t>Тема 1.</w:t>
            </w:r>
          </w:p>
        </w:tc>
        <w:tc>
          <w:tcPr>
            <w:tcW w:w="8080" w:type="dxa"/>
          </w:tcPr>
          <w:p w:rsidR="00BE76D0" w:rsidRPr="002872EF" w:rsidRDefault="00BE76D0" w:rsidP="005123A1">
            <w:pPr>
              <w:pStyle w:val="10"/>
              <w:jc w:val="both"/>
              <w:rPr>
                <w:rFonts w:ascii="Times New Roman" w:hAnsi="Times New Roman" w:cs="Times New Roman"/>
                <w:sz w:val="28"/>
                <w:szCs w:val="28"/>
              </w:rPr>
            </w:pPr>
            <w:r w:rsidRPr="002872EF">
              <w:rPr>
                <w:rFonts w:ascii="Times New Roman" w:hAnsi="Times New Roman" w:cs="Times New Roman"/>
                <w:sz w:val="28"/>
                <w:szCs w:val="28"/>
              </w:rPr>
              <w:t>Обзор нормативной документации по информатизации образования. Ознакомление с основными понятиями и определениями.</w:t>
            </w:r>
          </w:p>
        </w:tc>
      </w:tr>
      <w:tr w:rsidR="00BE76D0" w:rsidRPr="002872EF" w:rsidTr="005123A1">
        <w:tc>
          <w:tcPr>
            <w:tcW w:w="1384" w:type="dxa"/>
          </w:tcPr>
          <w:p w:rsidR="00BE76D0" w:rsidRPr="002872EF" w:rsidRDefault="00BE76D0" w:rsidP="005123A1">
            <w:pPr>
              <w:pStyle w:val="10"/>
              <w:jc w:val="both"/>
              <w:rPr>
                <w:rFonts w:ascii="Times New Roman" w:hAnsi="Times New Roman" w:cs="Times New Roman"/>
                <w:sz w:val="28"/>
                <w:szCs w:val="28"/>
              </w:rPr>
            </w:pPr>
            <w:r w:rsidRPr="002872EF">
              <w:rPr>
                <w:rFonts w:ascii="Times New Roman" w:hAnsi="Times New Roman" w:cs="Times New Roman"/>
                <w:sz w:val="28"/>
                <w:szCs w:val="28"/>
              </w:rPr>
              <w:t>Тема 2.</w:t>
            </w:r>
          </w:p>
        </w:tc>
        <w:tc>
          <w:tcPr>
            <w:tcW w:w="8080" w:type="dxa"/>
          </w:tcPr>
          <w:p w:rsidR="00BE76D0" w:rsidRPr="002872EF" w:rsidRDefault="00BE76D0" w:rsidP="005123A1">
            <w:pPr>
              <w:pStyle w:val="10"/>
              <w:jc w:val="both"/>
              <w:rPr>
                <w:rFonts w:ascii="Times New Roman" w:hAnsi="Times New Roman" w:cs="Times New Roman"/>
                <w:sz w:val="28"/>
                <w:szCs w:val="28"/>
              </w:rPr>
            </w:pPr>
            <w:r w:rsidRPr="002872EF">
              <w:rPr>
                <w:rFonts w:ascii="Times New Roman" w:hAnsi="Times New Roman" w:cs="Times New Roman"/>
                <w:sz w:val="28"/>
                <w:szCs w:val="28"/>
              </w:rPr>
              <w:t>Изучение опыта использования компьютерных программ, сервисов, приложений в образовательной практике других учреждений.</w:t>
            </w:r>
          </w:p>
        </w:tc>
      </w:tr>
      <w:tr w:rsidR="00BE76D0" w:rsidRPr="002872EF" w:rsidTr="005123A1">
        <w:tc>
          <w:tcPr>
            <w:tcW w:w="1384" w:type="dxa"/>
          </w:tcPr>
          <w:p w:rsidR="00BE76D0" w:rsidRPr="002872EF" w:rsidRDefault="00BE76D0" w:rsidP="005123A1">
            <w:pPr>
              <w:pStyle w:val="10"/>
              <w:jc w:val="both"/>
              <w:rPr>
                <w:rFonts w:ascii="Times New Roman" w:hAnsi="Times New Roman" w:cs="Times New Roman"/>
                <w:sz w:val="28"/>
                <w:szCs w:val="28"/>
              </w:rPr>
            </w:pPr>
            <w:r w:rsidRPr="002872EF">
              <w:rPr>
                <w:rFonts w:ascii="Times New Roman" w:hAnsi="Times New Roman" w:cs="Times New Roman"/>
                <w:sz w:val="28"/>
                <w:szCs w:val="28"/>
              </w:rPr>
              <w:t>Тема 3.</w:t>
            </w:r>
          </w:p>
        </w:tc>
        <w:tc>
          <w:tcPr>
            <w:tcW w:w="8080" w:type="dxa"/>
          </w:tcPr>
          <w:p w:rsidR="00BE76D0" w:rsidRDefault="00BE76D0" w:rsidP="005123A1">
            <w:pPr>
              <w:pStyle w:val="a9"/>
              <w:spacing w:before="0" w:beforeAutospacing="0" w:after="0" w:afterAutospacing="0"/>
              <w:jc w:val="both"/>
              <w:rPr>
                <w:sz w:val="28"/>
                <w:szCs w:val="28"/>
              </w:rPr>
            </w:pPr>
            <w:r w:rsidRPr="002872EF">
              <w:rPr>
                <w:sz w:val="28"/>
                <w:szCs w:val="28"/>
              </w:rPr>
              <w:t>Разработка классификации программ, приложений, используемых в обучении (по функциональному назначению, по способу применения). Принципы выбора программных продуктов.</w:t>
            </w:r>
          </w:p>
          <w:p w:rsidR="00BE76D0" w:rsidRPr="002872EF" w:rsidRDefault="00BE76D0" w:rsidP="005123A1">
            <w:pPr>
              <w:pStyle w:val="a9"/>
              <w:spacing w:before="0" w:beforeAutospacing="0" w:after="0" w:afterAutospacing="0"/>
              <w:jc w:val="both"/>
              <w:rPr>
                <w:sz w:val="28"/>
                <w:szCs w:val="28"/>
              </w:rPr>
            </w:pPr>
          </w:p>
        </w:tc>
      </w:tr>
      <w:tr w:rsidR="00BE76D0" w:rsidRPr="002872EF" w:rsidTr="005123A1">
        <w:tc>
          <w:tcPr>
            <w:tcW w:w="1384" w:type="dxa"/>
          </w:tcPr>
          <w:p w:rsidR="00BE76D0" w:rsidRPr="002872EF" w:rsidRDefault="00BE76D0" w:rsidP="005123A1">
            <w:pPr>
              <w:pStyle w:val="10"/>
              <w:jc w:val="both"/>
              <w:rPr>
                <w:rFonts w:ascii="Times New Roman" w:hAnsi="Times New Roman" w:cs="Times New Roman"/>
                <w:sz w:val="28"/>
                <w:szCs w:val="28"/>
              </w:rPr>
            </w:pPr>
            <w:r w:rsidRPr="002872EF">
              <w:rPr>
                <w:rFonts w:ascii="Times New Roman" w:hAnsi="Times New Roman" w:cs="Times New Roman"/>
                <w:sz w:val="28"/>
                <w:szCs w:val="28"/>
              </w:rPr>
              <w:t>Тема 4. </w:t>
            </w:r>
          </w:p>
        </w:tc>
        <w:tc>
          <w:tcPr>
            <w:tcW w:w="8080" w:type="dxa"/>
          </w:tcPr>
          <w:p w:rsidR="00BE76D0" w:rsidRPr="002872EF" w:rsidRDefault="00BE76D0" w:rsidP="005123A1">
            <w:pPr>
              <w:pStyle w:val="10"/>
              <w:jc w:val="both"/>
              <w:rPr>
                <w:rFonts w:ascii="Times New Roman" w:hAnsi="Times New Roman" w:cs="Times New Roman"/>
                <w:sz w:val="28"/>
                <w:szCs w:val="28"/>
              </w:rPr>
            </w:pPr>
            <w:r w:rsidRPr="002872EF">
              <w:rPr>
                <w:rFonts w:ascii="Times New Roman" w:hAnsi="Times New Roman" w:cs="Times New Roman"/>
                <w:bCs/>
                <w:sz w:val="28"/>
                <w:szCs w:val="28"/>
              </w:rPr>
              <w:t xml:space="preserve">Подготовка к работе в парах. </w:t>
            </w:r>
            <w:r w:rsidRPr="002872EF">
              <w:rPr>
                <w:rFonts w:ascii="Times New Roman" w:hAnsi="Times New Roman" w:cs="Times New Roman"/>
                <w:sz w:val="28"/>
                <w:szCs w:val="28"/>
              </w:rPr>
              <w:t>Знакомство с сервисом</w:t>
            </w:r>
            <w:r w:rsidRPr="002872EF">
              <w:rPr>
                <w:rFonts w:ascii="Times New Roman" w:hAnsi="Times New Roman" w:cs="Times New Roman"/>
                <w:sz w:val="28"/>
                <w:szCs w:val="28"/>
                <w:shd w:val="clear" w:color="auto" w:fill="FFFFFF"/>
              </w:rPr>
              <w:t> </w:t>
            </w:r>
            <w:r w:rsidRPr="002872EF">
              <w:rPr>
                <w:rFonts w:ascii="Times New Roman" w:hAnsi="Times New Roman" w:cs="Times New Roman"/>
                <w:sz w:val="28"/>
                <w:szCs w:val="28"/>
              </w:rPr>
              <w:t>«Padlet» (</w:t>
            </w:r>
            <w:r w:rsidRPr="002872EF">
              <w:rPr>
                <w:rFonts w:ascii="Times New Roman" w:hAnsi="Times New Roman" w:cs="Times New Roman"/>
                <w:sz w:val="28"/>
                <w:szCs w:val="28"/>
                <w:shd w:val="clear" w:color="auto" w:fill="FFFFFF"/>
              </w:rPr>
              <w:t>Виртуальная доска).</w:t>
            </w:r>
            <w:r w:rsidRPr="002872EF">
              <w:rPr>
                <w:rFonts w:ascii="Times New Roman" w:hAnsi="Times New Roman" w:cs="Times New Roman"/>
                <w:sz w:val="28"/>
                <w:szCs w:val="28"/>
              </w:rPr>
              <w:t xml:space="preserve"> Принципы работы с сервисом.  Организация совместной работы. </w:t>
            </w:r>
            <w:r w:rsidRPr="002872EF">
              <w:rPr>
                <w:rFonts w:ascii="Times New Roman" w:hAnsi="Times New Roman" w:cs="Times New Roman"/>
                <w:sz w:val="28"/>
                <w:szCs w:val="28"/>
                <w:shd w:val="clear" w:color="auto" w:fill="FFFFFF"/>
              </w:rPr>
              <w:t>Понятие интеллект карты.</w:t>
            </w:r>
            <w:r w:rsidRPr="002872EF">
              <w:rPr>
                <w:rFonts w:ascii="Times New Roman" w:hAnsi="Times New Roman" w:cs="Times New Roman"/>
                <w:sz w:val="28"/>
                <w:szCs w:val="28"/>
              </w:rPr>
              <w:t xml:space="preserve"> «</w:t>
            </w:r>
            <w:r w:rsidRPr="002872EF">
              <w:rPr>
                <w:rFonts w:ascii="Times New Roman" w:hAnsi="Times New Roman" w:cs="Times New Roman"/>
                <w:sz w:val="28"/>
                <w:szCs w:val="28"/>
                <w:shd w:val="clear" w:color="auto" w:fill="FFFFFF"/>
              </w:rPr>
              <w:t>MindMeister» – онлайн-редактор ментальных карт. Создание интеллект карт. Возможности программы интеллект карта. Совместная работа в интеллект карте. Генератор QR кодов QR coder. Мобильный сервис QR-сканер.</w:t>
            </w:r>
          </w:p>
        </w:tc>
      </w:tr>
    </w:tbl>
    <w:p w:rsidR="00BE76D0" w:rsidRPr="002872EF" w:rsidRDefault="00BE76D0" w:rsidP="00BE76D0">
      <w:pPr>
        <w:pStyle w:val="a9"/>
        <w:spacing w:before="0" w:beforeAutospacing="0" w:after="0" w:afterAutospacing="0"/>
        <w:jc w:val="both"/>
        <w:rPr>
          <w:sz w:val="28"/>
          <w:szCs w:val="28"/>
        </w:rPr>
      </w:pPr>
      <w:r w:rsidRPr="002872EF">
        <w:rPr>
          <w:bCs/>
          <w:sz w:val="28"/>
          <w:szCs w:val="28"/>
        </w:rPr>
        <w:t>По итогам прохождения практикумов:</w:t>
      </w:r>
    </w:p>
    <w:p w:rsidR="00BE76D0" w:rsidRPr="002872EF" w:rsidRDefault="00BE76D0" w:rsidP="00BE76D0">
      <w:pPr>
        <w:pStyle w:val="a9"/>
        <w:numPr>
          <w:ilvl w:val="0"/>
          <w:numId w:val="11"/>
        </w:numPr>
        <w:spacing w:before="0" w:beforeAutospacing="0" w:after="0" w:afterAutospacing="0"/>
        <w:ind w:left="0" w:firstLine="709"/>
        <w:jc w:val="both"/>
        <w:textAlignment w:val="baseline"/>
        <w:rPr>
          <w:sz w:val="28"/>
          <w:szCs w:val="28"/>
        </w:rPr>
      </w:pPr>
      <w:r w:rsidRPr="002872EF">
        <w:rPr>
          <w:bCs/>
          <w:sz w:val="28"/>
          <w:szCs w:val="28"/>
        </w:rPr>
        <w:t>педагогические работники</w:t>
      </w:r>
      <w:r w:rsidRPr="002872EF">
        <w:rPr>
          <w:sz w:val="28"/>
          <w:szCs w:val="28"/>
        </w:rPr>
        <w:t xml:space="preserve"> ознакомлены с нормативной документацией в области информатизации образования;</w:t>
      </w:r>
    </w:p>
    <w:p w:rsidR="00BE76D0" w:rsidRPr="002872EF" w:rsidRDefault="00BE76D0" w:rsidP="00BE76D0">
      <w:pPr>
        <w:pStyle w:val="a9"/>
        <w:numPr>
          <w:ilvl w:val="0"/>
          <w:numId w:val="11"/>
        </w:numPr>
        <w:spacing w:before="0" w:beforeAutospacing="0" w:after="0" w:afterAutospacing="0"/>
        <w:ind w:left="0" w:firstLine="709"/>
        <w:jc w:val="both"/>
        <w:textAlignment w:val="baseline"/>
        <w:rPr>
          <w:sz w:val="28"/>
          <w:szCs w:val="28"/>
        </w:rPr>
      </w:pPr>
      <w:r w:rsidRPr="002872EF">
        <w:rPr>
          <w:sz w:val="28"/>
          <w:szCs w:val="28"/>
        </w:rPr>
        <w:t>создан тезаурус основных понятий и определений, касающихся информатизации в учреждении образования (</w:t>
      </w:r>
      <w:r w:rsidRPr="00B94FBC">
        <w:rPr>
          <w:sz w:val="28"/>
          <w:szCs w:val="28"/>
        </w:rPr>
        <w:t xml:space="preserve">Приложение </w:t>
      </w:r>
      <w:r>
        <w:rPr>
          <w:sz w:val="28"/>
          <w:szCs w:val="28"/>
        </w:rPr>
        <w:t>4</w:t>
      </w:r>
      <w:r w:rsidRPr="002872EF">
        <w:rPr>
          <w:sz w:val="28"/>
          <w:szCs w:val="28"/>
        </w:rPr>
        <w:t>);</w:t>
      </w:r>
    </w:p>
    <w:p w:rsidR="00BE76D0" w:rsidRPr="002872EF" w:rsidRDefault="00BE76D0" w:rsidP="00BE76D0">
      <w:pPr>
        <w:pStyle w:val="10"/>
        <w:numPr>
          <w:ilvl w:val="0"/>
          <w:numId w:val="11"/>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создан банк электронных ресурсов, сайтов, которые занимаются вопросами информатизации образования;</w:t>
      </w:r>
    </w:p>
    <w:p w:rsidR="00BE76D0" w:rsidRPr="002872EF" w:rsidRDefault="00BE76D0" w:rsidP="00BE76D0">
      <w:pPr>
        <w:pStyle w:val="10"/>
        <w:numPr>
          <w:ilvl w:val="0"/>
          <w:numId w:val="11"/>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 составлен </w:t>
      </w:r>
      <w:r w:rsidRPr="002872EF">
        <w:rPr>
          <w:rFonts w:ascii="Times New Roman" w:eastAsia="Times New Roman" w:hAnsi="Times New Roman" w:cs="Times New Roman"/>
          <w:iCs/>
          <w:color w:val="000000"/>
          <w:sz w:val="28"/>
          <w:szCs w:val="28"/>
        </w:rPr>
        <w:t>перечень программ, сервисов, приложений, рекомендуемых к использованию в образовательной деятельности</w:t>
      </w:r>
      <w:r>
        <w:rPr>
          <w:rFonts w:ascii="Times New Roman" w:eastAsia="Times New Roman" w:hAnsi="Times New Roman" w:cs="Times New Roman"/>
          <w:iCs/>
          <w:color w:val="000000"/>
          <w:sz w:val="28"/>
          <w:szCs w:val="28"/>
        </w:rPr>
        <w:t xml:space="preserve"> </w:t>
      </w:r>
      <w:r>
        <w:rPr>
          <w:rFonts w:ascii="Times New Roman" w:eastAsia="Times New Roman" w:hAnsi="Times New Roman" w:cs="Times New Roman"/>
          <w:sz w:val="28"/>
          <w:szCs w:val="28"/>
        </w:rPr>
        <w:t>(П</w:t>
      </w:r>
      <w:r w:rsidRPr="00B94FBC">
        <w:rPr>
          <w:rFonts w:ascii="Times New Roman" w:eastAsia="Times New Roman" w:hAnsi="Times New Roman" w:cs="Times New Roman"/>
          <w:sz w:val="28"/>
          <w:szCs w:val="28"/>
        </w:rPr>
        <w:t>риложение</w:t>
      </w:r>
      <w:r>
        <w:rPr>
          <w:rFonts w:ascii="Times New Roman" w:eastAsia="Times New Roman" w:hAnsi="Times New Roman" w:cs="Times New Roman"/>
          <w:sz w:val="28"/>
          <w:szCs w:val="28"/>
        </w:rPr>
        <w:t xml:space="preserve"> 5)</w:t>
      </w:r>
    </w:p>
    <w:p w:rsidR="00BE76D0" w:rsidRPr="002872EF" w:rsidRDefault="00BE76D0" w:rsidP="00BE76D0">
      <w:pPr>
        <w:pStyle w:val="10"/>
        <w:numPr>
          <w:ilvl w:val="0"/>
          <w:numId w:val="11"/>
        </w:numPr>
        <w:shd w:val="clear" w:color="auto" w:fill="FFFFFF"/>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определены программные продукты для изучения, апробации и представления результатов их внедрения;</w:t>
      </w:r>
    </w:p>
    <w:p w:rsidR="00BE76D0" w:rsidRPr="002872EF" w:rsidRDefault="00BE76D0" w:rsidP="00BE76D0">
      <w:pPr>
        <w:pStyle w:val="10"/>
        <w:numPr>
          <w:ilvl w:val="0"/>
          <w:numId w:val="11"/>
        </w:numPr>
        <w:spacing w:line="240" w:lineRule="auto"/>
        <w:ind w:left="0"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выработаны навыки совместной работы в облачных ресурсах с использованием виртуальной доски «</w:t>
      </w:r>
      <w:r w:rsidRPr="002872EF">
        <w:rPr>
          <w:rFonts w:ascii="Times New Roman" w:hAnsi="Times New Roman" w:cs="Times New Roman"/>
          <w:sz w:val="28"/>
          <w:szCs w:val="28"/>
        </w:rPr>
        <w:t>Padlet»</w:t>
      </w:r>
      <w:r w:rsidRPr="002872EF">
        <w:rPr>
          <w:rFonts w:ascii="Times New Roman" w:eastAsia="Times New Roman" w:hAnsi="Times New Roman" w:cs="Times New Roman"/>
          <w:sz w:val="28"/>
          <w:szCs w:val="28"/>
        </w:rPr>
        <w:t xml:space="preserve"> и онлайн-редактора </w:t>
      </w:r>
      <w:r w:rsidRPr="002872EF">
        <w:rPr>
          <w:rFonts w:ascii="Times New Roman" w:hAnsi="Times New Roman" w:cs="Times New Roman"/>
          <w:sz w:val="28"/>
          <w:szCs w:val="28"/>
        </w:rPr>
        <w:t>«</w:t>
      </w:r>
      <w:r w:rsidRPr="002872EF">
        <w:rPr>
          <w:rFonts w:ascii="Times New Roman" w:hAnsi="Times New Roman" w:cs="Times New Roman"/>
          <w:bCs/>
          <w:sz w:val="28"/>
          <w:szCs w:val="28"/>
          <w:shd w:val="clear" w:color="auto" w:fill="FFFFFF"/>
        </w:rPr>
        <w:t>MindMeister»</w:t>
      </w:r>
      <w:r w:rsidRPr="002872EF">
        <w:rPr>
          <w:rFonts w:ascii="Times New Roman" w:hAnsi="Times New Roman" w:cs="Times New Roman"/>
          <w:sz w:val="28"/>
          <w:szCs w:val="28"/>
          <w:shd w:val="clear" w:color="auto" w:fill="FFFFFF"/>
        </w:rPr>
        <w:t>.</w:t>
      </w:r>
    </w:p>
    <w:p w:rsidR="00BE76D0" w:rsidRPr="002872EF" w:rsidRDefault="00BE76D0" w:rsidP="00BE76D0">
      <w:pPr>
        <w:pStyle w:val="10"/>
        <w:spacing w:line="240" w:lineRule="auto"/>
        <w:ind w:firstLine="720"/>
        <w:jc w:val="both"/>
        <w:rPr>
          <w:rFonts w:ascii="Times New Roman" w:hAnsi="Times New Roman" w:cs="Times New Roman"/>
          <w:bCs/>
          <w:sz w:val="28"/>
          <w:szCs w:val="28"/>
          <w:shd w:val="clear" w:color="auto" w:fill="FFFFFF"/>
        </w:rPr>
      </w:pPr>
      <w:r w:rsidRPr="002872EF">
        <w:rPr>
          <w:rFonts w:ascii="Times New Roman" w:eastAsia="Times New Roman" w:hAnsi="Times New Roman" w:cs="Times New Roman"/>
          <w:b/>
          <w:sz w:val="28"/>
          <w:szCs w:val="28"/>
        </w:rPr>
        <w:t xml:space="preserve">Дистанционная работа в парах </w:t>
      </w:r>
      <w:r w:rsidRPr="002872EF">
        <w:rPr>
          <w:rFonts w:ascii="Times New Roman" w:eastAsia="Times New Roman" w:hAnsi="Times New Roman" w:cs="Times New Roman"/>
          <w:sz w:val="28"/>
          <w:szCs w:val="28"/>
        </w:rPr>
        <w:t>осуществлялась во вкладке «Совместная работа»  с использованием виртуальной доски «</w:t>
      </w:r>
      <w:r w:rsidRPr="002872EF">
        <w:rPr>
          <w:rFonts w:ascii="Times New Roman" w:hAnsi="Times New Roman" w:cs="Times New Roman"/>
          <w:sz w:val="28"/>
          <w:szCs w:val="28"/>
        </w:rPr>
        <w:t>Padlet»</w:t>
      </w:r>
      <w:r w:rsidRPr="002872EF">
        <w:rPr>
          <w:rFonts w:ascii="Times New Roman" w:eastAsia="Times New Roman" w:hAnsi="Times New Roman" w:cs="Times New Roman"/>
          <w:sz w:val="28"/>
          <w:szCs w:val="28"/>
        </w:rPr>
        <w:t xml:space="preserve"> и онлайн-редактора </w:t>
      </w:r>
      <w:r w:rsidRPr="002872EF">
        <w:rPr>
          <w:rFonts w:ascii="Times New Roman" w:hAnsi="Times New Roman" w:cs="Times New Roman"/>
          <w:sz w:val="28"/>
          <w:szCs w:val="28"/>
        </w:rPr>
        <w:t>«</w:t>
      </w:r>
      <w:r w:rsidRPr="002872EF">
        <w:rPr>
          <w:rFonts w:ascii="Times New Roman" w:hAnsi="Times New Roman" w:cs="Times New Roman"/>
          <w:bCs/>
          <w:sz w:val="28"/>
          <w:szCs w:val="28"/>
          <w:shd w:val="clear" w:color="auto" w:fill="FFFFFF"/>
        </w:rPr>
        <w:t xml:space="preserve">MindMeister» по следующему алгоритму </w:t>
      </w:r>
      <w:r w:rsidRPr="00DF15BF">
        <w:rPr>
          <w:rFonts w:ascii="Times New Roman" w:hAnsi="Times New Roman" w:cs="Times New Roman"/>
          <w:bCs/>
          <w:sz w:val="28"/>
          <w:szCs w:val="28"/>
          <w:shd w:val="clear" w:color="auto" w:fill="FFFFFF"/>
        </w:rPr>
        <w:t>(рис.9)</w:t>
      </w:r>
      <w:r>
        <w:rPr>
          <w:rFonts w:ascii="Times New Roman" w:hAnsi="Times New Roman" w:cs="Times New Roman"/>
          <w:bCs/>
          <w:sz w:val="28"/>
          <w:szCs w:val="28"/>
          <w:shd w:val="clear" w:color="auto" w:fill="FFFFFF"/>
        </w:rPr>
        <w:t xml:space="preserve"> (Приложение 6,7)</w:t>
      </w:r>
      <w:r w:rsidRPr="00DF15BF">
        <w:rPr>
          <w:rFonts w:ascii="Times New Roman" w:hAnsi="Times New Roman" w:cs="Times New Roman"/>
          <w:bCs/>
          <w:sz w:val="28"/>
          <w:szCs w:val="28"/>
          <w:shd w:val="clear" w:color="auto" w:fill="FFFFFF"/>
        </w:rPr>
        <w:t>:</w:t>
      </w:r>
    </w:p>
    <w:p w:rsidR="00BE76D0" w:rsidRPr="002872EF" w:rsidRDefault="00BE76D0" w:rsidP="00BE76D0">
      <w:pPr>
        <w:pStyle w:val="10"/>
        <w:spacing w:line="240" w:lineRule="auto"/>
        <w:jc w:val="center"/>
        <w:rPr>
          <w:rFonts w:ascii="Times New Roman" w:eastAsia="Times New Roman" w:hAnsi="Times New Roman" w:cs="Times New Roman"/>
          <w:b/>
          <w:sz w:val="28"/>
          <w:szCs w:val="28"/>
        </w:rPr>
      </w:pPr>
      <w:r w:rsidRPr="002872EF">
        <w:rPr>
          <w:rFonts w:ascii="Times New Roman" w:eastAsia="Times New Roman" w:hAnsi="Times New Roman" w:cs="Times New Roman"/>
          <w:b/>
          <w:noProof/>
          <w:sz w:val="28"/>
          <w:szCs w:val="28"/>
        </w:rPr>
        <w:drawing>
          <wp:inline distT="0" distB="0" distL="0" distR="0">
            <wp:extent cx="5894358" cy="1543792"/>
            <wp:effectExtent l="76200" t="0" r="30480" b="0"/>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BE76D0" w:rsidRPr="002872EF" w:rsidRDefault="00BE76D0" w:rsidP="00BE76D0">
      <w:pPr>
        <w:pStyle w:val="10"/>
        <w:keepNext/>
        <w:spacing w:line="240" w:lineRule="auto"/>
        <w:jc w:val="center"/>
        <w:rPr>
          <w:rFonts w:ascii="Times New Roman" w:hAnsi="Times New Roman" w:cs="Times New Roman"/>
          <w:sz w:val="28"/>
          <w:szCs w:val="28"/>
        </w:rPr>
      </w:pPr>
      <w:r w:rsidRPr="002872EF">
        <w:rPr>
          <w:rFonts w:ascii="Times New Roman" w:eastAsia="Times New Roman" w:hAnsi="Times New Roman" w:cs="Times New Roman"/>
          <w:b/>
          <w:noProof/>
          <w:sz w:val="28"/>
          <w:szCs w:val="28"/>
        </w:rPr>
        <w:drawing>
          <wp:inline distT="0" distB="0" distL="0" distR="0">
            <wp:extent cx="5732890" cy="1717482"/>
            <wp:effectExtent l="76200" t="0" r="20320" b="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BE76D0" w:rsidRPr="009B4C4F" w:rsidRDefault="00BE76D0" w:rsidP="00BE76D0">
      <w:pPr>
        <w:pStyle w:val="afa"/>
        <w:spacing w:after="0"/>
        <w:jc w:val="center"/>
        <w:rPr>
          <w:rFonts w:ascii="Times New Roman" w:eastAsia="Times New Roman" w:hAnsi="Times New Roman" w:cs="Times New Roman"/>
          <w:b w:val="0"/>
          <w:color w:val="auto"/>
        </w:rPr>
      </w:pPr>
      <w:r w:rsidRPr="009B4C4F">
        <w:rPr>
          <w:rFonts w:ascii="Times New Roman" w:hAnsi="Times New Roman" w:cs="Times New Roman"/>
          <w:color w:val="auto"/>
        </w:rPr>
        <w:t>Рисунок 9. Алгоритм изучения и разработки нового программного продукта.</w:t>
      </w:r>
    </w:p>
    <w:p w:rsidR="00BE76D0" w:rsidRPr="002872EF" w:rsidRDefault="00BE76D0" w:rsidP="00BE76D0">
      <w:pPr>
        <w:pStyle w:val="10"/>
        <w:spacing w:line="240" w:lineRule="auto"/>
        <w:ind w:firstLine="708"/>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Таким образом, при</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 xml:space="preserve"> работе в парах были освоены:</w:t>
      </w:r>
    </w:p>
    <w:p w:rsidR="00BE76D0" w:rsidRPr="002872EF" w:rsidRDefault="00BE76D0" w:rsidP="00BE76D0">
      <w:pPr>
        <w:pStyle w:val="10"/>
        <w:numPr>
          <w:ilvl w:val="0"/>
          <w:numId w:val="12"/>
        </w:numPr>
        <w:spacing w:line="240" w:lineRule="auto"/>
        <w:ind w:left="0" w:firstLine="0"/>
        <w:jc w:val="both"/>
        <w:rPr>
          <w:rFonts w:ascii="Times New Roman" w:hAnsi="Times New Roman" w:cs="Times New Roman"/>
          <w:bCs/>
          <w:sz w:val="28"/>
          <w:szCs w:val="28"/>
          <w:shd w:val="clear" w:color="auto" w:fill="FFFFFF"/>
        </w:rPr>
      </w:pPr>
      <w:r w:rsidRPr="002872EF">
        <w:rPr>
          <w:rFonts w:ascii="Times New Roman" w:eastAsia="Times New Roman" w:hAnsi="Times New Roman" w:cs="Times New Roman"/>
          <w:sz w:val="28"/>
          <w:szCs w:val="28"/>
        </w:rPr>
        <w:t>сервис</w:t>
      </w:r>
      <w:r w:rsidRPr="002872EF">
        <w:rPr>
          <w:rFonts w:ascii="Times New Roman" w:hAnsi="Times New Roman" w:cs="Times New Roman"/>
          <w:bCs/>
          <w:sz w:val="28"/>
          <w:szCs w:val="28"/>
          <w:shd w:val="clear" w:color="auto" w:fill="FFFFFF"/>
        </w:rPr>
        <w:t xml:space="preserve"> «Google</w:t>
      </w:r>
      <w:r w:rsidRPr="002872EF">
        <w:rPr>
          <w:rFonts w:ascii="Times New Roman" w:hAnsi="Times New Roman" w:cs="Times New Roman"/>
          <w:sz w:val="28"/>
          <w:szCs w:val="28"/>
          <w:shd w:val="clear" w:color="auto" w:fill="FFFFFF"/>
        </w:rPr>
        <w:t> </w:t>
      </w:r>
      <w:r w:rsidRPr="002872EF">
        <w:rPr>
          <w:rFonts w:ascii="Times New Roman" w:hAnsi="Times New Roman" w:cs="Times New Roman"/>
          <w:bCs/>
          <w:sz w:val="28"/>
          <w:szCs w:val="28"/>
          <w:shd w:val="clear" w:color="auto" w:fill="FFFFFF"/>
        </w:rPr>
        <w:t>Формы»;</w:t>
      </w:r>
    </w:p>
    <w:p w:rsidR="00BE76D0" w:rsidRPr="002872EF" w:rsidRDefault="00BE76D0" w:rsidP="00BE76D0">
      <w:pPr>
        <w:pStyle w:val="10"/>
        <w:numPr>
          <w:ilvl w:val="0"/>
          <w:numId w:val="12"/>
        </w:numPr>
        <w:spacing w:line="240" w:lineRule="auto"/>
        <w:ind w:left="0" w:firstLine="0"/>
        <w:jc w:val="both"/>
        <w:rPr>
          <w:rFonts w:ascii="Times New Roman" w:hAnsi="Times New Roman" w:cs="Times New Roman"/>
          <w:sz w:val="28"/>
          <w:szCs w:val="28"/>
          <w:shd w:val="clear" w:color="auto" w:fill="FFFFFF"/>
        </w:rPr>
      </w:pPr>
      <w:r w:rsidRPr="002872EF">
        <w:rPr>
          <w:rFonts w:ascii="Times New Roman" w:hAnsi="Times New Roman" w:cs="Times New Roman"/>
          <w:bCs/>
          <w:sz w:val="28"/>
          <w:szCs w:val="28"/>
          <w:shd w:val="clear" w:color="auto" w:fill="FFFFFF"/>
        </w:rPr>
        <w:t>сервис «Google</w:t>
      </w:r>
      <w:r w:rsidRPr="002872EF">
        <w:rPr>
          <w:rFonts w:ascii="Times New Roman" w:hAnsi="Times New Roman" w:cs="Times New Roman"/>
          <w:sz w:val="28"/>
          <w:szCs w:val="28"/>
          <w:shd w:val="clear" w:color="auto" w:fill="FFFFFF"/>
        </w:rPr>
        <w:t> </w:t>
      </w:r>
      <w:r w:rsidRPr="002872EF">
        <w:rPr>
          <w:rFonts w:ascii="Times New Roman" w:hAnsi="Times New Roman" w:cs="Times New Roman"/>
          <w:bCs/>
          <w:sz w:val="28"/>
          <w:szCs w:val="28"/>
          <w:shd w:val="clear" w:color="auto" w:fill="FFFFFF"/>
        </w:rPr>
        <w:t>Sites</w:t>
      </w:r>
      <w:r w:rsidRPr="002872EF">
        <w:rPr>
          <w:rFonts w:ascii="Times New Roman" w:hAnsi="Times New Roman" w:cs="Times New Roman"/>
          <w:sz w:val="28"/>
          <w:szCs w:val="28"/>
          <w:shd w:val="clear" w:color="auto" w:fill="FFFFFF"/>
        </w:rPr>
        <w:t>»;</w:t>
      </w:r>
    </w:p>
    <w:p w:rsidR="00BE76D0" w:rsidRPr="002872EF" w:rsidRDefault="00BE76D0" w:rsidP="00BE76D0">
      <w:pPr>
        <w:pStyle w:val="10"/>
        <w:numPr>
          <w:ilvl w:val="0"/>
          <w:numId w:val="12"/>
        </w:numPr>
        <w:spacing w:line="240" w:lineRule="auto"/>
        <w:ind w:left="0" w:firstLine="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сервис «</w:t>
      </w:r>
      <w:r w:rsidRPr="002872EF">
        <w:rPr>
          <w:rFonts w:ascii="Times New Roman" w:eastAsia="Times New Roman" w:hAnsi="Times New Roman" w:cs="Times New Roman"/>
          <w:sz w:val="28"/>
          <w:szCs w:val="28"/>
          <w:lang w:val="en-US"/>
        </w:rPr>
        <w:t>Kahoot</w:t>
      </w:r>
      <w:r w:rsidRPr="002872EF">
        <w:rPr>
          <w:rFonts w:ascii="Times New Roman" w:eastAsia="Times New Roman" w:hAnsi="Times New Roman" w:cs="Times New Roman"/>
          <w:sz w:val="28"/>
          <w:szCs w:val="28"/>
        </w:rPr>
        <w:t>»;</w:t>
      </w:r>
    </w:p>
    <w:p w:rsidR="00BE76D0" w:rsidRPr="002872EF" w:rsidRDefault="00BE76D0" w:rsidP="00BE76D0">
      <w:pPr>
        <w:pStyle w:val="10"/>
        <w:numPr>
          <w:ilvl w:val="0"/>
          <w:numId w:val="12"/>
        </w:numPr>
        <w:spacing w:line="240" w:lineRule="auto"/>
        <w:ind w:left="0" w:firstLine="0"/>
        <w:jc w:val="both"/>
        <w:rPr>
          <w:rFonts w:ascii="Times New Roman" w:hAnsi="Times New Roman" w:cs="Times New Roman"/>
          <w:sz w:val="28"/>
          <w:szCs w:val="28"/>
          <w:shd w:val="clear" w:color="auto" w:fill="FFFFFF"/>
        </w:rPr>
      </w:pPr>
      <w:r w:rsidRPr="002872EF">
        <w:rPr>
          <w:rFonts w:ascii="Times New Roman" w:hAnsi="Times New Roman" w:cs="Times New Roman"/>
          <w:sz w:val="28"/>
          <w:szCs w:val="28"/>
          <w:shd w:val="clear" w:color="auto" w:fill="FFFFFF"/>
        </w:rPr>
        <w:t>электронный ресурс «Genially»;</w:t>
      </w:r>
    </w:p>
    <w:p w:rsidR="00BE76D0" w:rsidRPr="002872EF" w:rsidRDefault="00BE76D0" w:rsidP="00BE76D0">
      <w:pPr>
        <w:numPr>
          <w:ilvl w:val="0"/>
          <w:numId w:val="12"/>
        </w:numPr>
        <w:spacing w:line="240" w:lineRule="auto"/>
        <w:ind w:left="0" w:firstLine="0"/>
        <w:rPr>
          <w:rFonts w:ascii="Times New Roman" w:eastAsia="Calibri" w:hAnsi="Times New Roman" w:cs="Times New Roman"/>
          <w:bCs/>
          <w:sz w:val="28"/>
          <w:szCs w:val="28"/>
          <w:lang w:eastAsia="en-US"/>
        </w:rPr>
      </w:pPr>
      <w:r w:rsidRPr="002872EF">
        <w:rPr>
          <w:rFonts w:ascii="Times New Roman" w:eastAsia="Calibri" w:hAnsi="Times New Roman" w:cs="Times New Roman"/>
          <w:bCs/>
          <w:sz w:val="28"/>
          <w:szCs w:val="28"/>
          <w:lang w:eastAsia="en-US"/>
        </w:rPr>
        <w:t>графический онлайн - редактор «</w:t>
      </w:r>
      <w:r w:rsidRPr="002872EF">
        <w:rPr>
          <w:rFonts w:ascii="Times New Roman" w:eastAsia="Calibri" w:hAnsi="Times New Roman" w:cs="Times New Roman"/>
          <w:bCs/>
          <w:sz w:val="28"/>
          <w:szCs w:val="28"/>
          <w:lang w:val="en-US" w:eastAsia="en-US"/>
        </w:rPr>
        <w:t>Ibis</w:t>
      </w:r>
      <w:r w:rsidRPr="002872EF">
        <w:rPr>
          <w:rFonts w:ascii="Times New Roman" w:eastAsia="Calibri" w:hAnsi="Times New Roman" w:cs="Times New Roman"/>
          <w:bCs/>
          <w:sz w:val="28"/>
          <w:szCs w:val="28"/>
          <w:lang w:eastAsia="en-US"/>
        </w:rPr>
        <w:t xml:space="preserve"> </w:t>
      </w:r>
      <w:r w:rsidRPr="002872EF">
        <w:rPr>
          <w:rFonts w:ascii="Times New Roman" w:eastAsia="Calibri" w:hAnsi="Times New Roman" w:cs="Times New Roman"/>
          <w:bCs/>
          <w:sz w:val="28"/>
          <w:szCs w:val="28"/>
          <w:lang w:val="en-US" w:eastAsia="en-US"/>
        </w:rPr>
        <w:t>Paint</w:t>
      </w:r>
      <w:r w:rsidRPr="002872EF">
        <w:rPr>
          <w:rFonts w:ascii="Times New Roman" w:eastAsia="Calibri" w:hAnsi="Times New Roman" w:cs="Times New Roman"/>
          <w:bCs/>
          <w:sz w:val="28"/>
          <w:szCs w:val="28"/>
          <w:lang w:eastAsia="en-US"/>
        </w:rPr>
        <w:t xml:space="preserve"> </w:t>
      </w:r>
      <w:r w:rsidRPr="002872EF">
        <w:rPr>
          <w:rFonts w:ascii="Times New Roman" w:eastAsia="Calibri" w:hAnsi="Times New Roman" w:cs="Times New Roman"/>
          <w:bCs/>
          <w:sz w:val="28"/>
          <w:szCs w:val="28"/>
          <w:lang w:val="en-US" w:eastAsia="en-US"/>
        </w:rPr>
        <w:t>X</w:t>
      </w:r>
      <w:r w:rsidRPr="002872EF">
        <w:rPr>
          <w:rFonts w:ascii="Times New Roman" w:eastAsia="Calibri" w:hAnsi="Times New Roman" w:cs="Times New Roman"/>
          <w:bCs/>
          <w:sz w:val="28"/>
          <w:szCs w:val="28"/>
          <w:lang w:eastAsia="en-US"/>
        </w:rPr>
        <w:t>»;</w:t>
      </w:r>
    </w:p>
    <w:p w:rsidR="00BE76D0" w:rsidRPr="002872EF" w:rsidRDefault="00BE76D0" w:rsidP="00BE76D0">
      <w:pPr>
        <w:numPr>
          <w:ilvl w:val="0"/>
          <w:numId w:val="12"/>
        </w:numPr>
        <w:spacing w:line="240" w:lineRule="auto"/>
        <w:ind w:left="0" w:firstLine="0"/>
        <w:jc w:val="both"/>
        <w:rPr>
          <w:rFonts w:ascii="Times New Roman" w:eastAsia="Calibri" w:hAnsi="Times New Roman" w:cs="Times New Roman"/>
          <w:bCs/>
          <w:sz w:val="28"/>
          <w:szCs w:val="28"/>
          <w:lang w:eastAsia="en-US"/>
        </w:rPr>
      </w:pPr>
      <w:r w:rsidRPr="002872EF">
        <w:rPr>
          <w:rFonts w:ascii="Times New Roman" w:eastAsia="Calibri" w:hAnsi="Times New Roman" w:cs="Times New Roman"/>
          <w:sz w:val="28"/>
          <w:szCs w:val="28"/>
          <w:lang w:eastAsia="en-US"/>
        </w:rPr>
        <w:t>специализированные программы и тренажеры: «Тренажер ритма»,</w:t>
      </w:r>
      <w:r w:rsidRPr="002872EF">
        <w:rPr>
          <w:rFonts w:ascii="Times New Roman" w:eastAsia="Times New Roman" w:hAnsi="Times New Roman" w:cs="Times New Roman"/>
          <w:kern w:val="36"/>
          <w:sz w:val="28"/>
          <w:szCs w:val="28"/>
        </w:rPr>
        <w:t xml:space="preserve"> «</w:t>
      </w:r>
      <w:r w:rsidRPr="002872EF">
        <w:rPr>
          <w:rFonts w:ascii="Times New Roman" w:eastAsia="Times New Roman" w:hAnsi="Times New Roman" w:cs="Times New Roman"/>
          <w:kern w:val="36"/>
          <w:sz w:val="28"/>
          <w:szCs w:val="28"/>
          <w:lang w:val="en-US"/>
        </w:rPr>
        <w:t>Complete</w:t>
      </w:r>
      <w:r w:rsidRPr="002872EF">
        <w:rPr>
          <w:rFonts w:ascii="Times New Roman" w:eastAsia="Times New Roman" w:hAnsi="Times New Roman" w:cs="Times New Roman"/>
          <w:kern w:val="36"/>
          <w:sz w:val="28"/>
          <w:szCs w:val="28"/>
        </w:rPr>
        <w:t xml:space="preserve"> </w:t>
      </w:r>
      <w:r w:rsidRPr="002872EF">
        <w:rPr>
          <w:rFonts w:ascii="Times New Roman" w:eastAsia="Times New Roman" w:hAnsi="Times New Roman" w:cs="Times New Roman"/>
          <w:kern w:val="36"/>
          <w:sz w:val="28"/>
          <w:szCs w:val="28"/>
          <w:lang w:val="en-US"/>
        </w:rPr>
        <w:t>Rhythm</w:t>
      </w:r>
      <w:r w:rsidRPr="002872EF">
        <w:rPr>
          <w:rFonts w:ascii="Times New Roman" w:eastAsia="Times New Roman" w:hAnsi="Times New Roman" w:cs="Times New Roman"/>
          <w:kern w:val="36"/>
          <w:sz w:val="28"/>
          <w:szCs w:val="28"/>
        </w:rPr>
        <w:t xml:space="preserve"> </w:t>
      </w:r>
      <w:r w:rsidRPr="002872EF">
        <w:rPr>
          <w:rFonts w:ascii="Times New Roman" w:eastAsia="Times New Roman" w:hAnsi="Times New Roman" w:cs="Times New Roman"/>
          <w:kern w:val="36"/>
          <w:sz w:val="28"/>
          <w:szCs w:val="28"/>
          <w:lang w:val="en-US"/>
        </w:rPr>
        <w:t>Trainer</w:t>
      </w:r>
      <w:r w:rsidRPr="002872EF">
        <w:rPr>
          <w:rFonts w:ascii="Times New Roman" w:eastAsia="Times New Roman" w:hAnsi="Times New Roman" w:cs="Times New Roman"/>
          <w:kern w:val="36"/>
          <w:sz w:val="28"/>
          <w:szCs w:val="28"/>
        </w:rPr>
        <w:t>», «</w:t>
      </w:r>
      <w:r w:rsidRPr="002872EF">
        <w:rPr>
          <w:rFonts w:ascii="Times New Roman" w:eastAsia="Times New Roman" w:hAnsi="Times New Roman" w:cs="Times New Roman"/>
          <w:kern w:val="36"/>
          <w:sz w:val="28"/>
          <w:szCs w:val="28"/>
          <w:lang w:val="en-US"/>
        </w:rPr>
        <w:t>D</w:t>
      </w:r>
      <w:r w:rsidRPr="002872EF">
        <w:rPr>
          <w:rFonts w:ascii="Times New Roman" w:hAnsi="Times New Roman" w:cs="Times New Roman"/>
          <w:sz w:val="28"/>
          <w:szCs w:val="28"/>
          <w:shd w:val="clear" w:color="auto" w:fill="FFFFFF"/>
          <w:lang w:val="en-US"/>
        </w:rPr>
        <w:t>rumbit</w:t>
      </w:r>
      <w:r w:rsidRPr="002872EF">
        <w:rPr>
          <w:rFonts w:ascii="Times New Roman" w:hAnsi="Times New Roman" w:cs="Times New Roman"/>
          <w:sz w:val="28"/>
          <w:szCs w:val="28"/>
          <w:shd w:val="clear" w:color="auto" w:fill="FFFFFF"/>
        </w:rPr>
        <w:t>»,</w:t>
      </w:r>
      <w:r w:rsidRPr="002872EF">
        <w:rPr>
          <w:rFonts w:ascii="Times New Roman" w:hAnsi="Times New Roman" w:cs="Times New Roman"/>
          <w:sz w:val="28"/>
          <w:szCs w:val="28"/>
          <w:shd w:val="clear" w:color="auto" w:fill="FFFFFF"/>
          <w:lang w:val="en-US"/>
        </w:rPr>
        <w:t> </w:t>
      </w:r>
      <w:r w:rsidRPr="002872EF">
        <w:rPr>
          <w:rFonts w:ascii="Times New Roman" w:hAnsi="Times New Roman" w:cs="Times New Roman"/>
          <w:sz w:val="28"/>
          <w:szCs w:val="28"/>
          <w:shd w:val="clear" w:color="auto" w:fill="FFFFFF"/>
        </w:rPr>
        <w:t>«</w:t>
      </w:r>
      <w:r w:rsidRPr="002872EF">
        <w:rPr>
          <w:rFonts w:ascii="Times New Roman" w:hAnsi="Times New Roman" w:cs="Times New Roman"/>
          <w:sz w:val="28"/>
          <w:szCs w:val="28"/>
          <w:shd w:val="clear" w:color="auto" w:fill="FFFFFF"/>
          <w:lang w:val="en-US"/>
        </w:rPr>
        <w:t>Guitar Pro</w:t>
      </w:r>
      <w:r w:rsidRPr="002872EF">
        <w:rPr>
          <w:rFonts w:ascii="Times New Roman" w:hAnsi="Times New Roman" w:cs="Times New Roman"/>
          <w:sz w:val="28"/>
          <w:szCs w:val="28"/>
          <w:shd w:val="clear" w:color="auto" w:fill="FFFFFF"/>
        </w:rPr>
        <w:t>»,</w:t>
      </w:r>
      <w:r w:rsidRPr="002872EF">
        <w:rPr>
          <w:rFonts w:ascii="Times New Roman" w:hAnsi="Times New Roman" w:cs="Times New Roman"/>
          <w:b/>
          <w:sz w:val="28"/>
          <w:szCs w:val="28"/>
          <w:shd w:val="clear" w:color="auto" w:fill="FFFFFF"/>
        </w:rPr>
        <w:t xml:space="preserve"> </w:t>
      </w:r>
      <w:r w:rsidRPr="002872EF">
        <w:rPr>
          <w:rFonts w:ascii="Times New Roman" w:hAnsi="Times New Roman" w:cs="Times New Roman"/>
          <w:sz w:val="28"/>
          <w:szCs w:val="28"/>
          <w:shd w:val="clear" w:color="auto" w:fill="FFFFFF"/>
          <w:lang w:val="en-US"/>
        </w:rPr>
        <w:t> </w:t>
      </w:r>
      <w:r w:rsidRPr="002872EF">
        <w:rPr>
          <w:rFonts w:ascii="Times New Roman" w:hAnsi="Times New Roman" w:cs="Times New Roman"/>
          <w:sz w:val="28"/>
          <w:szCs w:val="28"/>
          <w:shd w:val="clear" w:color="auto" w:fill="FFFFFF"/>
        </w:rPr>
        <w:t>«</w:t>
      </w:r>
      <w:r w:rsidRPr="002872EF">
        <w:rPr>
          <w:rFonts w:ascii="Times New Roman" w:hAnsi="Times New Roman" w:cs="Times New Roman"/>
          <w:sz w:val="28"/>
          <w:szCs w:val="28"/>
          <w:shd w:val="clear" w:color="auto" w:fill="FFFFFF"/>
          <w:lang w:val="en-US"/>
        </w:rPr>
        <w:t>Stitch</w:t>
      </w:r>
      <w:r w:rsidRPr="002872EF">
        <w:rPr>
          <w:rFonts w:ascii="Times New Roman" w:hAnsi="Times New Roman" w:cs="Times New Roman"/>
          <w:sz w:val="28"/>
          <w:szCs w:val="28"/>
          <w:shd w:val="clear" w:color="auto" w:fill="FFFFFF"/>
        </w:rPr>
        <w:t xml:space="preserve"> </w:t>
      </w:r>
      <w:r w:rsidRPr="002872EF">
        <w:rPr>
          <w:rFonts w:ascii="Times New Roman" w:hAnsi="Times New Roman" w:cs="Times New Roman"/>
          <w:sz w:val="28"/>
          <w:szCs w:val="28"/>
          <w:shd w:val="clear" w:color="auto" w:fill="FFFFFF"/>
          <w:lang w:val="en-US"/>
        </w:rPr>
        <w:t>Art</w:t>
      </w:r>
      <w:r w:rsidRPr="002872EF">
        <w:rPr>
          <w:rFonts w:ascii="Times New Roman" w:hAnsi="Times New Roman" w:cs="Times New Roman"/>
          <w:sz w:val="28"/>
          <w:szCs w:val="28"/>
          <w:shd w:val="clear" w:color="auto" w:fill="FFFFFF"/>
        </w:rPr>
        <w:t xml:space="preserve"> </w:t>
      </w:r>
      <w:r w:rsidRPr="002872EF">
        <w:rPr>
          <w:rFonts w:ascii="Times New Roman" w:hAnsi="Times New Roman" w:cs="Times New Roman"/>
          <w:sz w:val="28"/>
          <w:szCs w:val="28"/>
          <w:shd w:val="clear" w:color="auto" w:fill="FFFFFF"/>
          <w:lang w:val="en-US"/>
        </w:rPr>
        <w:t>Easy</w:t>
      </w:r>
      <w:r w:rsidRPr="002872EF">
        <w:rPr>
          <w:rFonts w:ascii="Times New Roman" w:hAnsi="Times New Roman" w:cs="Times New Roman"/>
          <w:sz w:val="28"/>
          <w:szCs w:val="28"/>
          <w:shd w:val="clear" w:color="auto" w:fill="FFFFFF"/>
        </w:rPr>
        <w:t>».</w:t>
      </w:r>
    </w:p>
    <w:p w:rsidR="00BE76D0" w:rsidRPr="002872EF" w:rsidRDefault="00BE76D0" w:rsidP="00BE76D0">
      <w:pPr>
        <w:spacing w:line="240" w:lineRule="auto"/>
        <w:ind w:firstLine="720"/>
        <w:jc w:val="both"/>
        <w:rPr>
          <w:rFonts w:ascii="Times New Roman" w:eastAsia="Times New Roman" w:hAnsi="Times New Roman" w:cs="Times New Roman"/>
          <w:color w:val="FF0000"/>
          <w:sz w:val="28"/>
          <w:szCs w:val="28"/>
        </w:rPr>
      </w:pPr>
      <w:r w:rsidRPr="002872EF">
        <w:rPr>
          <w:rFonts w:ascii="Times New Roman" w:eastAsia="Times New Roman" w:hAnsi="Times New Roman" w:cs="Times New Roman"/>
          <w:sz w:val="28"/>
          <w:szCs w:val="28"/>
        </w:rPr>
        <w:t>Результаты работы в парах представлены во вкладке «Наши проекты» в виде разработанных инструкций по использованию конкретных образовательных продуктов (</w:t>
      </w:r>
      <w:r w:rsidRPr="00680859">
        <w:rPr>
          <w:rFonts w:ascii="Times New Roman" w:eastAsia="Times New Roman" w:hAnsi="Times New Roman" w:cs="Times New Roman"/>
          <w:sz w:val="28"/>
          <w:szCs w:val="28"/>
        </w:rPr>
        <w:t xml:space="preserve">Приложение </w:t>
      </w:r>
      <w:r w:rsidR="00680859" w:rsidRPr="00680859">
        <w:rPr>
          <w:rFonts w:ascii="Times New Roman" w:eastAsia="Times New Roman" w:hAnsi="Times New Roman" w:cs="Times New Roman"/>
          <w:sz w:val="28"/>
          <w:szCs w:val="28"/>
        </w:rPr>
        <w:t>8</w:t>
      </w:r>
      <w:r w:rsidR="00680859">
        <w:rPr>
          <w:rFonts w:ascii="Times New Roman" w:eastAsia="Times New Roman" w:hAnsi="Times New Roman" w:cs="Times New Roman"/>
          <w:sz w:val="28"/>
          <w:szCs w:val="28"/>
        </w:rPr>
        <w:t>,9,10,11,12,13</w:t>
      </w:r>
      <w:r w:rsidRPr="002872EF">
        <w:rPr>
          <w:rFonts w:ascii="Times New Roman" w:eastAsia="Times New Roman" w:hAnsi="Times New Roman" w:cs="Times New Roman"/>
          <w:sz w:val="28"/>
          <w:szCs w:val="28"/>
        </w:rPr>
        <w:t xml:space="preserve">), описания возможностей использования данных продуктов в образовательном процессе, самих образовательных программных продуктов </w:t>
      </w:r>
      <w:r w:rsidRPr="00680859">
        <w:rPr>
          <w:rFonts w:ascii="Times New Roman" w:eastAsia="Times New Roman" w:hAnsi="Times New Roman" w:cs="Times New Roman"/>
          <w:sz w:val="28"/>
          <w:szCs w:val="28"/>
        </w:rPr>
        <w:t>(Приложение</w:t>
      </w:r>
      <w:r w:rsidR="00680859">
        <w:rPr>
          <w:rFonts w:ascii="Times New Roman" w:eastAsia="Times New Roman" w:hAnsi="Times New Roman" w:cs="Times New Roman"/>
          <w:sz w:val="28"/>
          <w:szCs w:val="28"/>
        </w:rPr>
        <w:t>14</w:t>
      </w:r>
      <w:r w:rsidRPr="00680859">
        <w:rPr>
          <w:rFonts w:ascii="Times New Roman" w:eastAsia="Times New Roman" w:hAnsi="Times New Roman" w:cs="Times New Roman"/>
          <w:sz w:val="28"/>
          <w:szCs w:val="28"/>
        </w:rPr>
        <w:t>).</w:t>
      </w:r>
      <w:r w:rsidRPr="002872EF">
        <w:rPr>
          <w:rFonts w:ascii="Times New Roman" w:eastAsia="Times New Roman" w:hAnsi="Times New Roman" w:cs="Times New Roman"/>
          <w:sz w:val="28"/>
          <w:szCs w:val="28"/>
        </w:rPr>
        <w:t xml:space="preserve"> </w:t>
      </w:r>
    </w:p>
    <w:p w:rsidR="00BE76D0" w:rsidRPr="002872EF" w:rsidRDefault="00BE76D0" w:rsidP="00BE76D0">
      <w:pPr>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Так, например, педагоги, изучавшие </w:t>
      </w:r>
      <w:r w:rsidRPr="002872EF">
        <w:rPr>
          <w:rFonts w:ascii="Times New Roman" w:eastAsia="Times New Roman" w:hAnsi="Times New Roman" w:cs="Times New Roman"/>
          <w:sz w:val="28"/>
          <w:szCs w:val="28"/>
          <w:shd w:val="clear" w:color="auto" w:fill="FFFFFF"/>
        </w:rPr>
        <w:t xml:space="preserve">«Google Формы», разработали и апробировали районный краеведческий квиз «ТЫ – МОГИЛЕВЧАНИН», получивший высокую оценку среди учащихся Октябрьского района </w:t>
      </w:r>
      <w:r w:rsidRPr="002872EF">
        <w:rPr>
          <w:rFonts w:ascii="Times New Roman" w:eastAsia="Times New Roman" w:hAnsi="Times New Roman" w:cs="Times New Roman"/>
          <w:sz w:val="28"/>
          <w:szCs w:val="28"/>
          <w:shd w:val="clear" w:color="auto" w:fill="FFFFFF"/>
        </w:rPr>
        <w:br/>
        <w:t>г. Могилева.</w:t>
      </w:r>
    </w:p>
    <w:p w:rsidR="00BE76D0" w:rsidRPr="002872EF" w:rsidRDefault="00BE76D0" w:rsidP="00BE76D0">
      <w:pPr>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shd w:val="clear" w:color="auto" w:fill="FFFFFF"/>
        </w:rPr>
        <w:t>Педагоги, изучавшие сервис «Google Sites», разработали собственный сайт «Волшебные сказки безопасности», посвященный вопросам безопасной жизнедеятельности учащихся и обучению их действиям в различных чрезвычайных ситуациях. Сайт носит не только информационный характер, но и содержит мультфильмы по безопасности, квесты, а также сказки</w:t>
      </w:r>
      <w:r>
        <w:rPr>
          <w:rFonts w:ascii="Times New Roman" w:eastAsia="Times New Roman" w:hAnsi="Times New Roman" w:cs="Times New Roman"/>
          <w:sz w:val="28"/>
          <w:szCs w:val="28"/>
          <w:shd w:val="clear" w:color="auto" w:fill="FFFFFF"/>
        </w:rPr>
        <w:t xml:space="preserve"> по безопасности</w:t>
      </w:r>
      <w:r w:rsidRPr="002872EF">
        <w:rPr>
          <w:rFonts w:ascii="Times New Roman" w:eastAsia="Times New Roman" w:hAnsi="Times New Roman" w:cs="Times New Roman"/>
          <w:sz w:val="28"/>
          <w:szCs w:val="28"/>
          <w:shd w:val="clear" w:color="auto" w:fill="FFFFFF"/>
        </w:rPr>
        <w:t>, созданные педагогом совместно с учащимися. </w:t>
      </w:r>
    </w:p>
    <w:p w:rsidR="00BE76D0" w:rsidRPr="002872EF" w:rsidRDefault="00BE76D0" w:rsidP="00BE76D0">
      <w:pPr>
        <w:spacing w:line="240" w:lineRule="auto"/>
        <w:ind w:firstLine="720"/>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shd w:val="clear" w:color="auto" w:fill="FFFFFF"/>
        </w:rPr>
        <w:t xml:space="preserve">Педагоги, изучавшие </w:t>
      </w:r>
      <w:r w:rsidRPr="002872EF">
        <w:rPr>
          <w:rFonts w:ascii="Times New Roman" w:eastAsia="Times New Roman" w:hAnsi="Times New Roman" w:cs="Times New Roman"/>
          <w:sz w:val="28"/>
          <w:szCs w:val="28"/>
        </w:rPr>
        <w:t>сервис «Kahoot»,</w:t>
      </w:r>
      <w:r w:rsidRPr="002872EF">
        <w:rPr>
          <w:rFonts w:ascii="Times New Roman" w:eastAsia="Times New Roman" w:hAnsi="Times New Roman" w:cs="Times New Roman"/>
          <w:sz w:val="28"/>
          <w:szCs w:val="28"/>
          <w:shd w:val="clear" w:color="auto" w:fill="FFFFFF"/>
        </w:rPr>
        <w:t xml:space="preserve"> разработали дидактический материал, викторины и домашние игровые задания для изучения английского языка через мобильное приложение.</w:t>
      </w:r>
    </w:p>
    <w:p w:rsidR="00BE76D0" w:rsidRDefault="00BE76D0" w:rsidP="00BE76D0">
      <w:pPr>
        <w:spacing w:line="240" w:lineRule="auto"/>
        <w:ind w:firstLine="720"/>
        <w:jc w:val="both"/>
        <w:rPr>
          <w:rFonts w:ascii="Times New Roman" w:eastAsia="Times New Roman" w:hAnsi="Times New Roman" w:cs="Times New Roman"/>
          <w:sz w:val="28"/>
          <w:szCs w:val="28"/>
          <w:shd w:val="clear" w:color="auto" w:fill="FFFFFF"/>
        </w:rPr>
      </w:pPr>
      <w:r w:rsidRPr="002872EF">
        <w:rPr>
          <w:rFonts w:ascii="Times New Roman" w:eastAsia="Times New Roman" w:hAnsi="Times New Roman" w:cs="Times New Roman"/>
          <w:sz w:val="28"/>
          <w:szCs w:val="28"/>
          <w:shd w:val="clear" w:color="auto" w:fill="FFFFFF"/>
        </w:rPr>
        <w:t>Сервис «Padlet», на платформе которого была организована работа в парах, помог педагогам научиться свободно взаимодействовать в дистанционном режиме, а также  стал использоваться педагогами в качестве вспомогательного инструмента при обучении учащихся методом кейс-технологий.</w:t>
      </w:r>
    </w:p>
    <w:p w:rsidR="00BE76D0" w:rsidRPr="002872EF" w:rsidRDefault="00BE76D0" w:rsidP="00BE76D0">
      <w:pPr>
        <w:spacing w:line="240" w:lineRule="auto"/>
        <w:ind w:firstLine="720"/>
        <w:jc w:val="both"/>
        <w:rPr>
          <w:rFonts w:ascii="Times New Roman" w:eastAsia="Times New Roman" w:hAnsi="Times New Roman" w:cs="Times New Roman"/>
          <w:sz w:val="28"/>
          <w:szCs w:val="28"/>
          <w:shd w:val="clear" w:color="auto" w:fill="FFFFFF"/>
        </w:rPr>
      </w:pPr>
    </w:p>
    <w:p w:rsidR="00BE76D0" w:rsidRDefault="00BE76D0" w:rsidP="00BE76D0">
      <w:pPr>
        <w:pStyle w:val="7"/>
        <w:numPr>
          <w:ilvl w:val="0"/>
          <w:numId w:val="18"/>
        </w:numPr>
        <w:spacing w:before="0" w:after="0" w:line="240" w:lineRule="auto"/>
        <w:ind w:left="0" w:firstLine="0"/>
        <w:jc w:val="center"/>
        <w:rPr>
          <w:rFonts w:ascii="Times New Roman" w:hAnsi="Times New Roman"/>
          <w:b/>
          <w:sz w:val="28"/>
          <w:szCs w:val="28"/>
        </w:rPr>
      </w:pPr>
      <w:r w:rsidRPr="002872EF">
        <w:rPr>
          <w:rFonts w:ascii="Times New Roman" w:hAnsi="Times New Roman"/>
          <w:b/>
          <w:sz w:val="28"/>
          <w:szCs w:val="28"/>
        </w:rPr>
        <w:t>РЕЗУЛЬТАТЫ ВНЕДРЕНИЯ МОДЕЛИ МЕТОДИЧЕСКОГО СОПРОВОЖДЕНИЯ С ИСПОЛЬЗОВАНИЕМ ОБЛАЧНЫХ ТЕХНОЛОГИЙ</w:t>
      </w:r>
    </w:p>
    <w:p w:rsidR="00BE76D0" w:rsidRPr="009B4C4F" w:rsidRDefault="00BE76D0" w:rsidP="00BE76D0"/>
    <w:p w:rsidR="00BE76D0" w:rsidRPr="002872EF" w:rsidRDefault="00BE76D0" w:rsidP="00BE76D0">
      <w:pPr>
        <w:spacing w:line="240" w:lineRule="auto"/>
        <w:ind w:firstLine="709"/>
        <w:jc w:val="both"/>
        <w:rPr>
          <w:rFonts w:ascii="Times New Roman" w:eastAsia="Times New Roman" w:hAnsi="Times New Roman" w:cs="Times New Roman"/>
          <w:bCs/>
          <w:sz w:val="28"/>
          <w:szCs w:val="28"/>
        </w:rPr>
      </w:pPr>
      <w:r w:rsidRPr="002872EF">
        <w:rPr>
          <w:rFonts w:ascii="Times New Roman" w:eastAsia="Times New Roman" w:hAnsi="Times New Roman" w:cs="Times New Roman"/>
          <w:bCs/>
          <w:sz w:val="28"/>
          <w:szCs w:val="28"/>
        </w:rPr>
        <w:t>Внедрение модели методического сопровождения педагогов с использованием облачных технологий на сегодняшний день находится в процессе реализации. Поэтому можно отметить лишь промежуточные результаты.</w:t>
      </w:r>
    </w:p>
    <w:p w:rsidR="00BE76D0" w:rsidRPr="002872EF" w:rsidRDefault="00BE76D0" w:rsidP="00BE76D0">
      <w:pPr>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Использование «Карты индивидуального профессионального маршрута»  способствовало созданию условий для более эффективного адресного методического сопровождения педагогов, тем самым обеспечило непрерывное повышение уровня профессионального мастерства педагогов нашего учреждения. А ее внедрение с использованием облачных технологий дало ряд преимуществ для повышения ее эффективности.</w:t>
      </w:r>
    </w:p>
    <w:p w:rsidR="00BE76D0" w:rsidRPr="002872EF" w:rsidRDefault="00BE76D0" w:rsidP="00BE76D0">
      <w:pPr>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Внедрение КИПМ позволило </w:t>
      </w:r>
    </w:p>
    <w:p w:rsidR="00BE76D0" w:rsidRPr="002872EF" w:rsidRDefault="00BE76D0" w:rsidP="00BE76D0">
      <w:pPr>
        <w:pStyle w:val="ab"/>
        <w:numPr>
          <w:ilvl w:val="0"/>
          <w:numId w:val="21"/>
        </w:numPr>
        <w:spacing w:after="0" w:line="240" w:lineRule="auto"/>
        <w:ind w:left="0" w:firstLine="0"/>
        <w:jc w:val="both"/>
        <w:rPr>
          <w:rFonts w:ascii="Times New Roman" w:eastAsia="Times New Roman" w:hAnsi="Times New Roman"/>
          <w:sz w:val="28"/>
          <w:szCs w:val="28"/>
        </w:rPr>
      </w:pPr>
      <w:r w:rsidRPr="002872EF">
        <w:rPr>
          <w:rFonts w:ascii="Times New Roman" w:eastAsia="Times New Roman" w:hAnsi="Times New Roman"/>
          <w:b/>
          <w:bCs/>
          <w:sz w:val="28"/>
          <w:szCs w:val="28"/>
        </w:rPr>
        <w:t>педагогу:</w:t>
      </w:r>
    </w:p>
    <w:p w:rsidR="00BE76D0" w:rsidRPr="002872EF" w:rsidRDefault="00BE76D0" w:rsidP="00BE76D0">
      <w:pPr>
        <w:numPr>
          <w:ilvl w:val="0"/>
          <w:numId w:val="22"/>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систематизировать и спланировать свою профессиональную деятельность;</w:t>
      </w:r>
    </w:p>
    <w:p w:rsidR="00BE76D0" w:rsidRPr="002872EF" w:rsidRDefault="00BE76D0" w:rsidP="00BE76D0">
      <w:pPr>
        <w:numPr>
          <w:ilvl w:val="0"/>
          <w:numId w:val="22"/>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оперативно получить методическую помощь при решении вопросов, возникающих в процессе работы;</w:t>
      </w:r>
    </w:p>
    <w:p w:rsidR="00BE76D0" w:rsidRPr="002872EF" w:rsidRDefault="00BE76D0" w:rsidP="00BE76D0">
      <w:pPr>
        <w:numPr>
          <w:ilvl w:val="0"/>
          <w:numId w:val="22"/>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за счет собранного в КИМП материала быстро подготовить необходимые документы к аттестации;</w:t>
      </w:r>
    </w:p>
    <w:p w:rsidR="00BE76D0" w:rsidRPr="002872EF" w:rsidRDefault="00BE76D0" w:rsidP="00BE76D0">
      <w:pPr>
        <w:numPr>
          <w:ilvl w:val="0"/>
          <w:numId w:val="22"/>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повысить степень ответственности за результат своей деятельности;</w:t>
      </w:r>
    </w:p>
    <w:p w:rsidR="00BE76D0" w:rsidRPr="002872EF" w:rsidRDefault="00BE76D0" w:rsidP="00BE76D0">
      <w:pPr>
        <w:numPr>
          <w:ilvl w:val="0"/>
          <w:numId w:val="22"/>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выработать стойкую потребность в непрерывном профессиональном образовании; </w:t>
      </w:r>
    </w:p>
    <w:p w:rsidR="00BE76D0" w:rsidRPr="002872EF" w:rsidRDefault="00BE76D0" w:rsidP="00BE76D0">
      <w:pPr>
        <w:numPr>
          <w:ilvl w:val="0"/>
          <w:numId w:val="22"/>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увидеть собственное профессиональное развитие в динамике за несколько лет.</w:t>
      </w:r>
    </w:p>
    <w:p w:rsidR="00BE76D0" w:rsidRPr="002872EF" w:rsidRDefault="00BE76D0" w:rsidP="00BE76D0">
      <w:pPr>
        <w:pStyle w:val="ab"/>
        <w:numPr>
          <w:ilvl w:val="0"/>
          <w:numId w:val="21"/>
        </w:numPr>
        <w:spacing w:after="0" w:line="240" w:lineRule="auto"/>
        <w:ind w:left="0" w:firstLine="0"/>
        <w:jc w:val="both"/>
        <w:rPr>
          <w:rFonts w:ascii="Times New Roman" w:eastAsia="Times New Roman" w:hAnsi="Times New Roman"/>
          <w:sz w:val="28"/>
          <w:szCs w:val="28"/>
        </w:rPr>
      </w:pPr>
      <w:r w:rsidRPr="002872EF">
        <w:rPr>
          <w:rFonts w:ascii="Times New Roman" w:eastAsia="Times New Roman" w:hAnsi="Times New Roman"/>
          <w:b/>
          <w:bCs/>
          <w:sz w:val="28"/>
          <w:szCs w:val="28"/>
        </w:rPr>
        <w:t>методисту</w:t>
      </w:r>
      <w:r w:rsidRPr="002872EF">
        <w:rPr>
          <w:rFonts w:ascii="Times New Roman" w:eastAsia="Times New Roman" w:hAnsi="Times New Roman"/>
          <w:sz w:val="28"/>
          <w:szCs w:val="28"/>
        </w:rPr>
        <w:t>:</w:t>
      </w:r>
    </w:p>
    <w:p w:rsidR="00BE76D0" w:rsidRPr="002872EF" w:rsidRDefault="00BE76D0" w:rsidP="00BE76D0">
      <w:pPr>
        <w:numPr>
          <w:ilvl w:val="0"/>
          <w:numId w:val="23"/>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систематизировать и оптимизировать деятельность педагога; </w:t>
      </w:r>
    </w:p>
    <w:p w:rsidR="00BE76D0" w:rsidRPr="002872EF" w:rsidRDefault="00BE76D0" w:rsidP="00BE76D0">
      <w:pPr>
        <w:numPr>
          <w:ilvl w:val="0"/>
          <w:numId w:val="23"/>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создать психологически комфортные условия для профессионального роста на «рабочем месте»;</w:t>
      </w:r>
    </w:p>
    <w:p w:rsidR="00BE76D0" w:rsidRPr="002872EF" w:rsidRDefault="00BE76D0" w:rsidP="00BE76D0">
      <w:pPr>
        <w:numPr>
          <w:ilvl w:val="0"/>
          <w:numId w:val="23"/>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актуализировать «сильные стороны» деятельности педагога и преодолевать «проблемные ситуации», возникающие в его профессиональной деятельности;</w:t>
      </w:r>
    </w:p>
    <w:p w:rsidR="00BE76D0" w:rsidRPr="002872EF" w:rsidRDefault="00BE76D0" w:rsidP="00BE76D0">
      <w:pPr>
        <w:numPr>
          <w:ilvl w:val="0"/>
          <w:numId w:val="23"/>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обеспечивать разноплановую и объективную экспертизу профессиональной деятельности педагога;</w:t>
      </w:r>
    </w:p>
    <w:p w:rsidR="00BE76D0" w:rsidRPr="002872EF" w:rsidRDefault="00BE76D0" w:rsidP="00BE76D0">
      <w:pPr>
        <w:numPr>
          <w:ilvl w:val="0"/>
          <w:numId w:val="23"/>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создавать условия для профессионального роста педагога, с одной стороны, с учетом адекватно оцененного уровня его профессиональной компетентности, а с другой стороны, с учетом запросов, интересов и потребностей самого педагога;</w:t>
      </w:r>
    </w:p>
    <w:p w:rsidR="00BE76D0" w:rsidRPr="002872EF" w:rsidRDefault="00BE76D0" w:rsidP="00BE76D0">
      <w:pPr>
        <w:numPr>
          <w:ilvl w:val="0"/>
          <w:numId w:val="23"/>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оперативно  собирать статистические данные (по зачислению учащихся, результативности реализации программ, проведенным и посещаемым методическим мероприятиям и т.д.);</w:t>
      </w:r>
    </w:p>
    <w:p w:rsidR="00BE76D0" w:rsidRPr="002872EF" w:rsidRDefault="00BE76D0" w:rsidP="00BE76D0">
      <w:pPr>
        <w:numPr>
          <w:ilvl w:val="0"/>
          <w:numId w:val="23"/>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создать электронную базу педагогического опыта по различным направлениям деятельности педагогов.</w:t>
      </w:r>
    </w:p>
    <w:p w:rsidR="00BE76D0" w:rsidRPr="002872EF" w:rsidRDefault="00BE76D0" w:rsidP="00BE76D0">
      <w:pPr>
        <w:spacing w:line="240" w:lineRule="auto"/>
        <w:ind w:firstLine="708"/>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Полученный опыт показал, что внедрение КИПМ целесообразно на срок не менее 3-х лет, что соответствует наибольшему аттестационному периоду и позволяет анализировать профессиональную деятельность педагога в динамике. Вместе с тем, срок внедрения карты может варьироваться в зависимости от выявленных затруднений, профессиональных и личностных качеств конкретного педагога, локальных задач (например, подготовка к аттестации или проектирование работы над общей методической темой учреждения).</w:t>
      </w:r>
    </w:p>
    <w:p w:rsidR="00BE76D0" w:rsidRPr="002872EF" w:rsidRDefault="00BE76D0" w:rsidP="00BE76D0">
      <w:pPr>
        <w:spacing w:line="240" w:lineRule="auto"/>
        <w:ind w:firstLine="709"/>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Созданный «Виртуальный методический кабинет»  – это информационно-образовательная площадка, позволяющая организовать методическое пространство для педагогических работников учреждения, ориентированное на создание необходимых условий для повышения их педагогических компетенций. Несмотря на то, что «Виртуальный методический кабинет» начал свое функционирование с сентября 2020 года, уже виден результат его внедрения:</w:t>
      </w:r>
    </w:p>
    <w:p w:rsidR="00BE76D0" w:rsidRPr="002872EF" w:rsidRDefault="00BE76D0" w:rsidP="00BE76D0">
      <w:pPr>
        <w:numPr>
          <w:ilvl w:val="0"/>
          <w:numId w:val="24"/>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появилась площадка для обмена  и презентации лучшего педагогического опыта педагогов учреждения;</w:t>
      </w:r>
    </w:p>
    <w:p w:rsidR="00BE76D0" w:rsidRPr="002872EF" w:rsidRDefault="00BE76D0" w:rsidP="00BE76D0">
      <w:pPr>
        <w:numPr>
          <w:ilvl w:val="0"/>
          <w:numId w:val="24"/>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организовано оказание удаленной методической помощи по общим вопросам организации образовательного процесса;</w:t>
      </w:r>
    </w:p>
    <w:p w:rsidR="00BE76D0" w:rsidRPr="002872EF" w:rsidRDefault="00BE76D0" w:rsidP="00BE76D0">
      <w:pPr>
        <w:numPr>
          <w:ilvl w:val="0"/>
          <w:numId w:val="24"/>
        </w:numPr>
        <w:tabs>
          <w:tab w:val="clear" w:pos="720"/>
          <w:tab w:val="num" w:pos="0"/>
        </w:tabs>
        <w:spacing w:line="240" w:lineRule="auto"/>
        <w:ind w:left="0" w:firstLine="709"/>
        <w:jc w:val="both"/>
        <w:textAlignment w:val="baseline"/>
        <w:rPr>
          <w:rFonts w:ascii="Times New Roman" w:eastAsia="Times New Roman" w:hAnsi="Times New Roman" w:cs="Times New Roman"/>
          <w:b/>
          <w:bCs/>
          <w:sz w:val="28"/>
          <w:szCs w:val="28"/>
        </w:rPr>
      </w:pPr>
      <w:r w:rsidRPr="002872EF">
        <w:rPr>
          <w:rFonts w:ascii="Times New Roman" w:eastAsia="Times New Roman" w:hAnsi="Times New Roman" w:cs="Times New Roman"/>
          <w:sz w:val="28"/>
          <w:szCs w:val="28"/>
        </w:rPr>
        <w:t>у педагогов сформированы начальные умения совместной работы в «облачных» ресурсах с применением синхронизированных программ и приложений;</w:t>
      </w:r>
    </w:p>
    <w:p w:rsidR="00BE76D0" w:rsidRPr="002872EF" w:rsidRDefault="00BE76D0" w:rsidP="00BE76D0">
      <w:pPr>
        <w:numPr>
          <w:ilvl w:val="0"/>
          <w:numId w:val="24"/>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педагоги научились оценивать целесообразность необходимости применения того или иного программного продукта в своей педагогической практике;</w:t>
      </w:r>
    </w:p>
    <w:p w:rsidR="00BE76D0" w:rsidRPr="002872EF" w:rsidRDefault="00BE76D0" w:rsidP="00BE76D0">
      <w:pPr>
        <w:numPr>
          <w:ilvl w:val="0"/>
          <w:numId w:val="24"/>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разработан ряд методических материалов, рекомендаций для дальнейшего изучения программных продуктов и приложений другими педагогами;</w:t>
      </w:r>
    </w:p>
    <w:p w:rsidR="00BE76D0" w:rsidRPr="002872EF" w:rsidRDefault="00BE76D0" w:rsidP="00BE76D0">
      <w:pPr>
        <w:numPr>
          <w:ilvl w:val="0"/>
          <w:numId w:val="24"/>
        </w:numPr>
        <w:tabs>
          <w:tab w:val="clear" w:pos="720"/>
          <w:tab w:val="num" w:pos="0"/>
        </w:tabs>
        <w:spacing w:line="240" w:lineRule="auto"/>
        <w:ind w:left="0"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разработаны готовые к использованию в образовательном процессе учреждения дополнительного образования детей и молодежи образовательные продукты.</w:t>
      </w:r>
    </w:p>
    <w:p w:rsidR="00BE76D0" w:rsidRPr="002872EF" w:rsidRDefault="00BE76D0" w:rsidP="00BE76D0">
      <w:pPr>
        <w:spacing w:line="240" w:lineRule="auto"/>
        <w:ind w:firstLine="708"/>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Как показал опыт, вовлечение педагогов к работе в облачных сервисах не всегда зависит от стажа и квалификационной категории педагога. Часто к инновационным технологиям интенсивнее и мотивированнее подходят молодые педагоги, педагоги нового поколения, чем педагоги, приверженцы традиционных форм повышения собственной квалификации. Поэтому процесс внедрения данной модели осуществляется постепенно, с учетом личностных и профессиональных характеристик каждого педагога.</w:t>
      </w:r>
    </w:p>
    <w:p w:rsidR="00BE76D0" w:rsidRPr="002872EF" w:rsidRDefault="00BE76D0" w:rsidP="00BE76D0">
      <w:pPr>
        <w:spacing w:line="240" w:lineRule="auto"/>
        <w:ind w:firstLine="708"/>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В целом, использование облачных технологий позволяет сделать методическое сопровождение педагогов более оперативным, за счет доступа к облаку с любого мобильного устройства или компьютера.</w:t>
      </w:r>
    </w:p>
    <w:p w:rsidR="00BE76D0" w:rsidRPr="002872EF" w:rsidRDefault="00BE76D0" w:rsidP="00BE76D0">
      <w:pPr>
        <w:spacing w:line="240" w:lineRule="auto"/>
        <w:ind w:firstLine="708"/>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Включение в образовательную деятельность компьютерных средств и облачных сервисов, программных продуктов и собственных сайтов педагогов помогают расширить возможности педагогического взаимодействия со всеми участниками образовательного процесса.</w:t>
      </w:r>
    </w:p>
    <w:p w:rsidR="00BE76D0" w:rsidRPr="002872EF" w:rsidRDefault="00BE76D0" w:rsidP="00BE76D0">
      <w:pPr>
        <w:spacing w:line="240" w:lineRule="auto"/>
        <w:ind w:firstLine="708"/>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Вовлечение педагогов в облачную среду позволяет сделать процесс методического сопровождения интерактивным и, в тоже время показать на практике способы применения облачных технологий.</w:t>
      </w:r>
    </w:p>
    <w:p w:rsidR="00BE76D0" w:rsidRDefault="00BE76D0" w:rsidP="00BE76D0">
      <w:pPr>
        <w:spacing w:line="240" w:lineRule="auto"/>
        <w:ind w:firstLine="708"/>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На основе полученных знаний педагоги имеют возможность сами организовать свое личное информационное образовательное пространство, накапливать материалы, делиться собственным опытом с другими педагогами, участвовать в разработке программных продуктов, которые в дальнейшем внедряются в узкоспециализированные направления деятельности учреждения дополнительного образования.</w:t>
      </w:r>
    </w:p>
    <w:p w:rsidR="00BE76D0" w:rsidRDefault="00BE76D0" w:rsidP="00BE76D0">
      <w:pPr>
        <w:spacing w:line="240" w:lineRule="auto"/>
        <w:ind w:firstLine="708"/>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2020 году опыт внедрения модели методического сопровождения был представлен на: </w:t>
      </w:r>
    </w:p>
    <w:p w:rsidR="00BE76D0" w:rsidRPr="00CD3B9A" w:rsidRDefault="00BE76D0" w:rsidP="00BE76D0">
      <w:pPr>
        <w:pStyle w:val="ab"/>
        <w:numPr>
          <w:ilvl w:val="0"/>
          <w:numId w:val="27"/>
        </w:numPr>
        <w:spacing w:line="240" w:lineRule="auto"/>
        <w:ind w:left="0" w:firstLine="709"/>
        <w:jc w:val="both"/>
        <w:textAlignment w:val="baseline"/>
        <w:rPr>
          <w:rFonts w:ascii="Times New Roman" w:hAnsi="Times New Roman"/>
          <w:sz w:val="28"/>
          <w:szCs w:val="28"/>
        </w:rPr>
      </w:pPr>
      <w:r w:rsidRPr="00CD3B9A">
        <w:rPr>
          <w:rFonts w:ascii="Times New Roman" w:hAnsi="Times New Roman"/>
          <w:sz w:val="28"/>
          <w:szCs w:val="28"/>
        </w:rPr>
        <w:t>II  Международной научно-практической конференции «Актуальные вопросы педагогики», г.Пенза (Россия);</w:t>
      </w:r>
    </w:p>
    <w:p w:rsidR="00BE76D0" w:rsidRPr="00CD3B9A" w:rsidRDefault="00BE76D0" w:rsidP="00BE76D0">
      <w:pPr>
        <w:pStyle w:val="ab"/>
        <w:numPr>
          <w:ilvl w:val="0"/>
          <w:numId w:val="27"/>
        </w:numPr>
        <w:spacing w:line="240" w:lineRule="auto"/>
        <w:ind w:left="0" w:firstLine="709"/>
        <w:jc w:val="both"/>
        <w:textAlignment w:val="baseline"/>
        <w:rPr>
          <w:rFonts w:ascii="Times New Roman" w:hAnsi="Times New Roman"/>
          <w:sz w:val="28"/>
          <w:szCs w:val="28"/>
        </w:rPr>
      </w:pPr>
      <w:r w:rsidRPr="00CD3B9A">
        <w:rPr>
          <w:rFonts w:ascii="Times New Roman" w:hAnsi="Times New Roman"/>
          <w:sz w:val="28"/>
          <w:szCs w:val="28"/>
        </w:rPr>
        <w:t>Международной научно-практической конференции «Европейский педагогический форум», г.Петрозаводск (Россия);</w:t>
      </w:r>
    </w:p>
    <w:p w:rsidR="00BE76D0" w:rsidRPr="00CD3B9A" w:rsidRDefault="00BE76D0" w:rsidP="00BE76D0">
      <w:pPr>
        <w:pStyle w:val="ab"/>
        <w:numPr>
          <w:ilvl w:val="0"/>
          <w:numId w:val="27"/>
        </w:numPr>
        <w:spacing w:line="240" w:lineRule="auto"/>
        <w:ind w:left="0" w:firstLine="709"/>
        <w:jc w:val="both"/>
        <w:textAlignment w:val="baseline"/>
        <w:rPr>
          <w:rFonts w:ascii="Times New Roman" w:eastAsia="Times New Roman" w:hAnsi="Times New Roman"/>
          <w:sz w:val="28"/>
          <w:szCs w:val="28"/>
        </w:rPr>
      </w:pPr>
      <w:r w:rsidRPr="00CD3B9A">
        <w:rPr>
          <w:rFonts w:ascii="Times New Roman" w:hAnsi="Times New Roman"/>
          <w:sz w:val="28"/>
          <w:szCs w:val="28"/>
          <w:shd w:val="clear" w:color="auto" w:fill="FFFFFF"/>
        </w:rPr>
        <w:t>III Международной научно-практической конференции</w:t>
      </w:r>
      <w:r>
        <w:rPr>
          <w:rFonts w:ascii="Times New Roman" w:hAnsi="Times New Roman"/>
          <w:sz w:val="28"/>
          <w:szCs w:val="28"/>
          <w:shd w:val="clear" w:color="auto" w:fill="FFFFFF"/>
        </w:rPr>
        <w:t xml:space="preserve"> </w:t>
      </w:r>
      <w:r w:rsidRPr="00CD3B9A">
        <w:rPr>
          <w:rFonts w:ascii="Times New Roman" w:hAnsi="Times New Roman"/>
          <w:sz w:val="28"/>
          <w:szCs w:val="28"/>
          <w:shd w:val="clear" w:color="auto" w:fill="FFFFFF"/>
        </w:rPr>
        <w:t>«Непрерывное образование педагогов: достижения, проблемы, перспективы»</w:t>
      </w:r>
      <w:r w:rsidRPr="00CD3B9A">
        <w:rPr>
          <w:rFonts w:ascii="Times New Roman" w:hAnsi="Times New Roman"/>
          <w:sz w:val="28"/>
          <w:szCs w:val="28"/>
        </w:rPr>
        <w:t xml:space="preserve">, г.Минск; </w:t>
      </w:r>
    </w:p>
    <w:p w:rsidR="00BE76D0" w:rsidRPr="00CD3B9A" w:rsidRDefault="00BE76D0" w:rsidP="00BE76D0">
      <w:pPr>
        <w:pStyle w:val="ab"/>
        <w:numPr>
          <w:ilvl w:val="0"/>
          <w:numId w:val="27"/>
        </w:numPr>
        <w:spacing w:line="240" w:lineRule="auto"/>
        <w:ind w:left="0" w:firstLine="709"/>
        <w:jc w:val="both"/>
        <w:textAlignment w:val="baseline"/>
        <w:rPr>
          <w:rFonts w:ascii="Times New Roman" w:hAnsi="Times New Roman"/>
          <w:b/>
          <w:sz w:val="28"/>
          <w:szCs w:val="28"/>
        </w:rPr>
      </w:pPr>
      <w:r w:rsidRPr="00CD3B9A">
        <w:rPr>
          <w:rFonts w:ascii="Times New Roman" w:hAnsi="Times New Roman"/>
          <w:sz w:val="28"/>
          <w:szCs w:val="28"/>
          <w:shd w:val="clear" w:color="auto" w:fill="FFFFFF"/>
        </w:rPr>
        <w:t xml:space="preserve">VI Международной научно-практической конференции «Современное образование: мировые тенденции и региональные аспекты», г.Могилев; </w:t>
      </w:r>
    </w:p>
    <w:p w:rsidR="00BE76D0" w:rsidRPr="00597531" w:rsidRDefault="00BE76D0" w:rsidP="00BE76D0">
      <w:pPr>
        <w:pStyle w:val="ab"/>
        <w:numPr>
          <w:ilvl w:val="0"/>
          <w:numId w:val="27"/>
        </w:numPr>
        <w:spacing w:line="240" w:lineRule="auto"/>
        <w:ind w:left="0" w:firstLine="709"/>
        <w:jc w:val="both"/>
        <w:textAlignment w:val="baseline"/>
        <w:rPr>
          <w:rStyle w:val="aa"/>
          <w:rFonts w:ascii="Times New Roman" w:hAnsi="Times New Roman"/>
          <w:b w:val="0"/>
          <w:bCs w:val="0"/>
          <w:sz w:val="28"/>
          <w:szCs w:val="28"/>
        </w:rPr>
      </w:pPr>
      <w:r w:rsidRPr="00597531">
        <w:rPr>
          <w:rStyle w:val="aa"/>
          <w:rFonts w:ascii="Times New Roman" w:hAnsi="Times New Roman"/>
          <w:b w:val="0"/>
          <w:sz w:val="28"/>
          <w:szCs w:val="28"/>
          <w:shd w:val="clear" w:color="auto" w:fill="FFFFFF"/>
        </w:rPr>
        <w:t>I международной научно-практической  </w:t>
      </w:r>
      <w:r w:rsidRPr="00597531">
        <w:rPr>
          <w:rStyle w:val="af4"/>
          <w:rFonts w:ascii="Times New Roman" w:hAnsi="Times New Roman"/>
          <w:bCs/>
          <w:i w:val="0"/>
          <w:sz w:val="28"/>
          <w:szCs w:val="28"/>
          <w:shd w:val="clear" w:color="auto" w:fill="FFFFFF"/>
        </w:rPr>
        <w:t xml:space="preserve">дистанционной </w:t>
      </w:r>
      <w:r w:rsidRPr="00597531">
        <w:rPr>
          <w:rStyle w:val="aa"/>
          <w:rFonts w:ascii="Times New Roman" w:hAnsi="Times New Roman"/>
          <w:b w:val="0"/>
          <w:sz w:val="28"/>
          <w:szCs w:val="28"/>
          <w:shd w:val="clear" w:color="auto" w:fill="FFFFFF"/>
        </w:rPr>
        <w:t>конференции «Актуальные проблемы развития системы образования в условиях информационного общества», г.Могилев;</w:t>
      </w:r>
    </w:p>
    <w:p w:rsidR="00BE76D0" w:rsidRPr="00CD3B9A" w:rsidRDefault="00BE76D0" w:rsidP="00BE76D0">
      <w:pPr>
        <w:pStyle w:val="ab"/>
        <w:numPr>
          <w:ilvl w:val="0"/>
          <w:numId w:val="27"/>
        </w:numPr>
        <w:spacing w:line="240" w:lineRule="auto"/>
        <w:ind w:left="0" w:firstLine="709"/>
        <w:jc w:val="both"/>
        <w:textAlignment w:val="baseline"/>
        <w:rPr>
          <w:b/>
        </w:rPr>
      </w:pPr>
      <w:r w:rsidRPr="00CD3B9A">
        <w:rPr>
          <w:rFonts w:ascii="Times New Roman" w:hAnsi="Times New Roman"/>
          <w:kern w:val="36"/>
          <w:sz w:val="28"/>
          <w:szCs w:val="28"/>
        </w:rPr>
        <w:t>Республиканск</w:t>
      </w:r>
      <w:r>
        <w:rPr>
          <w:rFonts w:ascii="Times New Roman" w:hAnsi="Times New Roman"/>
          <w:kern w:val="36"/>
          <w:sz w:val="28"/>
          <w:szCs w:val="28"/>
        </w:rPr>
        <w:t xml:space="preserve">ой </w:t>
      </w:r>
      <w:r w:rsidRPr="00CD3B9A">
        <w:rPr>
          <w:rFonts w:ascii="Times New Roman" w:hAnsi="Times New Roman"/>
          <w:kern w:val="36"/>
          <w:sz w:val="28"/>
          <w:szCs w:val="28"/>
        </w:rPr>
        <w:t xml:space="preserve"> конференци</w:t>
      </w:r>
      <w:r>
        <w:rPr>
          <w:rFonts w:ascii="Times New Roman" w:hAnsi="Times New Roman"/>
          <w:kern w:val="36"/>
          <w:sz w:val="28"/>
          <w:szCs w:val="28"/>
        </w:rPr>
        <w:t>и</w:t>
      </w:r>
      <w:r w:rsidRPr="00CD3B9A">
        <w:rPr>
          <w:rFonts w:ascii="Times New Roman" w:hAnsi="Times New Roman"/>
          <w:kern w:val="36"/>
          <w:sz w:val="28"/>
          <w:szCs w:val="28"/>
        </w:rPr>
        <w:t xml:space="preserve"> «Инновационная образовательная</w:t>
      </w:r>
      <w:r>
        <w:rPr>
          <w:rFonts w:ascii="Times New Roman" w:hAnsi="Times New Roman"/>
          <w:kern w:val="36"/>
          <w:sz w:val="28"/>
          <w:szCs w:val="28"/>
        </w:rPr>
        <w:t xml:space="preserve"> </w:t>
      </w:r>
      <w:r w:rsidRPr="00CD3B9A">
        <w:rPr>
          <w:rFonts w:ascii="Times New Roman" w:hAnsi="Times New Roman"/>
          <w:kern w:val="36"/>
          <w:sz w:val="28"/>
          <w:szCs w:val="28"/>
        </w:rPr>
        <w:t>п</w:t>
      </w:r>
      <w:r>
        <w:rPr>
          <w:rFonts w:ascii="Times New Roman" w:hAnsi="Times New Roman"/>
          <w:kern w:val="36"/>
          <w:sz w:val="28"/>
          <w:szCs w:val="28"/>
        </w:rPr>
        <w:t>рактика как стратегия развития»</w:t>
      </w:r>
      <w:r w:rsidRPr="00CD3B9A">
        <w:rPr>
          <w:rFonts w:ascii="Times New Roman" w:hAnsi="Times New Roman"/>
          <w:kern w:val="36"/>
          <w:sz w:val="28"/>
          <w:szCs w:val="28"/>
        </w:rPr>
        <w:t>,</w:t>
      </w:r>
      <w:r>
        <w:rPr>
          <w:rFonts w:ascii="Times New Roman" w:hAnsi="Times New Roman"/>
          <w:kern w:val="36"/>
          <w:sz w:val="28"/>
          <w:szCs w:val="28"/>
        </w:rPr>
        <w:t xml:space="preserve"> </w:t>
      </w:r>
      <w:r w:rsidRPr="00CD3B9A">
        <w:rPr>
          <w:rFonts w:ascii="Times New Roman" w:hAnsi="Times New Roman"/>
          <w:kern w:val="36"/>
          <w:sz w:val="28"/>
          <w:szCs w:val="28"/>
        </w:rPr>
        <w:t>г.Минск;</w:t>
      </w:r>
    </w:p>
    <w:p w:rsidR="00BE76D0" w:rsidRPr="00224237" w:rsidRDefault="00BE76D0" w:rsidP="00BE76D0">
      <w:pPr>
        <w:pStyle w:val="ab"/>
        <w:numPr>
          <w:ilvl w:val="0"/>
          <w:numId w:val="27"/>
        </w:numPr>
        <w:shd w:val="clear" w:color="auto" w:fill="FFFFFF"/>
        <w:spacing w:line="240" w:lineRule="auto"/>
        <w:ind w:left="0" w:firstLine="709"/>
        <w:jc w:val="both"/>
        <w:rPr>
          <w:rFonts w:ascii="Times New Roman" w:eastAsia="Times New Roman" w:hAnsi="Times New Roman"/>
          <w:color w:val="000000"/>
          <w:sz w:val="28"/>
          <w:szCs w:val="28"/>
        </w:rPr>
      </w:pPr>
      <w:r w:rsidRPr="00224237">
        <w:rPr>
          <w:rFonts w:ascii="Times New Roman" w:eastAsia="Times New Roman" w:hAnsi="Times New Roman"/>
          <w:color w:val="000000"/>
          <w:sz w:val="28"/>
          <w:szCs w:val="28"/>
        </w:rPr>
        <w:t>открытой областной конференции педагогических работников учреждений дополнительного образования Могилевской области по теме: «Деятельность методической службы учреждений дополнительного образования детей и молодежи: современный менеджмент качества дополнительного образования», г.Могилев;</w:t>
      </w:r>
    </w:p>
    <w:p w:rsidR="00BE76D0" w:rsidRPr="00F03F5D" w:rsidRDefault="00BE76D0" w:rsidP="00BE76D0">
      <w:pPr>
        <w:pStyle w:val="ab"/>
        <w:numPr>
          <w:ilvl w:val="0"/>
          <w:numId w:val="27"/>
        </w:numPr>
        <w:spacing w:line="240" w:lineRule="auto"/>
        <w:ind w:left="0" w:firstLine="708"/>
        <w:jc w:val="both"/>
        <w:textAlignment w:val="baseline"/>
        <w:rPr>
          <w:rFonts w:ascii="Times New Roman" w:eastAsia="Times New Roman" w:hAnsi="Times New Roman"/>
          <w:b/>
          <w:sz w:val="28"/>
          <w:szCs w:val="28"/>
        </w:rPr>
      </w:pPr>
      <w:r w:rsidRPr="00F03F5D">
        <w:rPr>
          <w:rFonts w:ascii="Times New Roman" w:hAnsi="Times New Roman"/>
          <w:sz w:val="28"/>
          <w:szCs w:val="28"/>
        </w:rPr>
        <w:t xml:space="preserve">городском заседании методического объединения директоров, заместителей директоров учреждений дополнительного образования на тему:  </w:t>
      </w:r>
      <w:r w:rsidRPr="00F03F5D">
        <w:rPr>
          <w:rFonts w:ascii="Times New Roman" w:hAnsi="Times New Roman"/>
          <w:bCs/>
          <w:sz w:val="28"/>
          <w:szCs w:val="28"/>
        </w:rPr>
        <w:t>«Инновационный потенциал педагога дополнительного образования как фактор повышения качества и эффективности дополнительного образования детей и молодежи»,</w:t>
      </w:r>
      <w:r>
        <w:rPr>
          <w:rFonts w:ascii="Times New Roman" w:hAnsi="Times New Roman"/>
          <w:bCs/>
          <w:sz w:val="28"/>
          <w:szCs w:val="28"/>
        </w:rPr>
        <w:t xml:space="preserve"> </w:t>
      </w:r>
      <w:r w:rsidRPr="00F03F5D">
        <w:rPr>
          <w:rFonts w:ascii="Times New Roman" w:hAnsi="Times New Roman"/>
          <w:bCs/>
          <w:sz w:val="28"/>
          <w:szCs w:val="28"/>
        </w:rPr>
        <w:t>г.Могилев.</w:t>
      </w:r>
    </w:p>
    <w:p w:rsidR="00BE76D0" w:rsidRPr="002872EF" w:rsidRDefault="00BE76D0" w:rsidP="00BE76D0">
      <w:pPr>
        <w:pStyle w:val="7"/>
        <w:spacing w:before="0" w:after="0" w:line="240" w:lineRule="auto"/>
        <w:jc w:val="center"/>
        <w:rPr>
          <w:rFonts w:ascii="Times New Roman" w:hAnsi="Times New Roman"/>
          <w:b/>
          <w:sz w:val="28"/>
          <w:szCs w:val="28"/>
        </w:rPr>
      </w:pPr>
      <w:r w:rsidRPr="002872EF">
        <w:rPr>
          <w:rFonts w:ascii="Times New Roman" w:hAnsi="Times New Roman"/>
          <w:b/>
          <w:sz w:val="28"/>
          <w:szCs w:val="28"/>
        </w:rPr>
        <w:t>ЗАКЛЮЧЕНИЕ</w:t>
      </w:r>
    </w:p>
    <w:p w:rsidR="00BE76D0" w:rsidRPr="002872EF" w:rsidRDefault="00BE76D0" w:rsidP="00BE76D0">
      <w:pPr>
        <w:spacing w:line="240" w:lineRule="auto"/>
        <w:ind w:firstLine="708"/>
        <w:jc w:val="both"/>
        <w:textAlignment w:val="baseline"/>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 xml:space="preserve">В настоящее время облачные ресурсы отличаются высокой надежностью и достаточной функциональностью. При решении задач методического сопровождения повышения профессионального мастерства педагогов, облачные ресурсы могут стать хорошей альтернативой традиционным формам, решая проблемы пространственного и временного барьеров, создавая возможности для персонифицированного подхода и коллективного взаимодействия. </w:t>
      </w:r>
    </w:p>
    <w:p w:rsidR="00BE76D0" w:rsidRPr="002872EF" w:rsidRDefault="00BE76D0" w:rsidP="00BE76D0">
      <w:pPr>
        <w:spacing w:line="240" w:lineRule="auto"/>
        <w:ind w:firstLine="708"/>
        <w:jc w:val="both"/>
        <w:textAlignment w:val="baseline"/>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 xml:space="preserve">Применение облачных технологий значительно расширяет арсенал средств обеспечения образовательной деятельности и работает на повышение качества образования. </w:t>
      </w:r>
    </w:p>
    <w:p w:rsidR="00BE76D0" w:rsidRPr="002872EF" w:rsidRDefault="00BE76D0" w:rsidP="00BE76D0">
      <w:pPr>
        <w:spacing w:line="240" w:lineRule="auto"/>
        <w:ind w:firstLine="708"/>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 xml:space="preserve">Организация методического сопровождения с применением облачных технологий требует от методической службы учреждения грамотного подхода к выбору форм, методов и средств работы с педагогами. </w:t>
      </w:r>
    </w:p>
    <w:p w:rsidR="00BE76D0" w:rsidRPr="002872EF" w:rsidRDefault="00BE76D0" w:rsidP="00BE76D0">
      <w:pPr>
        <w:spacing w:line="240" w:lineRule="auto"/>
        <w:ind w:firstLine="708"/>
        <w:jc w:val="both"/>
        <w:textAlignment w:val="baseline"/>
        <w:rPr>
          <w:rFonts w:ascii="Times New Roman" w:eastAsia="Times New Roman" w:hAnsi="Times New Roman" w:cs="Times New Roman"/>
          <w:sz w:val="28"/>
          <w:szCs w:val="28"/>
          <w:shd w:val="clear" w:color="auto" w:fill="F0F0F0"/>
        </w:rPr>
      </w:pPr>
      <w:r w:rsidRPr="002872EF">
        <w:rPr>
          <w:rFonts w:ascii="Times New Roman" w:eastAsia="Times New Roman" w:hAnsi="Times New Roman" w:cs="Times New Roman"/>
          <w:sz w:val="28"/>
          <w:szCs w:val="28"/>
        </w:rPr>
        <w:t>Представленный опыт создания модели методического сопровождения разработан и апробирован в условиях учреждения дополнительного образования детей и молодежи. Используемые формы работы (КИПМ и «Виртуальный методический кабинет») являются взаимодополняемыми компонентами данной модели. Однако внедрение облачных технологий являются лишь частью целостной системы и комплекса мероприятий по развитию единого информационно-образовательного пространства учреждения.</w:t>
      </w:r>
    </w:p>
    <w:p w:rsidR="00FD126D" w:rsidRDefault="00FD126D" w:rsidP="00BE76D0">
      <w:pPr>
        <w:spacing w:line="240" w:lineRule="auto"/>
        <w:ind w:firstLine="708"/>
        <w:jc w:val="center"/>
        <w:rPr>
          <w:rFonts w:ascii="Times New Roman" w:eastAsia="Times New Roman" w:hAnsi="Times New Roman" w:cs="Times New Roman"/>
          <w:b/>
          <w:bCs/>
          <w:sz w:val="28"/>
          <w:szCs w:val="28"/>
        </w:rPr>
      </w:pPr>
    </w:p>
    <w:p w:rsidR="00BE76D0" w:rsidRPr="00DF2BB3" w:rsidRDefault="00BE76D0" w:rsidP="00BE76D0">
      <w:pPr>
        <w:spacing w:line="240" w:lineRule="auto"/>
        <w:ind w:firstLine="708"/>
        <w:jc w:val="center"/>
        <w:rPr>
          <w:rFonts w:ascii="Times New Roman" w:eastAsia="Times New Roman" w:hAnsi="Times New Roman" w:cs="Times New Roman"/>
          <w:sz w:val="24"/>
          <w:szCs w:val="24"/>
        </w:rPr>
      </w:pPr>
      <w:r w:rsidRPr="00DF2BB3">
        <w:rPr>
          <w:rFonts w:ascii="Times New Roman" w:eastAsia="Times New Roman" w:hAnsi="Times New Roman" w:cs="Times New Roman"/>
          <w:b/>
          <w:bCs/>
          <w:sz w:val="28"/>
          <w:szCs w:val="28"/>
        </w:rPr>
        <w:t>ЛИТЕРАТУРА И ИНФОРМАЦИОННЫЕ РЕСУРСЫ</w:t>
      </w:r>
    </w:p>
    <w:p w:rsidR="00BE76D0" w:rsidRPr="00DF2BB3" w:rsidRDefault="00BE76D0" w:rsidP="00BE76D0">
      <w:pPr>
        <w:spacing w:line="240" w:lineRule="auto"/>
        <w:jc w:val="center"/>
        <w:rPr>
          <w:rFonts w:ascii="Times New Roman" w:eastAsia="Times New Roman" w:hAnsi="Times New Roman" w:cs="Times New Roman"/>
          <w:sz w:val="24"/>
          <w:szCs w:val="24"/>
        </w:rPr>
      </w:pPr>
    </w:p>
    <w:p w:rsidR="00BE76D0" w:rsidRPr="00DF2BB3" w:rsidRDefault="00BE76D0" w:rsidP="00BE76D0">
      <w:pPr>
        <w:pStyle w:val="ab"/>
        <w:numPr>
          <w:ilvl w:val="0"/>
          <w:numId w:val="13"/>
        </w:numPr>
        <w:tabs>
          <w:tab w:val="clear" w:pos="1212"/>
          <w:tab w:val="num" w:pos="0"/>
          <w:tab w:val="left" w:pos="1276"/>
        </w:tabs>
        <w:spacing w:after="0" w:line="240" w:lineRule="auto"/>
        <w:ind w:left="0" w:firstLine="709"/>
        <w:jc w:val="both"/>
        <w:rPr>
          <w:rFonts w:ascii="Times New Roman" w:eastAsia="Times New Roman" w:hAnsi="Times New Roman"/>
          <w:sz w:val="28"/>
          <w:szCs w:val="28"/>
        </w:rPr>
      </w:pPr>
      <w:r w:rsidRPr="00DF2BB3">
        <w:rPr>
          <w:rFonts w:ascii="Times New Roman" w:eastAsia="Times New Roman" w:hAnsi="Times New Roman"/>
          <w:sz w:val="28"/>
          <w:szCs w:val="28"/>
        </w:rPr>
        <w:t xml:space="preserve">Концепция цифровой трансформации процессов в системе образования Республики Беларусь на 2019-2025 годы. – Режим доступа:  </w:t>
      </w:r>
      <w:hyperlink r:id="rId64" w:history="1">
        <w:r w:rsidRPr="00DF2BB3">
          <w:rPr>
            <w:rStyle w:val="af1"/>
            <w:rFonts w:ascii="Times New Roman" w:eastAsia="Times New Roman" w:hAnsi="Times New Roman"/>
            <w:color w:val="auto"/>
            <w:sz w:val="28"/>
            <w:szCs w:val="28"/>
            <w:u w:val="none"/>
          </w:rPr>
          <w:t>http://iso.minsk.edu.by/main.aspx?guid=34963</w:t>
        </w:r>
      </w:hyperlink>
      <w:r w:rsidRPr="00DF2BB3">
        <w:rPr>
          <w:rFonts w:ascii="Times New Roman" w:eastAsia="Times New Roman" w:hAnsi="Times New Roman"/>
          <w:sz w:val="28"/>
          <w:szCs w:val="28"/>
        </w:rPr>
        <w:t>. – Дата доступа: 08.02.2021.</w:t>
      </w:r>
    </w:p>
    <w:p w:rsidR="00BE76D0" w:rsidRPr="00DF2BB3" w:rsidRDefault="00BE76D0" w:rsidP="00BE76D0">
      <w:pPr>
        <w:numPr>
          <w:ilvl w:val="0"/>
          <w:numId w:val="13"/>
        </w:numPr>
        <w:shd w:val="clear" w:color="auto" w:fill="FFFFFF"/>
        <w:tabs>
          <w:tab w:val="clear" w:pos="1212"/>
          <w:tab w:val="num" w:pos="0"/>
          <w:tab w:val="left" w:pos="851"/>
          <w:tab w:val="left" w:pos="1276"/>
        </w:tabs>
        <w:spacing w:line="240" w:lineRule="auto"/>
        <w:ind w:left="0"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Национальная  стратегии устойчивого социально-экономического развития Республики Беларусь на период до 2030 – Режим доступа:  http://www.economy.gov.by/uploads/files/NSUR2030/</w:t>
      </w:r>
      <w:r w:rsidRPr="00DF2BB3">
        <w:t xml:space="preserve"> </w:t>
      </w:r>
      <w:r w:rsidRPr="00DF2BB3">
        <w:rPr>
          <w:rFonts w:ascii="Times New Roman" w:eastAsia="Times New Roman" w:hAnsi="Times New Roman" w:cs="Times New Roman"/>
          <w:sz w:val="28"/>
          <w:szCs w:val="28"/>
        </w:rPr>
        <w:t>Natsionalnaja-strategija-ustojchivogo-sotsialno-ekonomicheskogo-razvitija-Respubliki-Belarus-na-period-do-2030-goda.pdf. – Дата доступа: 08.02.2021.</w:t>
      </w:r>
    </w:p>
    <w:p w:rsidR="00BE76D0" w:rsidRPr="00DF2BB3" w:rsidRDefault="00BE76D0" w:rsidP="00BE76D0">
      <w:pPr>
        <w:numPr>
          <w:ilvl w:val="0"/>
          <w:numId w:val="13"/>
        </w:numPr>
        <w:shd w:val="clear" w:color="auto" w:fill="FFFFFF"/>
        <w:tabs>
          <w:tab w:val="clear" w:pos="1212"/>
          <w:tab w:val="num" w:pos="0"/>
          <w:tab w:val="left" w:pos="851"/>
          <w:tab w:val="left" w:pos="1276"/>
        </w:tabs>
        <w:spacing w:line="240" w:lineRule="auto"/>
        <w:ind w:left="0"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Стратегия развития информатизации в Республике Беларусь на 2016 – 2022 годы / Национальный Интернет-портал Республики Беларусь [Электронный ресурс]. – Режим доступа: </w:t>
      </w:r>
      <w:hyperlink r:id="rId65" w:history="1">
        <w:r w:rsidRPr="00DF2BB3">
          <w:rPr>
            <w:rStyle w:val="af1"/>
            <w:rFonts w:ascii="Times New Roman" w:eastAsia="Times New Roman" w:hAnsi="Times New Roman" w:cs="Times New Roman"/>
            <w:color w:val="auto"/>
            <w:sz w:val="28"/>
            <w:szCs w:val="28"/>
            <w:u w:val="none"/>
          </w:rPr>
          <w:t>http://e-gov.by/zakony-i-dokumenty/strategiya-razvitiyainformatizacii-v-respublike-belarus-na-2016-2022-gody</w:t>
        </w:r>
      </w:hyperlink>
      <w:r w:rsidRPr="00DF2BB3">
        <w:rPr>
          <w:rFonts w:ascii="Times New Roman" w:eastAsia="Times New Roman" w:hAnsi="Times New Roman" w:cs="Times New Roman"/>
          <w:sz w:val="28"/>
          <w:szCs w:val="28"/>
        </w:rPr>
        <w:t xml:space="preserve">. – Дата  доступа: 08.02.2021. </w:t>
      </w:r>
    </w:p>
    <w:p w:rsidR="00BE76D0" w:rsidRPr="00502AA2" w:rsidRDefault="00BE76D0" w:rsidP="00BE76D0">
      <w:pPr>
        <w:numPr>
          <w:ilvl w:val="0"/>
          <w:numId w:val="13"/>
        </w:numPr>
        <w:tabs>
          <w:tab w:val="clear" w:pos="1212"/>
          <w:tab w:val="num" w:pos="0"/>
          <w:tab w:val="left" w:pos="1276"/>
        </w:tabs>
        <w:spacing w:line="240" w:lineRule="auto"/>
        <w:ind w:left="0" w:firstLine="709"/>
        <w:jc w:val="both"/>
        <w:textAlignment w:val="baseline"/>
        <w:rPr>
          <w:rFonts w:ascii="Times New Roman" w:eastAsia="Times New Roman" w:hAnsi="Times New Roman" w:cs="Times New Roman"/>
          <w:sz w:val="28"/>
          <w:szCs w:val="28"/>
        </w:rPr>
      </w:pPr>
      <w:r w:rsidRPr="00502AA2">
        <w:rPr>
          <w:rFonts w:ascii="Times New Roman" w:hAnsi="Times New Roman" w:cs="Times New Roman"/>
          <w:sz w:val="28"/>
          <w:szCs w:val="28"/>
          <w:shd w:val="clear" w:color="auto" w:fill="FFFFFF"/>
        </w:rPr>
        <w:t>Абасова, С.Э.Современные информационно-коммуникационные технологии образования / С.Э. Абасова, С.Г. Абдуллаев// Новые информационные технологии в образовании: материалы международной научно-практической конференции: в 2-х ч.: Ч. 1. – Екатеринбург : РГППУ, 2011. – 318 с.</w:t>
      </w:r>
      <w:r w:rsidRPr="00502AA2">
        <w:rPr>
          <w:rFonts w:ascii="Times New Roman" w:eastAsia="Times New Roman" w:hAnsi="Times New Roman" w:cs="Times New Roman"/>
          <w:sz w:val="28"/>
          <w:szCs w:val="28"/>
        </w:rPr>
        <w:t xml:space="preserve"> </w:t>
      </w:r>
    </w:p>
    <w:p w:rsidR="00BE76D0" w:rsidRPr="00DF2BB3" w:rsidRDefault="00BE76D0" w:rsidP="00BE76D0">
      <w:pPr>
        <w:numPr>
          <w:ilvl w:val="0"/>
          <w:numId w:val="13"/>
        </w:numPr>
        <w:tabs>
          <w:tab w:val="clear" w:pos="1212"/>
          <w:tab w:val="num" w:pos="0"/>
          <w:tab w:val="left" w:pos="1276"/>
        </w:tabs>
        <w:spacing w:line="240" w:lineRule="auto"/>
        <w:ind w:left="0"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Барков, С. А., Носуленко, С. В. «Облачные технологии» как этап в развитии информационного общества / С. А. Барков, С. В. Носуленко // Известия Саратовского университета. Новая серия. Серия Социология. Политология. – 2015.  – №2. –  С. 16-24. </w:t>
      </w:r>
    </w:p>
    <w:p w:rsidR="00BE76D0" w:rsidRPr="00DF2BB3" w:rsidRDefault="00BE76D0" w:rsidP="00BE76D0">
      <w:pPr>
        <w:numPr>
          <w:ilvl w:val="0"/>
          <w:numId w:val="13"/>
        </w:numPr>
        <w:tabs>
          <w:tab w:val="clear" w:pos="1212"/>
          <w:tab w:val="num" w:pos="0"/>
          <w:tab w:val="left" w:pos="1276"/>
        </w:tabs>
        <w:spacing w:line="240" w:lineRule="auto"/>
        <w:ind w:left="0" w:right="-16"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Возможности облачных технологий: дидактический потенциал // Менеджер образования // Портал информационной поддержки руководителей образовательных организаций </w:t>
      </w:r>
      <w:r w:rsidRPr="00DF2BB3">
        <w:rPr>
          <w:rFonts w:ascii="Times New Roman" w:hAnsi="Times New Roman" w:cs="Times New Roman"/>
          <w:bCs/>
          <w:sz w:val="28"/>
          <w:szCs w:val="28"/>
        </w:rPr>
        <w:t>[Электронный ресурс].</w:t>
      </w:r>
      <w:r w:rsidRPr="00DF2BB3">
        <w:rPr>
          <w:rFonts w:ascii="Times New Roman" w:eastAsia="Times New Roman" w:hAnsi="Times New Roman" w:cs="Times New Roman"/>
          <w:sz w:val="28"/>
          <w:szCs w:val="28"/>
        </w:rPr>
        <w:t xml:space="preserve">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 xml:space="preserve">Режим доступа: </w:t>
      </w:r>
      <w:r w:rsidRPr="00DF2BB3">
        <w:rPr>
          <w:rFonts w:ascii="Times New Roman" w:eastAsia="Times New Roman" w:hAnsi="Times New Roman" w:cs="Times New Roman"/>
          <w:sz w:val="28"/>
          <w:szCs w:val="28"/>
          <w:lang w:val="en-US"/>
        </w:rPr>
        <w:t>https</w:t>
      </w:r>
      <w:r w:rsidRPr="00DF2BB3">
        <w:rPr>
          <w:rFonts w:ascii="Times New Roman" w:eastAsia="Times New Roman" w:hAnsi="Times New Roman" w:cs="Times New Roman"/>
          <w:sz w:val="28"/>
          <w:szCs w:val="28"/>
        </w:rPr>
        <w:t xml:space="preserve">: // </w:t>
      </w:r>
      <w:r w:rsidRPr="00DF2BB3">
        <w:rPr>
          <w:rFonts w:ascii="Times New Roman" w:eastAsia="Times New Roman" w:hAnsi="Times New Roman" w:cs="Times New Roman"/>
          <w:sz w:val="28"/>
          <w:szCs w:val="28"/>
          <w:lang w:val="en-US"/>
        </w:rPr>
        <w:t>www</w:t>
      </w:r>
      <w:r w:rsidRPr="00DF2BB3">
        <w:rPr>
          <w:rFonts w:ascii="Times New Roman" w:eastAsia="Times New Roman" w:hAnsi="Times New Roman" w:cs="Times New Roman"/>
          <w:sz w:val="28"/>
          <w:szCs w:val="28"/>
        </w:rPr>
        <w:t>.</w:t>
      </w:r>
      <w:r w:rsidRPr="00DF2BB3">
        <w:rPr>
          <w:rFonts w:ascii="Times New Roman" w:eastAsia="Times New Roman" w:hAnsi="Times New Roman" w:cs="Times New Roman"/>
          <w:sz w:val="28"/>
          <w:szCs w:val="28"/>
          <w:lang w:val="en-US"/>
        </w:rPr>
        <w:t>menobr</w:t>
      </w:r>
      <w:r w:rsidRPr="00DF2BB3">
        <w:rPr>
          <w:rFonts w:ascii="Times New Roman" w:eastAsia="Times New Roman" w:hAnsi="Times New Roman" w:cs="Times New Roman"/>
          <w:sz w:val="28"/>
          <w:szCs w:val="28"/>
        </w:rPr>
        <w:t>.</w:t>
      </w:r>
      <w:r w:rsidRPr="00DF2BB3">
        <w:rPr>
          <w:rFonts w:ascii="Times New Roman" w:eastAsia="Times New Roman" w:hAnsi="Times New Roman" w:cs="Times New Roman"/>
          <w:sz w:val="28"/>
          <w:szCs w:val="28"/>
          <w:lang w:val="en-US"/>
        </w:rPr>
        <w:t>ru</w:t>
      </w:r>
      <w:r w:rsidRPr="00DF2BB3">
        <w:rPr>
          <w:rFonts w:ascii="Times New Roman" w:eastAsia="Times New Roman" w:hAnsi="Times New Roman" w:cs="Times New Roman"/>
          <w:sz w:val="28"/>
          <w:szCs w:val="28"/>
        </w:rPr>
        <w:t xml:space="preserve"> / </w:t>
      </w:r>
      <w:r w:rsidRPr="00DF2BB3">
        <w:rPr>
          <w:rFonts w:ascii="Times New Roman" w:eastAsia="Times New Roman" w:hAnsi="Times New Roman" w:cs="Times New Roman"/>
          <w:sz w:val="28"/>
          <w:szCs w:val="28"/>
          <w:lang w:val="en-US"/>
        </w:rPr>
        <w:t>article</w:t>
      </w:r>
      <w:r w:rsidRPr="00DF2BB3">
        <w:rPr>
          <w:rFonts w:ascii="Times New Roman" w:eastAsia="Times New Roman" w:hAnsi="Times New Roman" w:cs="Times New Roman"/>
          <w:sz w:val="28"/>
          <w:szCs w:val="28"/>
        </w:rPr>
        <w:t xml:space="preserve"> / 59428-</w:t>
      </w:r>
      <w:r w:rsidRPr="00DF2BB3">
        <w:rPr>
          <w:rFonts w:ascii="Times New Roman" w:eastAsia="Times New Roman" w:hAnsi="Times New Roman" w:cs="Times New Roman"/>
          <w:sz w:val="28"/>
          <w:szCs w:val="28"/>
          <w:lang w:val="en-US"/>
        </w:rPr>
        <w:t>qqe</w:t>
      </w:r>
      <w:r w:rsidRPr="00DF2BB3">
        <w:rPr>
          <w:rFonts w:ascii="Times New Roman" w:eastAsia="Times New Roman" w:hAnsi="Times New Roman" w:cs="Times New Roman"/>
          <w:sz w:val="28"/>
          <w:szCs w:val="28"/>
        </w:rPr>
        <w:t>-14-</w:t>
      </w:r>
      <w:r w:rsidRPr="00DF2BB3">
        <w:rPr>
          <w:rFonts w:ascii="Times New Roman" w:eastAsia="Times New Roman" w:hAnsi="Times New Roman" w:cs="Times New Roman"/>
          <w:sz w:val="28"/>
          <w:szCs w:val="28"/>
          <w:lang w:val="en-US"/>
        </w:rPr>
        <w:t>m</w:t>
      </w:r>
      <w:r w:rsidRPr="00DF2BB3">
        <w:rPr>
          <w:rFonts w:ascii="Times New Roman" w:eastAsia="Times New Roman" w:hAnsi="Times New Roman" w:cs="Times New Roman"/>
          <w:sz w:val="28"/>
          <w:szCs w:val="28"/>
        </w:rPr>
        <w:t>10-</w:t>
      </w:r>
      <w:r w:rsidRPr="00DF2BB3">
        <w:rPr>
          <w:rFonts w:ascii="Times New Roman" w:eastAsia="Times New Roman" w:hAnsi="Times New Roman" w:cs="Times New Roman"/>
          <w:sz w:val="28"/>
          <w:szCs w:val="28"/>
          <w:lang w:val="en-US"/>
        </w:rPr>
        <w:t>didakticheskiy</w:t>
      </w:r>
      <w:r w:rsidRPr="00DF2BB3">
        <w:rPr>
          <w:rFonts w:ascii="Times New Roman" w:eastAsia="Times New Roman" w:hAnsi="Times New Roman" w:cs="Times New Roman"/>
          <w:sz w:val="28"/>
          <w:szCs w:val="28"/>
        </w:rPr>
        <w:t>-</w:t>
      </w:r>
      <w:r w:rsidRPr="00DF2BB3">
        <w:rPr>
          <w:rFonts w:ascii="Times New Roman" w:eastAsia="Times New Roman" w:hAnsi="Times New Roman" w:cs="Times New Roman"/>
          <w:sz w:val="28"/>
          <w:szCs w:val="28"/>
          <w:lang w:val="en-US"/>
        </w:rPr>
        <w:t>potentsial</w:t>
      </w:r>
      <w:r w:rsidRPr="00DF2BB3">
        <w:rPr>
          <w:rFonts w:ascii="Times New Roman" w:eastAsia="Times New Roman" w:hAnsi="Times New Roman" w:cs="Times New Roman"/>
          <w:sz w:val="28"/>
          <w:szCs w:val="28"/>
        </w:rPr>
        <w:t>-</w:t>
      </w:r>
      <w:r w:rsidRPr="00DF2BB3">
        <w:rPr>
          <w:rFonts w:ascii="Times New Roman" w:eastAsia="Times New Roman" w:hAnsi="Times New Roman" w:cs="Times New Roman"/>
          <w:sz w:val="28"/>
          <w:szCs w:val="28"/>
          <w:lang w:val="en-US"/>
        </w:rPr>
        <w:t>oblachnyh</w:t>
      </w:r>
      <w:r w:rsidRPr="00DF2BB3">
        <w:rPr>
          <w:rFonts w:ascii="Times New Roman" w:eastAsia="Times New Roman" w:hAnsi="Times New Roman" w:cs="Times New Roman"/>
          <w:sz w:val="28"/>
          <w:szCs w:val="28"/>
        </w:rPr>
        <w:t>-</w:t>
      </w:r>
      <w:r w:rsidRPr="00DF2BB3">
        <w:rPr>
          <w:rFonts w:ascii="Times New Roman" w:eastAsia="Times New Roman" w:hAnsi="Times New Roman" w:cs="Times New Roman"/>
          <w:sz w:val="28"/>
          <w:szCs w:val="28"/>
          <w:lang w:val="en-US"/>
        </w:rPr>
        <w:t>tehnologiy</w:t>
      </w:r>
      <w:r w:rsidRPr="00DF2BB3">
        <w:rPr>
          <w:rFonts w:ascii="Times New Roman" w:eastAsia="Times New Roman" w:hAnsi="Times New Roman" w:cs="Times New Roman"/>
          <w:sz w:val="28"/>
          <w:szCs w:val="28"/>
        </w:rPr>
        <w:t>.</w:t>
      </w:r>
      <w:r w:rsidRPr="00DF2BB3">
        <w:rPr>
          <w:rFonts w:ascii="Times New Roman" w:eastAsia="Times New Roman" w:hAnsi="Times New Roman" w:cs="Times New Roman"/>
          <w:sz w:val="28"/>
          <w:szCs w:val="28"/>
          <w:lang w:val="en-US"/>
        </w:rPr>
        <w:t> </w:t>
      </w:r>
      <w:r w:rsidRPr="00DF2BB3">
        <w:rPr>
          <w:rFonts w:ascii="Times New Roman" w:hAnsi="Times New Roman" w:cs="Times New Roman"/>
          <w:bCs/>
          <w:sz w:val="28"/>
          <w:szCs w:val="28"/>
        </w:rPr>
        <w:t>–</w:t>
      </w:r>
      <w:r w:rsidRPr="00DF2BB3">
        <w:rPr>
          <w:rFonts w:ascii="Times New Roman" w:hAnsi="Times New Roman" w:cs="Times New Roman"/>
          <w:bCs/>
          <w:sz w:val="28"/>
          <w:szCs w:val="28"/>
          <w:lang w:val="be-BY"/>
        </w:rPr>
        <w:t xml:space="preserve"> Дата доступа: 18.06.2020.</w:t>
      </w:r>
    </w:p>
    <w:p w:rsidR="00BE76D0" w:rsidRPr="00DF2BB3" w:rsidRDefault="00BE76D0" w:rsidP="00BE76D0">
      <w:pPr>
        <w:numPr>
          <w:ilvl w:val="0"/>
          <w:numId w:val="13"/>
        </w:numPr>
        <w:tabs>
          <w:tab w:val="clear" w:pos="1212"/>
          <w:tab w:val="num" w:pos="0"/>
          <w:tab w:val="left" w:pos="1276"/>
        </w:tabs>
        <w:spacing w:line="240" w:lineRule="auto"/>
        <w:ind w:left="0" w:right="-19"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Грешилова, И.А. Андрагогические принципы обучения в контексте инновационных образовательных технологий [Текст] / И.А. Грешилова // Образование через всю жизнь: непрерывное образование в интересах устойчивого развития. – 2012. – №2. – Т. 10. – С. 38-40. </w:t>
      </w:r>
    </w:p>
    <w:p w:rsidR="00BE76D0" w:rsidRPr="00DF2BB3" w:rsidRDefault="00BE76D0" w:rsidP="00BE76D0">
      <w:pPr>
        <w:numPr>
          <w:ilvl w:val="0"/>
          <w:numId w:val="13"/>
        </w:numPr>
        <w:tabs>
          <w:tab w:val="clear" w:pos="1212"/>
          <w:tab w:val="num" w:pos="0"/>
          <w:tab w:val="left" w:pos="1276"/>
        </w:tabs>
        <w:spacing w:line="240" w:lineRule="auto"/>
        <w:ind w:left="0"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Дочкин, С. А. Повышение квалификации педагогов в области ИКТ     как     ресурс    информатизации</w:t>
      </w:r>
      <w:r w:rsidRPr="00DF2BB3">
        <w:rPr>
          <w:rFonts w:ascii="Times New Roman" w:eastAsia="Times New Roman" w:hAnsi="Times New Roman" w:cs="Times New Roman"/>
          <w:sz w:val="28"/>
        </w:rPr>
        <w:tab/>
        <w:t xml:space="preserve"> </w:t>
      </w:r>
      <w:r w:rsidRPr="00DF2BB3">
        <w:rPr>
          <w:rFonts w:ascii="Times New Roman" w:eastAsia="Times New Roman" w:hAnsi="Times New Roman" w:cs="Times New Roman"/>
          <w:sz w:val="28"/>
          <w:szCs w:val="28"/>
        </w:rPr>
        <w:t>профессионального</w:t>
      </w:r>
      <w:r w:rsidRPr="00DF2BB3">
        <w:rPr>
          <w:rFonts w:ascii="Times New Roman" w:eastAsia="Times New Roman" w:hAnsi="Times New Roman" w:cs="Times New Roman"/>
          <w:sz w:val="28"/>
        </w:rPr>
        <w:tab/>
        <w:t xml:space="preserve">  </w:t>
      </w:r>
      <w:r w:rsidRPr="00DF2BB3">
        <w:rPr>
          <w:rFonts w:ascii="Times New Roman" w:eastAsia="Times New Roman" w:hAnsi="Times New Roman" w:cs="Times New Roman"/>
          <w:sz w:val="28"/>
          <w:szCs w:val="28"/>
        </w:rPr>
        <w:t xml:space="preserve">образования / </w:t>
      </w:r>
      <w:r w:rsidRPr="00DF2BB3">
        <w:rPr>
          <w:rFonts w:ascii="Times New Roman" w:eastAsia="Times New Roman" w:hAnsi="Times New Roman" w:cs="Times New Roman"/>
          <w:sz w:val="28"/>
          <w:szCs w:val="28"/>
        </w:rPr>
        <w:br/>
        <w:t xml:space="preserve">С.А. Дочкин // Научно-теоретический журнал. – 2011. – № 1(6). – С. 43-50. </w:t>
      </w:r>
    </w:p>
    <w:p w:rsidR="00BE76D0" w:rsidRPr="00DF2BB3" w:rsidRDefault="00BE76D0" w:rsidP="00BE76D0">
      <w:pPr>
        <w:numPr>
          <w:ilvl w:val="0"/>
          <w:numId w:val="13"/>
        </w:numPr>
        <w:tabs>
          <w:tab w:val="clear" w:pos="1212"/>
          <w:tab w:val="num" w:pos="0"/>
          <w:tab w:val="left" w:pos="1276"/>
        </w:tabs>
        <w:spacing w:line="240" w:lineRule="auto"/>
        <w:ind w:left="0" w:right="-17"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Емельянова, О.А. Применение облачных технологий в образовании / О.А. Емельянова  // Молодой ученый.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 xml:space="preserve">2014.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 xml:space="preserve">№ 3.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 xml:space="preserve">С. 907-909. - </w:t>
      </w:r>
      <w:r w:rsidRPr="00DF2BB3">
        <w:rPr>
          <w:rFonts w:ascii="Times New Roman" w:hAnsi="Times New Roman" w:cs="Times New Roman"/>
          <w:bCs/>
          <w:sz w:val="28"/>
          <w:szCs w:val="28"/>
        </w:rPr>
        <w:t>[Электронный ресурс]. –</w:t>
      </w:r>
      <w:r w:rsidRPr="00DF2BB3">
        <w:rPr>
          <w:rFonts w:ascii="Times New Roman" w:eastAsia="Times New Roman" w:hAnsi="Times New Roman" w:cs="Times New Roman"/>
          <w:sz w:val="28"/>
          <w:szCs w:val="28"/>
        </w:rPr>
        <w:t xml:space="preserve"> https: // moluch.ru / archive / 62 / 9448. </w:t>
      </w:r>
      <w:r w:rsidRPr="00DF2BB3">
        <w:rPr>
          <w:rFonts w:ascii="Times New Roman" w:hAnsi="Times New Roman" w:cs="Times New Roman"/>
          <w:bCs/>
          <w:sz w:val="28"/>
          <w:szCs w:val="28"/>
        </w:rPr>
        <w:t>–</w:t>
      </w:r>
      <w:r w:rsidRPr="00DF2BB3">
        <w:rPr>
          <w:rFonts w:ascii="Times New Roman" w:hAnsi="Times New Roman" w:cs="Times New Roman"/>
          <w:bCs/>
          <w:sz w:val="28"/>
          <w:szCs w:val="28"/>
          <w:lang w:val="be-BY"/>
        </w:rPr>
        <w:t xml:space="preserve"> Дата доступа: 18.06.2020.</w:t>
      </w:r>
    </w:p>
    <w:p w:rsidR="00BE76D0" w:rsidRPr="00DF2BB3" w:rsidRDefault="00BE76D0" w:rsidP="00BE76D0">
      <w:pPr>
        <w:numPr>
          <w:ilvl w:val="0"/>
          <w:numId w:val="13"/>
        </w:numPr>
        <w:tabs>
          <w:tab w:val="clear" w:pos="1212"/>
          <w:tab w:val="num" w:pos="0"/>
          <w:tab w:val="left" w:pos="1276"/>
        </w:tabs>
        <w:spacing w:line="240" w:lineRule="auto"/>
        <w:ind w:left="0" w:right="-17" w:firstLine="709"/>
        <w:jc w:val="both"/>
        <w:textAlignment w:val="baseline"/>
        <w:rPr>
          <w:rFonts w:ascii="Times New Roman" w:eastAsia="Times New Roman" w:hAnsi="Times New Roman" w:cs="Times New Roman"/>
          <w:sz w:val="28"/>
          <w:szCs w:val="28"/>
        </w:rPr>
      </w:pPr>
      <w:r w:rsidRPr="00DF2BB3">
        <w:rPr>
          <w:rFonts w:ascii="Times New Roman" w:hAnsi="Times New Roman" w:cs="Times New Roman"/>
          <w:bCs/>
          <w:sz w:val="28"/>
          <w:szCs w:val="28"/>
        </w:rPr>
        <w:t>Жаркова,</w:t>
      </w:r>
      <w:r w:rsidRPr="00DF2BB3">
        <w:rPr>
          <w:rFonts w:ascii="Times New Roman" w:hAnsi="Times New Roman" w:cs="Times New Roman"/>
          <w:bCs/>
          <w:sz w:val="28"/>
          <w:szCs w:val="28"/>
          <w:lang w:val="be-BY"/>
        </w:rPr>
        <w:t xml:space="preserve"> </w:t>
      </w:r>
      <w:r w:rsidRPr="00DF2BB3">
        <w:rPr>
          <w:rFonts w:ascii="Times New Roman" w:hAnsi="Times New Roman" w:cs="Times New Roman"/>
          <w:bCs/>
          <w:sz w:val="28"/>
          <w:szCs w:val="28"/>
        </w:rPr>
        <w:t xml:space="preserve">Е.Н. Проблемы развития дополнительного профессионального педагогического образования в современных условиях / Е.Н. Жаркова // Профессиональное образование в России и за рубежом. – 2012. – № 1 (5). – С. 6-10.  </w:t>
      </w:r>
    </w:p>
    <w:p w:rsidR="00BE76D0" w:rsidRPr="00DF2BB3" w:rsidRDefault="00BE76D0" w:rsidP="00BE76D0">
      <w:pPr>
        <w:numPr>
          <w:ilvl w:val="0"/>
          <w:numId w:val="13"/>
        </w:numPr>
        <w:tabs>
          <w:tab w:val="clear" w:pos="1212"/>
          <w:tab w:val="num" w:pos="0"/>
          <w:tab w:val="left" w:pos="1276"/>
        </w:tabs>
        <w:spacing w:line="240" w:lineRule="auto"/>
        <w:ind w:left="0" w:right="-17"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ИКТ-компетентность педагога в профессиональной и предметной деятельности</w:t>
      </w:r>
      <w:r w:rsidRPr="00DF2BB3">
        <w:rPr>
          <w:rFonts w:ascii="Times New Roman" w:eastAsia="Times New Roman" w:hAnsi="Times New Roman" w:cs="Times New Roman"/>
          <w:sz w:val="28"/>
        </w:rPr>
        <w:tab/>
      </w:r>
      <w:r w:rsidRPr="00DF2BB3">
        <w:rPr>
          <w:rFonts w:ascii="Times New Roman" w:eastAsia="Times New Roman" w:hAnsi="Times New Roman" w:cs="Times New Roman"/>
          <w:sz w:val="28"/>
          <w:szCs w:val="28"/>
        </w:rPr>
        <w:t>//</w:t>
      </w:r>
      <w:r w:rsidRPr="00DF2BB3">
        <w:rPr>
          <w:rFonts w:ascii="Times New Roman" w:eastAsia="Times New Roman" w:hAnsi="Times New Roman" w:cs="Times New Roman"/>
          <w:sz w:val="28"/>
        </w:rPr>
        <w:tab/>
      </w:r>
      <w:r w:rsidRPr="00DF2BB3">
        <w:rPr>
          <w:rFonts w:ascii="Times New Roman" w:eastAsia="Times New Roman" w:hAnsi="Times New Roman" w:cs="Times New Roman"/>
          <w:sz w:val="28"/>
          <w:szCs w:val="28"/>
        </w:rPr>
        <w:t>Профобразование</w:t>
      </w:r>
      <w:r w:rsidRPr="00DF2BB3">
        <w:rPr>
          <w:rFonts w:ascii="Times New Roman" w:eastAsia="Times New Roman" w:hAnsi="Times New Roman" w:cs="Times New Roman"/>
          <w:sz w:val="28"/>
        </w:rPr>
        <w:tab/>
      </w:r>
      <w:r w:rsidRPr="00DF2BB3">
        <w:rPr>
          <w:rFonts w:ascii="Courier New" w:eastAsia="Times New Roman" w:hAnsi="Courier New" w:cs="Courier New"/>
          <w:sz w:val="28"/>
          <w:szCs w:val="28"/>
        </w:rPr>
        <w:t xml:space="preserve">- </w:t>
      </w:r>
      <w:r w:rsidRPr="00DF2BB3">
        <w:rPr>
          <w:rFonts w:ascii="Times New Roman" w:hAnsi="Times New Roman" w:cs="Times New Roman"/>
          <w:bCs/>
          <w:sz w:val="28"/>
          <w:szCs w:val="28"/>
        </w:rPr>
        <w:t>[Электронный ресурс].</w:t>
      </w:r>
      <w:r w:rsidRPr="00DF2BB3">
        <w:rPr>
          <w:rFonts w:ascii="Times New Roman" w:eastAsia="Times New Roman" w:hAnsi="Times New Roman" w:cs="Times New Roman"/>
          <w:sz w:val="28"/>
          <w:szCs w:val="28"/>
        </w:rPr>
        <w:t xml:space="preserve">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Режим доступа:</w:t>
      </w:r>
      <w:r w:rsidRPr="00DF2BB3">
        <w:rPr>
          <w:rFonts w:ascii="Times New Roman" w:eastAsia="Times New Roman" w:hAnsi="Times New Roman" w:cs="Times New Roman"/>
          <w:sz w:val="28"/>
        </w:rPr>
        <w:tab/>
      </w:r>
      <w:r w:rsidRPr="00DF2BB3">
        <w:rPr>
          <w:rFonts w:ascii="Times New Roman" w:eastAsia="Times New Roman" w:hAnsi="Times New Roman" w:cs="Times New Roman"/>
          <w:sz w:val="28"/>
          <w:szCs w:val="28"/>
        </w:rPr>
        <w:t>http:</w:t>
      </w:r>
      <w:r w:rsidRPr="00DF2BB3">
        <w:rPr>
          <w:rFonts w:ascii="Times New Roman" w:eastAsia="Times New Roman" w:hAnsi="Times New Roman" w:cs="Times New Roman"/>
          <w:sz w:val="28"/>
        </w:rPr>
        <w:tab/>
      </w:r>
      <w:r w:rsidRPr="00DF2BB3">
        <w:rPr>
          <w:rFonts w:ascii="Times New Roman" w:eastAsia="Times New Roman" w:hAnsi="Times New Roman" w:cs="Times New Roman"/>
          <w:sz w:val="28"/>
          <w:szCs w:val="28"/>
        </w:rPr>
        <w:t>// xn----btb1bbcge2a.xn--p1ai/blog/2014-08-12-275 </w:t>
      </w:r>
      <w:r w:rsidRPr="00DF2BB3">
        <w:rPr>
          <w:rFonts w:ascii="Times New Roman" w:hAnsi="Times New Roman" w:cs="Times New Roman"/>
          <w:bCs/>
          <w:sz w:val="28"/>
          <w:szCs w:val="28"/>
        </w:rPr>
        <w:t>–</w:t>
      </w:r>
      <w:r w:rsidRPr="00DF2BB3">
        <w:rPr>
          <w:rFonts w:ascii="Times New Roman" w:hAnsi="Times New Roman" w:cs="Times New Roman"/>
          <w:bCs/>
          <w:sz w:val="28"/>
          <w:szCs w:val="28"/>
          <w:lang w:val="be-BY"/>
        </w:rPr>
        <w:t xml:space="preserve"> Дата доступа: 13.11.2019.</w:t>
      </w:r>
    </w:p>
    <w:p w:rsidR="00BE76D0" w:rsidRPr="00DF2BB3" w:rsidRDefault="00BE76D0" w:rsidP="00BE76D0">
      <w:pPr>
        <w:numPr>
          <w:ilvl w:val="0"/>
          <w:numId w:val="13"/>
        </w:numPr>
        <w:tabs>
          <w:tab w:val="clear" w:pos="1212"/>
          <w:tab w:val="num" w:pos="0"/>
          <w:tab w:val="left" w:pos="1276"/>
        </w:tabs>
        <w:spacing w:line="240" w:lineRule="auto"/>
        <w:ind w:left="0" w:right="-19"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Инструменты Google для образования // Teachtech. Информационные технологии в образовании </w:t>
      </w:r>
      <w:r w:rsidRPr="00DF2BB3">
        <w:rPr>
          <w:rFonts w:ascii="Courier New" w:eastAsia="Times New Roman" w:hAnsi="Courier New" w:cs="Courier New"/>
          <w:sz w:val="28"/>
          <w:szCs w:val="28"/>
        </w:rPr>
        <w:t xml:space="preserve">- </w:t>
      </w:r>
      <w:r w:rsidRPr="00DF2BB3">
        <w:rPr>
          <w:rFonts w:ascii="Times New Roman" w:hAnsi="Times New Roman" w:cs="Times New Roman"/>
          <w:bCs/>
          <w:sz w:val="28"/>
          <w:szCs w:val="28"/>
        </w:rPr>
        <w:t>[Электронный ресурс].</w:t>
      </w:r>
      <w:r w:rsidRPr="00DF2BB3">
        <w:rPr>
          <w:rFonts w:ascii="Times New Roman" w:eastAsia="Times New Roman" w:hAnsi="Times New Roman" w:cs="Times New Roman"/>
          <w:sz w:val="28"/>
          <w:szCs w:val="28"/>
        </w:rPr>
        <w:t xml:space="preserve">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Режим доступа: http: // teachtech.ru / instrumenty-veb-2-0 / instrumenty-google-dlya-obrazovaniya.html.</w:t>
      </w:r>
      <w:r w:rsidRPr="00DF2BB3">
        <w:rPr>
          <w:rFonts w:ascii="Times New Roman" w:hAnsi="Times New Roman" w:cs="Times New Roman"/>
          <w:bCs/>
          <w:sz w:val="28"/>
          <w:szCs w:val="28"/>
        </w:rPr>
        <w:t xml:space="preserve"> –</w:t>
      </w:r>
      <w:r w:rsidRPr="00DF2BB3">
        <w:rPr>
          <w:rFonts w:ascii="Times New Roman" w:hAnsi="Times New Roman" w:cs="Times New Roman"/>
          <w:bCs/>
          <w:sz w:val="28"/>
          <w:szCs w:val="28"/>
          <w:lang w:val="be-BY"/>
        </w:rPr>
        <w:t xml:space="preserve"> Дата доступа: 14.08.2020.</w:t>
      </w:r>
    </w:p>
    <w:p w:rsidR="00BE76D0" w:rsidRPr="00DF2BB3" w:rsidRDefault="00BE76D0" w:rsidP="00BE76D0">
      <w:pPr>
        <w:numPr>
          <w:ilvl w:val="0"/>
          <w:numId w:val="13"/>
        </w:numPr>
        <w:tabs>
          <w:tab w:val="clear" w:pos="1212"/>
          <w:tab w:val="num" w:pos="0"/>
          <w:tab w:val="left" w:pos="851"/>
          <w:tab w:val="left" w:pos="1276"/>
        </w:tabs>
        <w:spacing w:line="240" w:lineRule="auto"/>
        <w:ind w:left="0" w:right="-17"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Кузнецов, А.А., Суворова, Т. Н. Развитие методической системы обучения в условиях информатизации образования / А.А. Кузнецов,              Т.Н. Суворова // Вестник Вятского государственного гуманитарного университета.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 xml:space="preserve">2014.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 xml:space="preserve">№ 1.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С. 182-187. </w:t>
      </w:r>
    </w:p>
    <w:p w:rsidR="00BE76D0" w:rsidRPr="00DF2BB3" w:rsidRDefault="00BE76D0" w:rsidP="00BE76D0">
      <w:pPr>
        <w:numPr>
          <w:ilvl w:val="0"/>
          <w:numId w:val="13"/>
        </w:numPr>
        <w:tabs>
          <w:tab w:val="clear" w:pos="1212"/>
          <w:tab w:val="num" w:pos="0"/>
          <w:tab w:val="left" w:pos="851"/>
          <w:tab w:val="left" w:pos="1276"/>
        </w:tabs>
        <w:spacing w:line="240" w:lineRule="auto"/>
        <w:ind w:left="0" w:right="-67"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Леухина, С. А. Современные формы повышения квалификации в области ИКТ в рамках развития сетевых педагогических сообществ /             С. А.  Леухина // Научно-методический электронный журнал «Концепт». – 2016. – Т. 18. – С. 99–103. – </w:t>
      </w:r>
      <w:r w:rsidRPr="00DF2BB3">
        <w:rPr>
          <w:rFonts w:ascii="Times New Roman" w:hAnsi="Times New Roman" w:cs="Times New Roman"/>
          <w:bCs/>
          <w:sz w:val="28"/>
          <w:szCs w:val="28"/>
        </w:rPr>
        <w:t>[Электронный ресурс].</w:t>
      </w:r>
      <w:r w:rsidRPr="00DF2BB3">
        <w:rPr>
          <w:rFonts w:ascii="Times New Roman" w:eastAsia="Times New Roman" w:hAnsi="Times New Roman" w:cs="Times New Roman"/>
          <w:sz w:val="28"/>
          <w:szCs w:val="28"/>
        </w:rPr>
        <w:t xml:space="preserve">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Режим доступа: http: // e-koncept.ru / 2016 / 56208.htm. – Дата доступа: 24.11.2020.</w:t>
      </w:r>
    </w:p>
    <w:p w:rsidR="00BE76D0" w:rsidRPr="00DF2BB3" w:rsidRDefault="00BE76D0" w:rsidP="00BE76D0">
      <w:pPr>
        <w:numPr>
          <w:ilvl w:val="0"/>
          <w:numId w:val="13"/>
        </w:numPr>
        <w:shd w:val="clear" w:color="auto" w:fill="FFFFFF"/>
        <w:tabs>
          <w:tab w:val="clear" w:pos="1212"/>
          <w:tab w:val="num" w:pos="0"/>
          <w:tab w:val="left" w:pos="851"/>
          <w:tab w:val="left" w:pos="1276"/>
        </w:tabs>
        <w:spacing w:line="240" w:lineRule="auto"/>
        <w:ind w:left="0"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Обласова, Л.С. Индивидуальный образовательный маршрут педагога [Электронный ресурс] / Л.С. Обласова // Менеджер образования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 xml:space="preserve">Режим доступа: </w:t>
      </w:r>
      <w:r w:rsidRPr="00DF2BB3">
        <w:rPr>
          <w:rFonts w:ascii="Times New Roman" w:eastAsia="Times New Roman" w:hAnsi="Times New Roman" w:cs="Times New Roman"/>
          <w:sz w:val="28"/>
          <w:szCs w:val="28"/>
          <w:lang w:val="en-US"/>
        </w:rPr>
        <w:t>htpp</w:t>
      </w:r>
      <w:r w:rsidRPr="00DF2BB3">
        <w:rPr>
          <w:rFonts w:ascii="Times New Roman" w:eastAsia="Times New Roman" w:hAnsi="Times New Roman" w:cs="Times New Roman"/>
          <w:sz w:val="28"/>
          <w:szCs w:val="28"/>
          <w:lang w:val="be-BY"/>
        </w:rPr>
        <w:t>://</w:t>
      </w:r>
      <w:r w:rsidRPr="00DF2BB3">
        <w:rPr>
          <w:rFonts w:ascii="Times New Roman" w:eastAsia="Times New Roman" w:hAnsi="Times New Roman" w:cs="Times New Roman"/>
          <w:sz w:val="28"/>
          <w:szCs w:val="28"/>
          <w:lang w:val="en-US"/>
        </w:rPr>
        <w:t>www</w:t>
      </w:r>
      <w:r w:rsidRPr="00DF2BB3">
        <w:rPr>
          <w:rFonts w:ascii="Times New Roman" w:eastAsia="Times New Roman" w:hAnsi="Times New Roman" w:cs="Times New Roman"/>
          <w:sz w:val="28"/>
          <w:szCs w:val="28"/>
        </w:rPr>
        <w:t>.</w:t>
      </w:r>
      <w:r w:rsidRPr="00DF2BB3">
        <w:rPr>
          <w:rFonts w:ascii="Times New Roman" w:eastAsia="Times New Roman" w:hAnsi="Times New Roman" w:cs="Times New Roman"/>
          <w:sz w:val="28"/>
          <w:szCs w:val="28"/>
          <w:lang w:val="en-US"/>
        </w:rPr>
        <w:t>menobr</w:t>
      </w:r>
      <w:r w:rsidRPr="00DF2BB3">
        <w:rPr>
          <w:rFonts w:ascii="Times New Roman" w:eastAsia="Times New Roman" w:hAnsi="Times New Roman" w:cs="Times New Roman"/>
          <w:sz w:val="28"/>
          <w:szCs w:val="28"/>
        </w:rPr>
        <w:t>.</w:t>
      </w:r>
      <w:r w:rsidRPr="00DF2BB3">
        <w:rPr>
          <w:rFonts w:ascii="Times New Roman" w:eastAsia="Times New Roman" w:hAnsi="Times New Roman" w:cs="Times New Roman"/>
          <w:sz w:val="28"/>
          <w:szCs w:val="28"/>
          <w:lang w:val="en-US"/>
        </w:rPr>
        <w:t>ru</w:t>
      </w:r>
      <w:r w:rsidRPr="00DF2BB3">
        <w:rPr>
          <w:rFonts w:ascii="Times New Roman" w:eastAsia="Times New Roman" w:hAnsi="Times New Roman" w:cs="Times New Roman"/>
          <w:sz w:val="28"/>
          <w:szCs w:val="28"/>
          <w:lang w:val="be-BY"/>
        </w:rPr>
        <w:t>/</w:t>
      </w:r>
      <w:r w:rsidRPr="00DF2BB3">
        <w:rPr>
          <w:rFonts w:ascii="Times New Roman" w:eastAsia="Times New Roman" w:hAnsi="Times New Roman" w:cs="Times New Roman"/>
          <w:sz w:val="28"/>
          <w:szCs w:val="28"/>
          <w:lang w:val="en-US"/>
        </w:rPr>
        <w:t>materials</w:t>
      </w:r>
      <w:r w:rsidRPr="00DF2BB3">
        <w:rPr>
          <w:rFonts w:ascii="Times New Roman" w:eastAsia="Times New Roman" w:hAnsi="Times New Roman" w:cs="Times New Roman"/>
          <w:sz w:val="28"/>
          <w:szCs w:val="28"/>
          <w:lang w:val="be-BY"/>
        </w:rPr>
        <w:t>/</w:t>
      </w:r>
      <w:r w:rsidRPr="00DF2BB3">
        <w:rPr>
          <w:rFonts w:ascii="Times New Roman" w:eastAsia="Times New Roman" w:hAnsi="Times New Roman" w:cs="Times New Roman"/>
          <w:sz w:val="28"/>
          <w:szCs w:val="28"/>
        </w:rPr>
        <w:t>16</w:t>
      </w:r>
      <w:r w:rsidRPr="00DF2BB3">
        <w:rPr>
          <w:rFonts w:ascii="Times New Roman" w:eastAsia="Times New Roman" w:hAnsi="Times New Roman" w:cs="Times New Roman"/>
          <w:sz w:val="28"/>
          <w:szCs w:val="28"/>
          <w:lang w:val="be-BY"/>
        </w:rPr>
        <w:t>/36779). –</w:t>
      </w:r>
      <w:r w:rsidRPr="00DF2BB3">
        <w:rPr>
          <w:rFonts w:ascii="Times New Roman" w:eastAsia="Times New Roman" w:hAnsi="Times New Roman" w:cs="Times New Roman"/>
          <w:sz w:val="28"/>
          <w:szCs w:val="28"/>
        </w:rPr>
        <w:t xml:space="preserve"> Дата доступа: 18.06.2020.</w:t>
      </w:r>
    </w:p>
    <w:p w:rsidR="00BE76D0" w:rsidRPr="00DF2BB3" w:rsidRDefault="00BE76D0" w:rsidP="00BE76D0">
      <w:pPr>
        <w:numPr>
          <w:ilvl w:val="0"/>
          <w:numId w:val="13"/>
        </w:numPr>
        <w:tabs>
          <w:tab w:val="clear" w:pos="1212"/>
          <w:tab w:val="num" w:pos="0"/>
          <w:tab w:val="left" w:pos="851"/>
          <w:tab w:val="left" w:pos="1276"/>
        </w:tabs>
        <w:spacing w:line="240" w:lineRule="auto"/>
        <w:ind w:left="0" w:right="-18"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Облачные технологии в образовании // Портал образовательных ресурсов [Электронный ресурс].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Режим доступа:  http: // wiki.vspu.ru / workroom / tehnol / index. – Дата доступа: 18.06.2020.</w:t>
      </w:r>
    </w:p>
    <w:p w:rsidR="00BE76D0" w:rsidRPr="00DF2BB3" w:rsidRDefault="00BE76D0" w:rsidP="00BE76D0">
      <w:pPr>
        <w:numPr>
          <w:ilvl w:val="0"/>
          <w:numId w:val="13"/>
        </w:numPr>
        <w:tabs>
          <w:tab w:val="clear" w:pos="1212"/>
          <w:tab w:val="num" w:pos="0"/>
          <w:tab w:val="left" w:pos="851"/>
          <w:tab w:val="left" w:pos="1276"/>
        </w:tabs>
        <w:spacing w:line="240" w:lineRule="auto"/>
        <w:ind w:left="0" w:right="-16"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Повышение квалификации педагогических работников в области ИКТ // Центр повышения квалификации и информационно-методической работы [Электронный ресурс].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 xml:space="preserve">Режим доступа:  </w:t>
      </w:r>
      <w:hyperlink r:id="rId66" w:history="1">
        <w:r w:rsidRPr="00DF2BB3">
          <w:rPr>
            <w:rFonts w:ascii="Times New Roman" w:eastAsia="Times New Roman" w:hAnsi="Times New Roman" w:cs="Times New Roman"/>
            <w:sz w:val="28"/>
          </w:rPr>
          <w:t xml:space="preserve">http: // cpkimr.ru / index.php / informatizatsiya / kpk. – Дата доступа: </w:t>
        </w:r>
      </w:hyperlink>
      <w:r w:rsidRPr="00DF2BB3">
        <w:rPr>
          <w:rFonts w:ascii="Times New Roman" w:eastAsia="Times New Roman" w:hAnsi="Times New Roman" w:cs="Times New Roman"/>
          <w:sz w:val="28"/>
          <w:szCs w:val="28"/>
        </w:rPr>
        <w:t xml:space="preserve"> 08.02.2021.</w:t>
      </w:r>
    </w:p>
    <w:p w:rsidR="00BE76D0" w:rsidRPr="00DF2BB3" w:rsidRDefault="00BE76D0" w:rsidP="00BE76D0">
      <w:pPr>
        <w:numPr>
          <w:ilvl w:val="0"/>
          <w:numId w:val="13"/>
        </w:numPr>
        <w:tabs>
          <w:tab w:val="clear" w:pos="1212"/>
          <w:tab w:val="num" w:pos="0"/>
          <w:tab w:val="left" w:pos="851"/>
          <w:tab w:val="left" w:pos="1276"/>
        </w:tabs>
        <w:spacing w:line="240" w:lineRule="auto"/>
        <w:ind w:left="0" w:right="-16"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Построение системы повышения квалификации педагогов в области информационно-коммуникационных технологий на основе принципа распределенности: тезисы доклада // Конгресс конференций "Информационные технологии в образовании"  [Электронный ресурс].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Режим доступа: http: // ito.edu.ru / 2004 / Moscow / Late / Late-0-4937.html. – Дата доступа: 08.02.2021.</w:t>
      </w:r>
    </w:p>
    <w:p w:rsidR="00BE76D0" w:rsidRPr="00DF2BB3" w:rsidRDefault="00BE76D0" w:rsidP="00BE76D0">
      <w:pPr>
        <w:numPr>
          <w:ilvl w:val="0"/>
          <w:numId w:val="13"/>
        </w:numPr>
        <w:tabs>
          <w:tab w:val="clear" w:pos="1212"/>
          <w:tab w:val="num" w:pos="0"/>
          <w:tab w:val="left" w:pos="851"/>
          <w:tab w:val="left" w:pos="1276"/>
        </w:tabs>
        <w:spacing w:line="240" w:lineRule="auto"/>
        <w:ind w:left="0" w:right="-16"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Преимущества и недостатки облачных технологий // Систайл </w:t>
      </w:r>
      <w:r w:rsidRPr="00DF2BB3">
        <w:rPr>
          <w:rFonts w:ascii="Courier New" w:eastAsia="Times New Roman" w:hAnsi="Courier New" w:cs="Courier New"/>
          <w:sz w:val="28"/>
          <w:szCs w:val="28"/>
        </w:rPr>
        <w:t>-</w:t>
      </w:r>
      <w:r w:rsidRPr="00DF2BB3">
        <w:rPr>
          <w:rFonts w:ascii="Times New Roman" w:eastAsia="Times New Roman" w:hAnsi="Times New Roman" w:cs="Times New Roman"/>
          <w:sz w:val="28"/>
          <w:szCs w:val="28"/>
        </w:rPr>
        <w:t xml:space="preserve"> [Электронный ресурс].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Режим доступа:  https: // sistyle.ru / blog / item / 30-clouds-advantages. – Дата доступа: 08.02.2021.</w:t>
      </w:r>
    </w:p>
    <w:p w:rsidR="00BE76D0" w:rsidRPr="00DF2BB3" w:rsidRDefault="00BE76D0" w:rsidP="00BE76D0">
      <w:pPr>
        <w:numPr>
          <w:ilvl w:val="0"/>
          <w:numId w:val="13"/>
        </w:numPr>
        <w:tabs>
          <w:tab w:val="clear" w:pos="1212"/>
          <w:tab w:val="num" w:pos="0"/>
          <w:tab w:val="left" w:pos="851"/>
          <w:tab w:val="left" w:pos="1276"/>
        </w:tabs>
        <w:spacing w:line="240" w:lineRule="auto"/>
        <w:ind w:left="0"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 xml:space="preserve">Программы для хранения данных (фото, видео, документы) в облаке // SoftHome [Электронный ресурс]. </w:t>
      </w:r>
      <w:r w:rsidRPr="00DF2BB3">
        <w:rPr>
          <w:rFonts w:ascii="Courier New" w:eastAsia="Times New Roman" w:hAnsi="Courier New" w:cs="Courier New"/>
          <w:sz w:val="28"/>
          <w:szCs w:val="28"/>
        </w:rPr>
        <w:t xml:space="preserve">- </w:t>
      </w:r>
      <w:r w:rsidRPr="00DF2BB3">
        <w:rPr>
          <w:rFonts w:ascii="Times New Roman" w:eastAsia="Times New Roman" w:hAnsi="Times New Roman" w:cs="Times New Roman"/>
          <w:sz w:val="28"/>
          <w:szCs w:val="28"/>
        </w:rPr>
        <w:t>Режим доступа:  https: // www.softhome.ru / article / programmy-dlya-hraneniya-dannyh.  – Дата доступа: 08.02.2021.</w:t>
      </w:r>
    </w:p>
    <w:p w:rsidR="00BE76D0" w:rsidRPr="00DF2BB3" w:rsidRDefault="00BE76D0" w:rsidP="00BE76D0">
      <w:pPr>
        <w:numPr>
          <w:ilvl w:val="0"/>
          <w:numId w:val="13"/>
        </w:numPr>
        <w:tabs>
          <w:tab w:val="clear" w:pos="1212"/>
          <w:tab w:val="num" w:pos="0"/>
          <w:tab w:val="left" w:pos="851"/>
          <w:tab w:val="left" w:pos="1276"/>
        </w:tabs>
        <w:spacing w:line="240" w:lineRule="auto"/>
        <w:ind w:left="0" w:firstLine="709"/>
        <w:jc w:val="both"/>
        <w:textAlignment w:val="baseline"/>
        <w:rPr>
          <w:rFonts w:ascii="Times New Roman" w:eastAsia="Times New Roman" w:hAnsi="Times New Roman" w:cs="Times New Roman"/>
          <w:sz w:val="28"/>
          <w:szCs w:val="28"/>
        </w:rPr>
      </w:pPr>
      <w:r w:rsidRPr="00DF2BB3">
        <w:rPr>
          <w:rFonts w:ascii="Times New Roman" w:eastAsia="Times New Roman" w:hAnsi="Times New Roman" w:cs="Times New Roman"/>
          <w:sz w:val="28"/>
          <w:szCs w:val="28"/>
        </w:rPr>
        <w:t>Шекербекова Ш.Т., Несипкалиев У. Возможности внедрения и использования облачных технологий в образовании / Ш.Т. Шекербекова,      У. Несипкалиев  // Международный журнал прикладных и фундаментальных исследований. – 2015. – № 6 – 1. – С. 51-55 - URL: https: // applied-research.ru / ru / article / viewid=6841 – Дата доступа: 11.17.2020.</w:t>
      </w: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jc w:val="right"/>
        <w:rPr>
          <w:rFonts w:ascii="Times New Roman" w:hAnsi="Times New Roman" w:cs="Times New Roman"/>
          <w:sz w:val="28"/>
          <w:szCs w:val="28"/>
        </w:rPr>
      </w:pPr>
    </w:p>
    <w:p w:rsidR="00BE76D0" w:rsidRPr="002872EF" w:rsidRDefault="00BE76D0" w:rsidP="00BE76D0">
      <w:pPr>
        <w:spacing w:line="240" w:lineRule="auto"/>
        <w:jc w:val="right"/>
        <w:rPr>
          <w:rFonts w:ascii="Times New Roman" w:hAnsi="Times New Roman" w:cs="Times New Roman"/>
          <w:sz w:val="28"/>
          <w:szCs w:val="28"/>
        </w:rPr>
        <w:sectPr w:rsidR="00BE76D0" w:rsidRPr="002872EF" w:rsidSect="005123A1">
          <w:footerReference w:type="default" r:id="rId67"/>
          <w:footnotePr>
            <w:pos w:val="beneathText"/>
          </w:footnotePr>
          <w:pgSz w:w="11906" w:h="16838"/>
          <w:pgMar w:top="1134" w:right="851" w:bottom="1134" w:left="1701" w:header="0" w:footer="397" w:gutter="0"/>
          <w:pgNumType w:start="1"/>
          <w:cols w:space="708"/>
          <w:titlePg/>
          <w:docGrid w:linePitch="299"/>
        </w:sectPr>
      </w:pPr>
      <w:r>
        <w:rPr>
          <w:rFonts w:ascii="Times New Roman" w:hAnsi="Times New Roman" w:cs="Times New Roman"/>
          <w:sz w:val="28"/>
          <w:szCs w:val="28"/>
        </w:rPr>
        <w:t xml:space="preserve"> </w:t>
      </w:r>
    </w:p>
    <w:p w:rsidR="00BE76D0" w:rsidRPr="00A62514" w:rsidRDefault="00BE76D0" w:rsidP="00BE76D0">
      <w:pPr>
        <w:pStyle w:val="afa"/>
        <w:jc w:val="right"/>
        <w:rPr>
          <w:rFonts w:ascii="Times New Roman" w:hAnsi="Times New Roman" w:cs="Times New Roman"/>
          <w:color w:val="auto"/>
          <w:sz w:val="28"/>
          <w:szCs w:val="28"/>
        </w:rPr>
      </w:pPr>
      <w:r w:rsidRPr="00A62514">
        <w:rPr>
          <w:rFonts w:ascii="Times New Roman" w:hAnsi="Times New Roman" w:cs="Times New Roman"/>
          <w:noProof/>
          <w:color w:val="auto"/>
          <w:sz w:val="28"/>
          <w:szCs w:val="28"/>
        </w:rPr>
        <w:drawing>
          <wp:anchor distT="0" distB="0" distL="114300" distR="114300" simplePos="0" relativeHeight="251674624" behindDoc="0" locked="0" layoutInCell="1" allowOverlap="1">
            <wp:simplePos x="0" y="0"/>
            <wp:positionH relativeFrom="column">
              <wp:posOffset>-221615</wp:posOffset>
            </wp:positionH>
            <wp:positionV relativeFrom="paragraph">
              <wp:posOffset>491490</wp:posOffset>
            </wp:positionV>
            <wp:extent cx="9114155" cy="5858510"/>
            <wp:effectExtent l="19050" t="0" r="0" b="0"/>
            <wp:wrapThrough wrapText="bothSides">
              <wp:wrapPolygon edited="0">
                <wp:start x="-45" y="0"/>
                <wp:lineTo x="-45" y="21563"/>
                <wp:lineTo x="21580" y="21563"/>
                <wp:lineTo x="21580" y="0"/>
                <wp:lineTo x="-45" y="0"/>
              </wp:wrapPolygon>
            </wp:wrapThrough>
            <wp:docPr id="2" name="Рисунок 1" descr="C:\Users\User\Desktop\Untitled.FR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Untitled.FR12.tif"/>
                    <pic:cNvPicPr>
                      <a:picLocks noChangeAspect="1" noChangeArrowheads="1"/>
                    </pic:cNvPicPr>
                  </pic:nvPicPr>
                  <pic:blipFill>
                    <a:blip r:embed="rId68" cstate="print">
                      <a:lum contrast="10000"/>
                    </a:blip>
                    <a:srcRect l="6053" t="5446" b="9076"/>
                    <a:stretch>
                      <a:fillRect/>
                    </a:stretch>
                  </pic:blipFill>
                  <pic:spPr bwMode="auto">
                    <a:xfrm>
                      <a:off x="0" y="0"/>
                      <a:ext cx="9114155" cy="5858510"/>
                    </a:xfrm>
                    <a:prstGeom prst="rect">
                      <a:avLst/>
                    </a:prstGeom>
                    <a:noFill/>
                    <a:ln w="9525">
                      <a:noFill/>
                      <a:miter lim="800000"/>
                      <a:headEnd/>
                      <a:tailEnd/>
                    </a:ln>
                  </pic:spPr>
                </pic:pic>
              </a:graphicData>
            </a:graphic>
          </wp:anchor>
        </w:drawing>
      </w:r>
      <w:r w:rsidRPr="00A62514">
        <w:rPr>
          <w:rFonts w:ascii="Times New Roman" w:hAnsi="Times New Roman" w:cs="Times New Roman"/>
          <w:noProof/>
          <w:color w:val="auto"/>
          <w:sz w:val="28"/>
          <w:szCs w:val="28"/>
        </w:rPr>
        <w:t>Приложение 1</w:t>
      </w:r>
    </w:p>
    <w:p w:rsidR="00BE76D0" w:rsidRPr="00A62514" w:rsidRDefault="00BE76D0" w:rsidP="00BE76D0">
      <w:pPr>
        <w:pStyle w:val="afa"/>
        <w:jc w:val="right"/>
        <w:rPr>
          <w:rFonts w:ascii="Times New Roman" w:hAnsi="Times New Roman" w:cs="Times New Roman"/>
          <w:color w:val="auto"/>
          <w:sz w:val="28"/>
          <w:szCs w:val="28"/>
        </w:rPr>
      </w:pPr>
      <w:r>
        <w:rPr>
          <w:rFonts w:ascii="Times New Roman" w:hAnsi="Times New Roman" w:cs="Times New Roman"/>
          <w:noProof/>
          <w:color w:val="auto"/>
          <w:sz w:val="28"/>
          <w:szCs w:val="28"/>
        </w:rPr>
        <w:drawing>
          <wp:anchor distT="0" distB="0" distL="114300" distR="114300" simplePos="0" relativeHeight="251675648" behindDoc="0" locked="0" layoutInCell="1" allowOverlap="1">
            <wp:simplePos x="0" y="0"/>
            <wp:positionH relativeFrom="column">
              <wp:posOffset>-58420</wp:posOffset>
            </wp:positionH>
            <wp:positionV relativeFrom="paragraph">
              <wp:posOffset>321310</wp:posOffset>
            </wp:positionV>
            <wp:extent cx="9036050" cy="5358765"/>
            <wp:effectExtent l="19050" t="0" r="0" b="0"/>
            <wp:wrapThrough wrapText="bothSides">
              <wp:wrapPolygon edited="0">
                <wp:start x="-46" y="0"/>
                <wp:lineTo x="-46" y="21500"/>
                <wp:lineTo x="21585" y="21500"/>
                <wp:lineTo x="21585" y="0"/>
                <wp:lineTo x="-46" y="0"/>
              </wp:wrapPolygon>
            </wp:wrapThrough>
            <wp:docPr id="3" name="Рисунок 2" descr="C:\Users\User\Desktop\Untitled.FR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Untitled.FR13.tif"/>
                    <pic:cNvPicPr>
                      <a:picLocks noChangeAspect="1" noChangeArrowheads="1"/>
                    </pic:cNvPicPr>
                  </pic:nvPicPr>
                  <pic:blipFill>
                    <a:blip r:embed="rId69" cstate="print"/>
                    <a:srcRect l="4657" t="5032" b="14935"/>
                    <a:stretch>
                      <a:fillRect/>
                    </a:stretch>
                  </pic:blipFill>
                  <pic:spPr bwMode="auto">
                    <a:xfrm>
                      <a:off x="0" y="0"/>
                      <a:ext cx="9036050" cy="5358765"/>
                    </a:xfrm>
                    <a:prstGeom prst="rect">
                      <a:avLst/>
                    </a:prstGeom>
                    <a:noFill/>
                    <a:ln w="9525">
                      <a:noFill/>
                      <a:miter lim="800000"/>
                      <a:headEnd/>
                      <a:tailEnd/>
                    </a:ln>
                  </pic:spPr>
                </pic:pic>
              </a:graphicData>
            </a:graphic>
          </wp:anchor>
        </w:drawing>
      </w:r>
      <w:r w:rsidRPr="00A62514">
        <w:rPr>
          <w:rFonts w:ascii="Times New Roman" w:hAnsi="Times New Roman" w:cs="Times New Roman"/>
          <w:noProof/>
          <w:color w:val="auto"/>
          <w:sz w:val="28"/>
          <w:szCs w:val="28"/>
        </w:rPr>
        <w:t xml:space="preserve">Приложение </w:t>
      </w:r>
      <w:r>
        <w:rPr>
          <w:rFonts w:ascii="Times New Roman" w:hAnsi="Times New Roman" w:cs="Times New Roman"/>
          <w:noProof/>
          <w:color w:val="auto"/>
          <w:sz w:val="28"/>
          <w:szCs w:val="28"/>
        </w:rPr>
        <w:t>2</w:t>
      </w:r>
    </w:p>
    <w:p w:rsidR="00BE76D0" w:rsidRPr="002872EF" w:rsidRDefault="00BE76D0" w:rsidP="00BE76D0">
      <w:pPr>
        <w:spacing w:line="240" w:lineRule="auto"/>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2872EF">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2872EF">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65966</wp:posOffset>
            </wp:positionH>
            <wp:positionV relativeFrom="paragraph">
              <wp:posOffset>162412</wp:posOffset>
            </wp:positionV>
            <wp:extent cx="8977837" cy="5858540"/>
            <wp:effectExtent l="19050" t="0" r="0" b="0"/>
            <wp:wrapThrough wrapText="bothSides">
              <wp:wrapPolygon edited="0">
                <wp:start x="183" y="0"/>
                <wp:lineTo x="-46" y="492"/>
                <wp:lineTo x="-46" y="21352"/>
                <wp:lineTo x="137" y="21562"/>
                <wp:lineTo x="183" y="21562"/>
                <wp:lineTo x="21358" y="21562"/>
                <wp:lineTo x="21404" y="21562"/>
                <wp:lineTo x="21587" y="21422"/>
                <wp:lineTo x="21587" y="492"/>
                <wp:lineTo x="21496" y="70"/>
                <wp:lineTo x="21358" y="0"/>
                <wp:lineTo x="183" y="0"/>
              </wp:wrapPolygon>
            </wp:wrapThrough>
            <wp:docPr id="4" name="Рисунок 3" descr="C:\Users\User\Desktop\Untitled.FR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Untitled.FR12.tif"/>
                    <pic:cNvPicPr>
                      <a:picLocks noChangeAspect="1" noChangeArrowheads="1"/>
                    </pic:cNvPicPr>
                  </pic:nvPicPr>
                  <pic:blipFill>
                    <a:blip r:embed="rId70" cstate="print"/>
                    <a:srcRect l="4710" t="5032" r="6015" b="10065"/>
                    <a:stretch>
                      <a:fillRect/>
                    </a:stretch>
                  </pic:blipFill>
                  <pic:spPr bwMode="auto">
                    <a:xfrm>
                      <a:off x="0" y="0"/>
                      <a:ext cx="8977837" cy="5858540"/>
                    </a:xfrm>
                    <a:prstGeom prst="rect">
                      <a:avLst/>
                    </a:prstGeom>
                    <a:ln>
                      <a:noFill/>
                    </a:ln>
                    <a:effectLst>
                      <a:softEdge rad="112500"/>
                    </a:effectLst>
                  </pic:spPr>
                </pic:pic>
              </a:graphicData>
            </a:graphic>
          </wp:anchor>
        </w:drawing>
      </w:r>
    </w:p>
    <w:p w:rsidR="00BE76D0" w:rsidRPr="002872EF" w:rsidRDefault="00060FEC" w:rsidP="00BE76D0">
      <w:pPr>
        <w:spacing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8720" behindDoc="0" locked="0" layoutInCell="1" allowOverlap="1">
                <wp:simplePos x="0" y="0"/>
                <wp:positionH relativeFrom="column">
                  <wp:posOffset>3007360</wp:posOffset>
                </wp:positionH>
                <wp:positionV relativeFrom="paragraph">
                  <wp:posOffset>-39370</wp:posOffset>
                </wp:positionV>
                <wp:extent cx="2286000" cy="574040"/>
                <wp:effectExtent l="0" t="0" r="2540" b="0"/>
                <wp:wrapNone/>
                <wp:docPr id="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74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38AD" w:rsidRPr="00FF74F3" w:rsidRDefault="00F538AD" w:rsidP="00BE76D0">
                            <w:pPr>
                              <w:jc w:val="right"/>
                              <w:rPr>
                                <w:rFonts w:ascii="Times New Roman" w:hAnsi="Times New Roman" w:cs="Times New Roman"/>
                                <w:b/>
                                <w:sz w:val="28"/>
                                <w:szCs w:val="28"/>
                              </w:rPr>
                            </w:pPr>
                            <w:r w:rsidRPr="00FF74F3">
                              <w:rPr>
                                <w:rFonts w:ascii="Times New Roman" w:hAnsi="Times New Roman" w:cs="Times New Roman"/>
                                <w:b/>
                                <w:sz w:val="28"/>
                                <w:szCs w:val="28"/>
                              </w:rPr>
                              <w:t>Приложение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1" type="#_x0000_t202" style="position:absolute;margin-left:236.8pt;margin-top:-3.1pt;width:180pt;height:45.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NaAiQIAABcFAAAOAAAAZHJzL2Uyb0RvYy54bWysVNuO2yAQfa/Uf0C8Z32Rc7G1zmo3aapK&#10;24u02w8ggGNUGyiQ2Nuq/94BkjS7VaWqqh8wMMNhZs4Zrm/GvkMHbqxQssbZVYoRl1QxIXc1/vy4&#10;mSwwso5IRjoleY2fuMU3y9evrgdd8Vy1qmPcIACRthp0jVvndJUklra8J/ZKaS7B2CjTEwdLs0uY&#10;IQOg912Sp+ksGZRh2ijKrYXddTTiZcBvGk7dx6ax3KGuxhCbC6MJ49aPyfKaVDtDdCvoMQzyD1H0&#10;REi49Ay1Jo6gvRG/QfWCGmVV466o6hPVNILykANkk6UvsnloieYhFyiO1ecy2f8HSz8cPhkkGHA3&#10;x0iSHjh65KNDd2pEC1+eQdsKvB40+LkRtsE1pGr1vaJfLJJq1RK547fGqKHlhEF4mT+ZXByNONaD&#10;bIf3isE1ZO9UABob0/vaQTUQoANNT2dqfCgUNvN8MUtTMFGwTedFWgTuElKdTmtj3VuueuQnNTZA&#10;fUAnh3vrfDSkOrn4y6zqBNuIrgsLs9uuOoMOBGSyCV9I4IVbJ72zVP5YRIw7ECTc4W0+3ED79zLL&#10;i/QuLyeb2WI+KTbFdFLO08Ukzcq7cpYWZbHe/PABZkXVCsa4vBeSnySYFX9H8bEZoniCCNFQ43Ka&#10;TyNFf0wSaunLGbN4VoteOOjITvQ1XpydSOWJfSMZHCCVI6KL8+R5+KHKUIPTP1QlyMAzHzXgxu0Y&#10;BDc9qWur2BPowiigDRiG1wQmrTLfMBqgM2tsv+6J4Rh17yRoq8wKIB+5sCim8xwW5tKyvbQQSQGq&#10;xg6jOF252P57bcSuhZuimqW6BT02IkjFCzdGdVQxdF/I6fhS+Pa+XAevX+/Z8icAAAD//wMAUEsD&#10;BBQABgAIAAAAIQBML1ht3QAAAAkBAAAPAAAAZHJzL2Rvd25yZXYueG1sTI/PToNAEIfvJr7DZky8&#10;mHaRIrSUpVETjdfWPsDAToHI7hJ2W+jbOz3pbf58+c03xW42vbjQ6DtnFTwvIxBka6c72yg4fn8s&#10;1iB8QKuxd5YUXMnDrry/KzDXbrJ7uhxCIzjE+hwVtCEMuZS+bsmgX7qBLO9ObjQYuB0bqUecONz0&#10;Mo6iVBrsLF9ocaD3luqfw9koOH1NTy+bqfoMx2yfpG/YZZW7KvX4ML9uQQSawx8MN31Wh5KdKne2&#10;2oteQZKtUkYVLNIYBAPr1W1QcZHEIMtC/v+g/AUAAP//AwBQSwECLQAUAAYACAAAACEAtoM4kv4A&#10;AADhAQAAEwAAAAAAAAAAAAAAAAAAAAAAW0NvbnRlbnRfVHlwZXNdLnhtbFBLAQItABQABgAIAAAA&#10;IQA4/SH/1gAAAJQBAAALAAAAAAAAAAAAAAAAAC8BAABfcmVscy8ucmVsc1BLAQItABQABgAIAAAA&#10;IQBgvNaAiQIAABcFAAAOAAAAAAAAAAAAAAAAAC4CAABkcnMvZTJvRG9jLnhtbFBLAQItABQABgAI&#10;AAAAIQBML1ht3QAAAAkBAAAPAAAAAAAAAAAAAAAAAOMEAABkcnMvZG93bnJldi54bWxQSwUGAAAA&#10;AAQABADzAAAA7QUAAAAA&#10;" stroked="f">
                <v:textbox>
                  <w:txbxContent>
                    <w:p w:rsidR="00F538AD" w:rsidRPr="00FF74F3" w:rsidRDefault="00F538AD" w:rsidP="00BE76D0">
                      <w:pPr>
                        <w:jc w:val="right"/>
                        <w:rPr>
                          <w:rFonts w:ascii="Times New Roman" w:hAnsi="Times New Roman" w:cs="Times New Roman"/>
                          <w:b/>
                          <w:sz w:val="28"/>
                          <w:szCs w:val="28"/>
                        </w:rPr>
                      </w:pPr>
                      <w:r w:rsidRPr="00FF74F3">
                        <w:rPr>
                          <w:rFonts w:ascii="Times New Roman" w:hAnsi="Times New Roman" w:cs="Times New Roman"/>
                          <w:b/>
                          <w:sz w:val="28"/>
                          <w:szCs w:val="28"/>
                        </w:rPr>
                        <w:t>Приложение 3</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simplePos x="0" y="0"/>
                <wp:positionH relativeFrom="column">
                  <wp:posOffset>6809105</wp:posOffset>
                </wp:positionH>
                <wp:positionV relativeFrom="paragraph">
                  <wp:posOffset>-5389880</wp:posOffset>
                </wp:positionV>
                <wp:extent cx="2232660" cy="509905"/>
                <wp:effectExtent l="0" t="1270" r="0" b="3175"/>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509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38AD" w:rsidRPr="00757A96" w:rsidRDefault="00F538AD" w:rsidP="00BE76D0">
                            <w:pPr>
                              <w:jc w:val="right"/>
                              <w:rPr>
                                <w:rFonts w:ascii="Times New Roman" w:hAnsi="Times New Roman" w:cs="Times New Roman"/>
                                <w:b/>
                                <w:sz w:val="28"/>
                                <w:szCs w:val="28"/>
                              </w:rPr>
                            </w:pPr>
                            <w:r w:rsidRPr="00757A96">
                              <w:rPr>
                                <w:rFonts w:ascii="Times New Roman" w:hAnsi="Times New Roman" w:cs="Times New Roman"/>
                                <w:b/>
                                <w:sz w:val="28"/>
                                <w:szCs w:val="28"/>
                              </w:rPr>
                              <w:t>Приложение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2" type="#_x0000_t202" style="position:absolute;margin-left:536.15pt;margin-top:-424.4pt;width:175.8pt;height:40.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3VqhAIAABcFAAAOAAAAZHJzL2Uyb0RvYy54bWysVNmO2yAUfa/Uf0C8Z7zUWWzFGc3SVJWm&#10;izTTDyCAY1QMFEjsadV/7wUnmUwXqarqBxu4l3OXc66Xl0Mn0Z5bJ7SqcXaRYsQV1UyobY0/Pawn&#10;C4ycJ4oRqRWv8SN3+HL18sWyNxXPdasl4xYBiHJVb2rcem+qJHG05R1xF9pwBcZG24542Nptwizp&#10;Ab2TSZ6ms6TXlhmrKXcOTm9HI15F/Kbh1H9oGsc9kjWG3Hx82/jehHeyWpJqa4lpBT2kQf4hi44I&#10;BUFPULfEE7Sz4heoTlCrnW78BdVdoptGUB5rgGqy9Kdq7ltieKwFmuPMqU3u/8HS9/uPFgkG3BUY&#10;KdIBRw988OhaD2ge2tMbV4HXvQE/P8AxuMZSnbnT9LNDSt+0RG35lbW6bzlhkF4WbiZnV0ccF0A2&#10;/TvNIAzZeR2BhsZ2oXfQDQToQNPjiZqQCoXDPH+Vz2ZgomCbpmWZTmMIUh1vG+v8G647FBY1tkB9&#10;RCf7O+dDNqQ6uoRgTkvB1kLKuLHbzY20aE9AJuv4HNCfuUkVnJUO10bE8QSShBjBFtKNtH8rs7xI&#10;r/Nysp4t5pNiXUwn5TxdTNKsvC5naVEWt+vvIcGsqFrBGFd3QvGjBLPi7yg+DMMonihC1Ne4nObT&#10;kaI/FpnG53dFdsLDRErR1XhxciJVIPa1YlA2qTwRclwnz9OPXYYeHL+xK1EGgflRA37YDFFwsxA9&#10;SGSj2SPowmqgDRiGvwksWm2/YtTDZNbYfdkRyzGSbxVoq8yKIoxy3BTTeQ4be27ZnFuIogBVY4/R&#10;uLzx4/jvjBXbFiKNalb6CvTYiCiVp6wOKobpizUd/hRhvM/30evpf7b6AQAA//8DAFBLAwQUAAYA&#10;CAAAACEAO33c+eIAAAAPAQAADwAAAGRycy9kb3ducmV2LnhtbEyPwW6DMBBE75X6D9ZG6qVKTAkB&#10;QjFRW6lVr0nzAQtsAAXbCDuB/H03p/Y4s0+zM/lu1r240ug6axS8rAIQZCpbd6ZRcPz5XKYgnEdT&#10;Y28NKbiRg13x+JBjVtvJ7Ol68I3gEOMyVNB6P2RSuqoljW5lBzJ8O9lRo2c5NrIeceJw3cswCGKp&#10;sTP8ocWBPlqqzoeLVnD6np4326n88sdkH8Xv2CWlvSn1tJjfXkF4mv0fDPf6XB0K7lTai6md6FkH&#10;SbhmVsEyjVJecWeicL0FUbKXxOkGZJHL/zuKXwAAAP//AwBQSwECLQAUAAYACAAAACEAtoM4kv4A&#10;AADhAQAAEwAAAAAAAAAAAAAAAAAAAAAAW0NvbnRlbnRfVHlwZXNdLnhtbFBLAQItABQABgAIAAAA&#10;IQA4/SH/1gAAAJQBAAALAAAAAAAAAAAAAAAAAC8BAABfcmVscy8ucmVsc1BLAQItABQABgAIAAAA&#10;IQDlE3VqhAIAABcFAAAOAAAAAAAAAAAAAAAAAC4CAABkcnMvZTJvRG9jLnhtbFBLAQItABQABgAI&#10;AAAAIQA7fdz54gAAAA8BAAAPAAAAAAAAAAAAAAAAAN4EAABkcnMvZG93bnJldi54bWxQSwUGAAAA&#10;AAQABADzAAAA7QUAAAAA&#10;" stroked="f">
                <v:textbox>
                  <w:txbxContent>
                    <w:p w:rsidR="00F538AD" w:rsidRPr="00757A96" w:rsidRDefault="00F538AD" w:rsidP="00BE76D0">
                      <w:pPr>
                        <w:jc w:val="right"/>
                        <w:rPr>
                          <w:rFonts w:ascii="Times New Roman" w:hAnsi="Times New Roman" w:cs="Times New Roman"/>
                          <w:b/>
                          <w:sz w:val="28"/>
                          <w:szCs w:val="28"/>
                        </w:rPr>
                      </w:pPr>
                      <w:r w:rsidRPr="00757A96">
                        <w:rPr>
                          <w:rFonts w:ascii="Times New Roman" w:hAnsi="Times New Roman" w:cs="Times New Roman"/>
                          <w:b/>
                          <w:sz w:val="28"/>
                          <w:szCs w:val="28"/>
                        </w:rPr>
                        <w:t>Приложение 3</w:t>
                      </w:r>
                    </w:p>
                  </w:txbxContent>
                </v:textbox>
              </v:shape>
            </w:pict>
          </mc:Fallback>
        </mc:AlternateContent>
      </w:r>
      <w:r w:rsidR="00BE76D0">
        <w:rPr>
          <w:rFonts w:ascii="Times New Roman" w:hAnsi="Times New Roman" w:cs="Times New Roman"/>
          <w:noProof/>
          <w:sz w:val="28"/>
          <w:szCs w:val="28"/>
        </w:rPr>
        <w:drawing>
          <wp:anchor distT="0" distB="0" distL="114300" distR="114300" simplePos="0" relativeHeight="251662336" behindDoc="0" locked="0" layoutInCell="1" allowOverlap="1">
            <wp:simplePos x="0" y="0"/>
            <wp:positionH relativeFrom="column">
              <wp:posOffset>4946015</wp:posOffset>
            </wp:positionH>
            <wp:positionV relativeFrom="paragraph">
              <wp:posOffset>1257300</wp:posOffset>
            </wp:positionV>
            <wp:extent cx="3850640" cy="4305935"/>
            <wp:effectExtent l="19050" t="0" r="0" b="0"/>
            <wp:wrapThrough wrapText="bothSides">
              <wp:wrapPolygon edited="0">
                <wp:start x="-107" y="0"/>
                <wp:lineTo x="-107" y="21501"/>
                <wp:lineTo x="21586" y="21501"/>
                <wp:lineTo x="21586" y="0"/>
                <wp:lineTo x="-107" y="0"/>
              </wp:wrapPolygon>
            </wp:wrapThrough>
            <wp:docPr id="7" name="Рисунок 7" descr="C:\Users\User\Desktop\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8.tif"/>
                    <pic:cNvPicPr>
                      <a:picLocks noChangeAspect="1" noChangeArrowheads="1"/>
                    </pic:cNvPicPr>
                  </pic:nvPicPr>
                  <pic:blipFill>
                    <a:blip r:embed="rId71" cstate="print"/>
                    <a:srcRect l="4615" t="3896" r="53805" b="30357"/>
                    <a:stretch>
                      <a:fillRect/>
                    </a:stretch>
                  </pic:blipFill>
                  <pic:spPr bwMode="auto">
                    <a:xfrm>
                      <a:off x="0" y="0"/>
                      <a:ext cx="3850640" cy="4305935"/>
                    </a:xfrm>
                    <a:prstGeom prst="rect">
                      <a:avLst/>
                    </a:prstGeom>
                    <a:noFill/>
                    <a:ln w="9525">
                      <a:noFill/>
                      <a:miter lim="800000"/>
                      <a:headEnd/>
                      <a:tailEnd/>
                    </a:ln>
                  </pic:spPr>
                </pic:pic>
              </a:graphicData>
            </a:graphic>
          </wp:anchor>
        </w:drawing>
      </w:r>
      <w:r w:rsidR="00BE76D0">
        <w:rPr>
          <w:rFonts w:ascii="Times New Roman" w:hAnsi="Times New Roman" w:cs="Times New Roman"/>
          <w:noProof/>
          <w:sz w:val="28"/>
          <w:szCs w:val="28"/>
        </w:rPr>
        <w:drawing>
          <wp:anchor distT="0" distB="0" distL="114300" distR="114300" simplePos="0" relativeHeight="251661312" behindDoc="0" locked="0" layoutInCell="1" allowOverlap="1">
            <wp:simplePos x="0" y="0"/>
            <wp:positionH relativeFrom="column">
              <wp:posOffset>156845</wp:posOffset>
            </wp:positionH>
            <wp:positionV relativeFrom="paragraph">
              <wp:posOffset>1118870</wp:posOffset>
            </wp:positionV>
            <wp:extent cx="4175760" cy="5020310"/>
            <wp:effectExtent l="57150" t="19050" r="34290" b="0"/>
            <wp:wrapThrough wrapText="bothSides">
              <wp:wrapPolygon edited="0">
                <wp:start x="-296" y="-82"/>
                <wp:lineTo x="-296" y="21556"/>
                <wp:lineTo x="21777" y="21556"/>
                <wp:lineTo x="21777" y="-82"/>
                <wp:lineTo x="-296" y="-82"/>
              </wp:wrapPolygon>
            </wp:wrapThrough>
            <wp:docPr id="10" name="Рисунок 6" descr="C:\Users\User\Desktop\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7.tif"/>
                    <pic:cNvPicPr>
                      <a:picLocks noChangeAspect="1" noChangeArrowheads="1"/>
                    </pic:cNvPicPr>
                  </pic:nvPicPr>
                  <pic:blipFill>
                    <a:blip r:embed="rId72" cstate="print"/>
                    <a:srcRect l="54951" t="4708" b="18506"/>
                    <a:stretch>
                      <a:fillRect/>
                    </a:stretch>
                  </pic:blipFill>
                  <pic:spPr bwMode="auto">
                    <a:xfrm>
                      <a:off x="0" y="0"/>
                      <a:ext cx="4175760" cy="5020310"/>
                    </a:xfrm>
                    <a:prstGeom prst="rect">
                      <a:avLst/>
                    </a:prstGeom>
                    <a:noFill/>
                    <a:ln w="9525">
                      <a:noFill/>
                      <a:miter lim="800000"/>
                      <a:headEnd/>
                      <a:tailEnd/>
                    </a:ln>
                    <a:scene3d>
                      <a:camera prst="orthographicFront"/>
                      <a:lightRig rig="threePt" dir="t"/>
                    </a:scene3d>
                    <a:sp3d contourW="12700">
                      <a:contourClr>
                        <a:schemeClr val="bg1"/>
                      </a:contourClr>
                    </a:sp3d>
                  </pic:spPr>
                </pic:pic>
              </a:graphicData>
            </a:graphic>
          </wp:anchor>
        </w:drawing>
      </w:r>
      <w:r w:rsidR="00BE76D0">
        <w:rPr>
          <w:rFonts w:ascii="Times New Roman" w:hAnsi="Times New Roman" w:cs="Times New Roman"/>
          <w:noProof/>
          <w:sz w:val="28"/>
          <w:szCs w:val="28"/>
        </w:rPr>
        <w:drawing>
          <wp:anchor distT="0" distB="0" distL="114300" distR="114300" simplePos="0" relativeHeight="251660288" behindDoc="0" locked="0" layoutInCell="1" allowOverlap="1">
            <wp:simplePos x="0" y="0"/>
            <wp:positionH relativeFrom="column">
              <wp:posOffset>-338455</wp:posOffset>
            </wp:positionH>
            <wp:positionV relativeFrom="paragraph">
              <wp:posOffset>-262890</wp:posOffset>
            </wp:positionV>
            <wp:extent cx="4063365" cy="1381760"/>
            <wp:effectExtent l="19050" t="0" r="0" b="0"/>
            <wp:wrapThrough wrapText="bothSides">
              <wp:wrapPolygon edited="0">
                <wp:start x="-101" y="0"/>
                <wp:lineTo x="-101" y="21441"/>
                <wp:lineTo x="21570" y="21441"/>
                <wp:lineTo x="21570" y="0"/>
                <wp:lineTo x="-101" y="0"/>
              </wp:wrapPolygon>
            </wp:wrapThrough>
            <wp:docPr id="6" name="Рисунок 6" descr="C:\Users\User\Desktop\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7.tif"/>
                    <pic:cNvPicPr>
                      <a:picLocks noChangeAspect="1" noChangeArrowheads="1"/>
                    </pic:cNvPicPr>
                  </pic:nvPicPr>
                  <pic:blipFill>
                    <a:blip r:embed="rId73" cstate="print"/>
                    <a:srcRect t="4708" r="56115" b="68482"/>
                    <a:stretch>
                      <a:fillRect/>
                    </a:stretch>
                  </pic:blipFill>
                  <pic:spPr bwMode="auto">
                    <a:xfrm>
                      <a:off x="0" y="0"/>
                      <a:ext cx="4063365" cy="1381760"/>
                    </a:xfrm>
                    <a:prstGeom prst="rect">
                      <a:avLst/>
                    </a:prstGeom>
                    <a:noFill/>
                    <a:ln w="9525">
                      <a:noFill/>
                      <a:miter lim="800000"/>
                      <a:headEnd/>
                      <a:tailEnd/>
                    </a:ln>
                  </pic:spPr>
                </pic:pic>
              </a:graphicData>
            </a:graphic>
          </wp:anchor>
        </w:drawing>
      </w:r>
      <w:r w:rsidR="00BE76D0" w:rsidRPr="002872EF">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pStyle w:val="10"/>
        <w:spacing w:line="240" w:lineRule="auto"/>
        <w:ind w:firstLine="709"/>
        <w:jc w:val="right"/>
        <w:rPr>
          <w:rStyle w:val="c4"/>
          <w:rFonts w:ascii="Times New Roman" w:hAnsi="Times New Roman" w:cs="Times New Roman"/>
          <w:b/>
          <w:bCs/>
          <w:sz w:val="28"/>
          <w:szCs w:val="28"/>
          <w:shd w:val="clear" w:color="auto" w:fill="FFFFFF"/>
        </w:rPr>
        <w:sectPr w:rsidR="00BE76D0" w:rsidSect="005123A1">
          <w:pgSz w:w="16838" w:h="11906" w:orient="landscape"/>
          <w:pgMar w:top="1134" w:right="850" w:bottom="1134" w:left="1701" w:header="0" w:footer="0" w:gutter="0"/>
          <w:cols w:space="708"/>
          <w:docGrid w:linePitch="299"/>
        </w:sectPr>
      </w:pPr>
    </w:p>
    <w:p w:rsidR="00BE76D0" w:rsidRPr="002872EF" w:rsidRDefault="00BE76D0" w:rsidP="00BE76D0">
      <w:pPr>
        <w:pStyle w:val="10"/>
        <w:spacing w:line="240" w:lineRule="auto"/>
        <w:ind w:firstLine="709"/>
        <w:jc w:val="right"/>
        <w:rPr>
          <w:rStyle w:val="c4"/>
          <w:rFonts w:ascii="Times New Roman" w:hAnsi="Times New Roman" w:cs="Times New Roman"/>
          <w:b/>
          <w:bCs/>
          <w:sz w:val="28"/>
          <w:szCs w:val="28"/>
          <w:shd w:val="clear" w:color="auto" w:fill="FFFFFF"/>
        </w:rPr>
      </w:pPr>
      <w:r w:rsidRPr="002872EF">
        <w:rPr>
          <w:rStyle w:val="c4"/>
          <w:rFonts w:ascii="Times New Roman" w:hAnsi="Times New Roman" w:cs="Times New Roman"/>
          <w:b/>
          <w:bCs/>
          <w:sz w:val="28"/>
          <w:szCs w:val="28"/>
          <w:shd w:val="clear" w:color="auto" w:fill="FFFFFF"/>
        </w:rPr>
        <w:t xml:space="preserve">Приложение </w:t>
      </w:r>
      <w:r>
        <w:rPr>
          <w:rStyle w:val="c4"/>
          <w:rFonts w:ascii="Times New Roman" w:hAnsi="Times New Roman" w:cs="Times New Roman"/>
          <w:b/>
          <w:bCs/>
          <w:sz w:val="28"/>
          <w:szCs w:val="28"/>
          <w:shd w:val="clear" w:color="auto" w:fill="FFFFFF"/>
        </w:rPr>
        <w:t>4</w:t>
      </w:r>
    </w:p>
    <w:p w:rsidR="00BE76D0" w:rsidRPr="002872EF" w:rsidRDefault="00BE76D0" w:rsidP="00BE76D0">
      <w:pPr>
        <w:pStyle w:val="10"/>
        <w:spacing w:line="240" w:lineRule="auto"/>
        <w:ind w:firstLine="709"/>
        <w:jc w:val="center"/>
        <w:rPr>
          <w:rStyle w:val="c4"/>
          <w:rFonts w:ascii="Times New Roman" w:hAnsi="Times New Roman" w:cs="Times New Roman"/>
          <w:b/>
          <w:bCs/>
          <w:sz w:val="28"/>
          <w:szCs w:val="28"/>
          <w:shd w:val="clear" w:color="auto" w:fill="FFFFFF"/>
        </w:rPr>
      </w:pPr>
      <w:r w:rsidRPr="002872EF">
        <w:rPr>
          <w:rStyle w:val="c4"/>
          <w:rFonts w:ascii="Times New Roman" w:hAnsi="Times New Roman" w:cs="Times New Roman"/>
          <w:b/>
          <w:bCs/>
          <w:sz w:val="28"/>
          <w:szCs w:val="28"/>
          <w:shd w:val="clear" w:color="auto" w:fill="FFFFFF"/>
        </w:rPr>
        <w:t>ТЕЗАРУУС</w:t>
      </w:r>
    </w:p>
    <w:p w:rsidR="00BE76D0" w:rsidRPr="002872EF" w:rsidRDefault="00BE76D0" w:rsidP="00BE76D0">
      <w:pPr>
        <w:pStyle w:val="10"/>
        <w:spacing w:line="240" w:lineRule="auto"/>
        <w:ind w:firstLine="709"/>
        <w:jc w:val="both"/>
        <w:rPr>
          <w:rStyle w:val="c2"/>
          <w:rFonts w:ascii="Times New Roman" w:hAnsi="Times New Roman" w:cs="Times New Roman"/>
          <w:sz w:val="28"/>
          <w:szCs w:val="28"/>
          <w:shd w:val="clear" w:color="auto" w:fill="FFFFFF"/>
        </w:rPr>
      </w:pPr>
      <w:r w:rsidRPr="002872EF">
        <w:rPr>
          <w:rStyle w:val="c4"/>
          <w:rFonts w:ascii="Times New Roman" w:hAnsi="Times New Roman" w:cs="Times New Roman"/>
          <w:b/>
          <w:bCs/>
          <w:sz w:val="28"/>
          <w:szCs w:val="28"/>
          <w:shd w:val="clear" w:color="auto" w:fill="FFFFFF"/>
        </w:rPr>
        <w:t>АВТОМАТИЗИРОВАННАЯ ОБУЧАЮЩАЯ СИСТЕМА (АОС)</w:t>
      </w:r>
      <w:r w:rsidRPr="002872EF">
        <w:rPr>
          <w:rStyle w:val="c9"/>
          <w:rFonts w:ascii="Times New Roman" w:hAnsi="Times New Roman" w:cs="Times New Roman"/>
          <w:b/>
          <w:bCs/>
          <w:sz w:val="28"/>
          <w:szCs w:val="28"/>
          <w:shd w:val="clear" w:color="auto" w:fill="FFFFFF"/>
        </w:rPr>
        <w:t xml:space="preserve"> – </w:t>
      </w:r>
      <w:r w:rsidRPr="002872EF">
        <w:rPr>
          <w:rStyle w:val="c2"/>
          <w:rFonts w:ascii="Times New Roman" w:hAnsi="Times New Roman" w:cs="Times New Roman"/>
          <w:sz w:val="28"/>
          <w:szCs w:val="28"/>
          <w:shd w:val="clear" w:color="auto" w:fill="FFFFFF"/>
        </w:rPr>
        <w:t>комплекс программно-аппаратных и учебно-методических средств обучения и проверки знаний учащихся. В АОС используются познавательность, заинтересованность и индивидуальность обучения.</w:t>
      </w:r>
    </w:p>
    <w:p w:rsidR="00BE76D0" w:rsidRPr="002872EF" w:rsidRDefault="00BE76D0" w:rsidP="00BE76D0">
      <w:pPr>
        <w:pStyle w:val="10"/>
        <w:spacing w:line="240" w:lineRule="auto"/>
        <w:ind w:firstLine="709"/>
        <w:jc w:val="both"/>
        <w:rPr>
          <w:rFonts w:ascii="Times New Roman" w:hAnsi="Times New Roman" w:cs="Times New Roman"/>
          <w:sz w:val="28"/>
          <w:szCs w:val="28"/>
        </w:rPr>
      </w:pPr>
      <w:r w:rsidRPr="002872EF">
        <w:rPr>
          <w:rStyle w:val="c4"/>
          <w:rFonts w:ascii="Times New Roman" w:hAnsi="Times New Roman" w:cs="Times New Roman"/>
          <w:b/>
          <w:bCs/>
          <w:sz w:val="28"/>
          <w:szCs w:val="28"/>
          <w:shd w:val="clear" w:color="auto" w:fill="FFFFFF"/>
        </w:rPr>
        <w:t>АДРЕС</w:t>
      </w:r>
      <w:r w:rsidRPr="002872EF">
        <w:rPr>
          <w:rStyle w:val="c2"/>
          <w:rFonts w:ascii="Times New Roman" w:hAnsi="Times New Roman" w:cs="Times New Roman"/>
          <w:sz w:val="28"/>
          <w:szCs w:val="28"/>
          <w:shd w:val="clear" w:color="auto" w:fill="FFFFFF"/>
        </w:rPr>
        <w:t> </w:t>
      </w:r>
      <w:r w:rsidRPr="002872EF">
        <w:rPr>
          <w:rStyle w:val="c4"/>
          <w:rFonts w:ascii="Times New Roman" w:hAnsi="Times New Roman" w:cs="Times New Roman"/>
          <w:b/>
          <w:bCs/>
          <w:sz w:val="28"/>
          <w:szCs w:val="28"/>
          <w:shd w:val="clear" w:color="auto" w:fill="FFFFFF"/>
        </w:rPr>
        <w:t>В ИНТЕРНЕТЕ</w:t>
      </w:r>
      <w:r w:rsidRPr="002872EF">
        <w:rPr>
          <w:rStyle w:val="c9"/>
          <w:rFonts w:ascii="Times New Roman" w:hAnsi="Times New Roman" w:cs="Times New Roman"/>
          <w:b/>
          <w:bCs/>
          <w:sz w:val="28"/>
          <w:szCs w:val="28"/>
          <w:shd w:val="clear" w:color="auto" w:fill="FFFFFF"/>
        </w:rPr>
        <w:t> </w:t>
      </w:r>
      <w:r w:rsidRPr="002872EF">
        <w:rPr>
          <w:rStyle w:val="c2"/>
          <w:rFonts w:ascii="Times New Roman" w:hAnsi="Times New Roman" w:cs="Times New Roman"/>
          <w:sz w:val="28"/>
          <w:szCs w:val="28"/>
          <w:shd w:val="clear" w:color="auto" w:fill="FFFFFF"/>
        </w:rPr>
        <w:t>– полный путь к ресурсу в Интернете, включающий в себя протокол для доступа к ресурсам, идентификатор сервера и путь к ресурсу на этом сервере. Идентификатор может быть текстовым или числовым.</w:t>
      </w:r>
    </w:p>
    <w:p w:rsidR="00BE76D0" w:rsidRPr="002872EF" w:rsidRDefault="00BE76D0" w:rsidP="00BE76D0">
      <w:pPr>
        <w:pStyle w:val="10"/>
        <w:spacing w:line="240" w:lineRule="auto"/>
        <w:ind w:firstLine="709"/>
        <w:jc w:val="both"/>
        <w:rPr>
          <w:rStyle w:val="c2"/>
          <w:rFonts w:ascii="Times New Roman" w:hAnsi="Times New Roman" w:cs="Times New Roman"/>
          <w:sz w:val="28"/>
          <w:szCs w:val="28"/>
          <w:shd w:val="clear" w:color="auto" w:fill="FFFFFF"/>
        </w:rPr>
      </w:pPr>
      <w:r w:rsidRPr="002872EF">
        <w:rPr>
          <w:rStyle w:val="c4"/>
          <w:rFonts w:ascii="Times New Roman" w:hAnsi="Times New Roman" w:cs="Times New Roman"/>
          <w:b/>
          <w:bCs/>
          <w:sz w:val="28"/>
          <w:szCs w:val="28"/>
          <w:shd w:val="clear" w:color="auto" w:fill="FFFFFF"/>
        </w:rPr>
        <w:t>АКТИВНОЕ ОКНО</w:t>
      </w:r>
      <w:r w:rsidRPr="002872EF">
        <w:rPr>
          <w:rStyle w:val="c9"/>
          <w:rFonts w:ascii="Times New Roman" w:hAnsi="Times New Roman" w:cs="Times New Roman"/>
          <w:b/>
          <w:bCs/>
          <w:sz w:val="28"/>
          <w:szCs w:val="28"/>
          <w:shd w:val="clear" w:color="auto" w:fill="FFFFFF"/>
        </w:rPr>
        <w:t> </w:t>
      </w:r>
      <w:r w:rsidRPr="002872EF">
        <w:rPr>
          <w:rStyle w:val="c2"/>
          <w:rFonts w:ascii="Times New Roman" w:hAnsi="Times New Roman" w:cs="Times New Roman"/>
          <w:sz w:val="28"/>
          <w:szCs w:val="28"/>
          <w:shd w:val="clear" w:color="auto" w:fill="FFFFFF"/>
        </w:rPr>
        <w:t>– </w:t>
      </w:r>
      <w:r w:rsidRPr="002872EF">
        <w:rPr>
          <w:rStyle w:val="c2"/>
          <w:rFonts w:ascii="Times New Roman" w:hAnsi="Times New Roman" w:cs="Times New Roman"/>
          <w:iCs/>
          <w:sz w:val="28"/>
          <w:szCs w:val="28"/>
          <w:shd w:val="clear" w:color="auto" w:fill="FFFFFF"/>
        </w:rPr>
        <w:t>окно (</w:t>
      </w:r>
      <w:r w:rsidRPr="002872EF">
        <w:rPr>
          <w:rStyle w:val="c2"/>
          <w:rFonts w:ascii="Times New Roman" w:hAnsi="Times New Roman" w:cs="Times New Roman"/>
          <w:sz w:val="28"/>
          <w:szCs w:val="28"/>
          <w:shd w:val="clear" w:color="auto" w:fill="FFFFFF"/>
        </w:rPr>
        <w:t>на экране)</w:t>
      </w:r>
      <w:r w:rsidRPr="002872EF">
        <w:rPr>
          <w:rStyle w:val="c2"/>
          <w:rFonts w:ascii="Times New Roman" w:hAnsi="Times New Roman" w:cs="Times New Roman"/>
          <w:iCs/>
          <w:sz w:val="28"/>
          <w:szCs w:val="28"/>
          <w:shd w:val="clear" w:color="auto" w:fill="FFFFFF"/>
        </w:rPr>
        <w:t>,</w:t>
      </w:r>
      <w:r w:rsidRPr="002872EF">
        <w:rPr>
          <w:rStyle w:val="c2"/>
          <w:rFonts w:ascii="Times New Roman" w:hAnsi="Times New Roman" w:cs="Times New Roman"/>
          <w:sz w:val="28"/>
          <w:szCs w:val="28"/>
          <w:shd w:val="clear" w:color="auto" w:fill="FFFFFF"/>
        </w:rPr>
        <w:t> обладающее фокусом ввода, т.е. воспринимающее от пользователя команды с клавиатуры или от кнопок мыши. На экране может быть только одно активное окно в данный момент. Изменить активное окно можно щелчком мыши на любом месте окна, которое должно быть активизировано, а также специальными командами меню и клавиатуры (в зависимости от контекста работы).</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iCs/>
          <w:sz w:val="28"/>
          <w:szCs w:val="28"/>
          <w:bdr w:val="none" w:sz="0" w:space="0" w:color="auto" w:frame="1"/>
        </w:rPr>
        <w:t>ВЕБ–ЗАНЯТИЯ</w:t>
      </w:r>
      <w:r w:rsidRPr="002872EF">
        <w:rPr>
          <w:rFonts w:ascii="Times New Roman" w:hAnsi="Times New Roman" w:cs="Times New Roman"/>
          <w:sz w:val="28"/>
          <w:szCs w:val="28"/>
          <w:shd w:val="clear" w:color="auto" w:fill="FFFFFF"/>
        </w:rPr>
        <w:t> – дистанционные уроки, конференции, семинары, </w:t>
      </w:r>
      <w:hyperlink r:id="rId74" w:tooltip="Деловая игра" w:history="1">
        <w:r w:rsidRPr="002872EF">
          <w:rPr>
            <w:rStyle w:val="af1"/>
            <w:rFonts w:ascii="Times New Roman" w:hAnsi="Times New Roman" w:cs="Times New Roman"/>
            <w:color w:val="auto"/>
            <w:sz w:val="28"/>
            <w:szCs w:val="28"/>
            <w:u w:val="none"/>
            <w:bdr w:val="none" w:sz="0" w:space="0" w:color="auto" w:frame="1"/>
            <w:shd w:val="clear" w:color="auto" w:fill="FFFFFF"/>
          </w:rPr>
          <w:t>деловые игры</w:t>
        </w:r>
      </w:hyperlink>
      <w:r w:rsidRPr="002872EF">
        <w:rPr>
          <w:rFonts w:ascii="Times New Roman" w:hAnsi="Times New Roman" w:cs="Times New Roman"/>
          <w:sz w:val="28"/>
          <w:szCs w:val="28"/>
          <w:shd w:val="clear" w:color="auto" w:fill="FFFFFF"/>
        </w:rPr>
        <w:t>, </w:t>
      </w:r>
      <w:hyperlink r:id="rId75" w:tooltip="Лабораторные работы" w:history="1">
        <w:r w:rsidRPr="002872EF">
          <w:rPr>
            <w:rStyle w:val="af1"/>
            <w:rFonts w:ascii="Times New Roman" w:hAnsi="Times New Roman" w:cs="Times New Roman"/>
            <w:color w:val="auto"/>
            <w:sz w:val="28"/>
            <w:szCs w:val="28"/>
            <w:u w:val="none"/>
            <w:bdr w:val="none" w:sz="0" w:space="0" w:color="auto" w:frame="1"/>
            <w:shd w:val="clear" w:color="auto" w:fill="FFFFFF"/>
          </w:rPr>
          <w:t>лабораторные работы</w:t>
        </w:r>
      </w:hyperlink>
      <w:r w:rsidRPr="002872EF">
        <w:rPr>
          <w:rFonts w:ascii="Times New Roman" w:hAnsi="Times New Roman" w:cs="Times New Roman"/>
          <w:sz w:val="28"/>
          <w:szCs w:val="28"/>
          <w:shd w:val="clear" w:color="auto" w:fill="FFFFFF"/>
        </w:rPr>
        <w:t>, практикумы и другие формы занятий, проводимых с помощью средств телекоммуникаций и других возможностей «Всемирной паутины».</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iCs/>
          <w:sz w:val="28"/>
          <w:szCs w:val="28"/>
          <w:bdr w:val="none" w:sz="0" w:space="0" w:color="auto" w:frame="1"/>
        </w:rPr>
        <w:t>ВЕБ–САЙТ</w:t>
      </w:r>
      <w:r w:rsidRPr="002872EF">
        <w:rPr>
          <w:rFonts w:ascii="Times New Roman" w:eastAsia="Times New Roman" w:hAnsi="Times New Roman" w:cs="Times New Roman"/>
          <w:sz w:val="28"/>
          <w:szCs w:val="28"/>
        </w:rPr>
        <w:t> – совокупность связанных локальными гиперссылками документов (веб–страниц).</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iCs/>
          <w:sz w:val="28"/>
          <w:szCs w:val="28"/>
          <w:bdr w:val="none" w:sz="0" w:space="0" w:color="auto" w:frame="1"/>
        </w:rPr>
        <w:t>ВЕБ–СТРАНИЦА</w:t>
      </w:r>
      <w:r w:rsidRPr="002872EF">
        <w:rPr>
          <w:rFonts w:ascii="Times New Roman" w:eastAsia="Times New Roman" w:hAnsi="Times New Roman" w:cs="Times New Roman"/>
          <w:sz w:val="28"/>
          <w:szCs w:val="28"/>
        </w:rPr>
        <w:t> – документ, размещенный в сети (Интернет), имеющий собственный адрес (URL), и доступный для отображения браузером. Как правило, такой документ выполнен в формате HTML.</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iCs/>
          <w:sz w:val="28"/>
          <w:szCs w:val="28"/>
          <w:bdr w:val="none" w:sz="0" w:space="0" w:color="auto" w:frame="1"/>
        </w:rPr>
        <w:t>ВЕБ–ФОРУМ</w:t>
      </w:r>
      <w:r w:rsidRPr="002872EF">
        <w:rPr>
          <w:rFonts w:ascii="Times New Roman" w:eastAsia="Times New Roman" w:hAnsi="Times New Roman" w:cs="Times New Roman"/>
          <w:sz w:val="28"/>
          <w:szCs w:val="28"/>
        </w:rPr>
        <w:t> – форма работы пользователей WWW по определенной теме или проблеме с помощью записей, оставляемых на одном из сайтов с установленной на нем соответствующей программой. От чат–занятий отличается возможностью более длительной (многодневной) работы и асинхронным характером взаимодействия.</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ВИДЕОКОНФЕРЕНЦИЯ</w:t>
      </w:r>
      <w:r w:rsidRPr="002872EF">
        <w:rPr>
          <w:rFonts w:ascii="Times New Roman" w:hAnsi="Times New Roman" w:cs="Times New Roman"/>
          <w:sz w:val="28"/>
          <w:szCs w:val="28"/>
          <w:shd w:val="clear" w:color="auto" w:fill="FFFFFF"/>
        </w:rPr>
        <w:t> – визуальное общение нескольких лиц, находящихся в различных географических точках, посредством использования системы коммуникаций и компьютерных технологий.</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ВИРТУАЛЬНАЯ КОНСУЛЬТАЦИЯ</w:t>
      </w:r>
      <w:r w:rsidRPr="002872EF">
        <w:rPr>
          <w:rFonts w:ascii="Times New Roman" w:eastAsia="Times New Roman" w:hAnsi="Times New Roman" w:cs="Times New Roman"/>
          <w:sz w:val="28"/>
          <w:szCs w:val="28"/>
        </w:rPr>
        <w:t> – функция системы дистанционного обучения, обеспечивающая онлайн тематическое обсуждение (консультацию) по данной теме.</w:t>
      </w:r>
    </w:p>
    <w:p w:rsidR="00BE76D0"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ВИРТУАЛЬНАЯ РЕАЛЬНОСТЬ</w:t>
      </w:r>
      <w:r w:rsidRPr="002872EF">
        <w:rPr>
          <w:rFonts w:ascii="Times New Roman" w:hAnsi="Times New Roman" w:cs="Times New Roman"/>
          <w:sz w:val="28"/>
          <w:szCs w:val="28"/>
          <w:shd w:val="clear" w:color="auto" w:fill="FFFFFF"/>
        </w:rPr>
        <w:t> – мнимый мир, создаваемый аудио видеосистемой в воображении обучаемого, о процессах, происходящих в микро или макромирах, или о других сложных процессах реального мира, подлежащих изучению.</w:t>
      </w:r>
    </w:p>
    <w:p w:rsidR="00BE76D0" w:rsidRPr="002872EF" w:rsidRDefault="00BE76D0" w:rsidP="00BE76D0">
      <w:pPr>
        <w:pStyle w:val="a9"/>
        <w:shd w:val="clear" w:color="auto" w:fill="FFFFFF"/>
        <w:spacing w:before="0" w:beforeAutospacing="0" w:after="0" w:afterAutospacing="0"/>
        <w:ind w:firstLine="709"/>
        <w:jc w:val="both"/>
        <w:textAlignment w:val="baseline"/>
        <w:rPr>
          <w:sz w:val="28"/>
          <w:szCs w:val="28"/>
        </w:rPr>
      </w:pPr>
      <w:r w:rsidRPr="002872EF">
        <w:rPr>
          <w:b/>
          <w:bCs/>
          <w:sz w:val="28"/>
          <w:szCs w:val="28"/>
          <w:bdr w:val="none" w:sz="0" w:space="0" w:color="auto" w:frame="1"/>
        </w:rPr>
        <w:t>ВИРТУАЛЬНЫЙ КЛАСС</w:t>
      </w:r>
      <w:r w:rsidR="00862E50">
        <w:rPr>
          <w:sz w:val="28"/>
          <w:szCs w:val="28"/>
        </w:rPr>
        <w:t> – у</w:t>
      </w:r>
      <w:r w:rsidRPr="002872EF">
        <w:rPr>
          <w:sz w:val="28"/>
          <w:szCs w:val="28"/>
        </w:rPr>
        <w:t>рок (занятия) с группой учащихся, находящихся в различных помещениях или зданиях посредством обучающей системы.</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ГИПЕРССЫЛКА</w:t>
      </w:r>
      <w:r w:rsidRPr="002872EF">
        <w:rPr>
          <w:rFonts w:ascii="Times New Roman" w:hAnsi="Times New Roman" w:cs="Times New Roman"/>
          <w:sz w:val="28"/>
          <w:szCs w:val="28"/>
          <w:shd w:val="clear" w:color="auto" w:fill="FFFFFF"/>
        </w:rPr>
        <w:t> – связь между файлами или фрагментами одного файла.</w:t>
      </w:r>
    </w:p>
    <w:p w:rsidR="00BE76D0" w:rsidRPr="002872EF" w:rsidRDefault="00BE76D0" w:rsidP="00BE76D0">
      <w:pPr>
        <w:pStyle w:val="10"/>
        <w:spacing w:line="240" w:lineRule="auto"/>
        <w:ind w:firstLine="709"/>
        <w:jc w:val="both"/>
        <w:rPr>
          <w:rStyle w:val="c2"/>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ГИПЕРССЫЛКА, ГИПЕРТЕКСТОВАЯ ССЫЛКА</w:t>
      </w:r>
      <w:r w:rsidRPr="002872EF">
        <w:rPr>
          <w:rFonts w:ascii="Times New Roman" w:hAnsi="Times New Roman" w:cs="Times New Roman"/>
          <w:sz w:val="28"/>
          <w:szCs w:val="28"/>
          <w:shd w:val="clear" w:color="auto" w:fill="FFFFFF"/>
        </w:rPr>
        <w:t> – элемент </w:t>
      </w:r>
      <w:r w:rsidRPr="002872EF">
        <w:rPr>
          <w:rFonts w:ascii="Times New Roman" w:hAnsi="Times New Roman" w:cs="Times New Roman"/>
          <w:iCs/>
          <w:sz w:val="28"/>
          <w:szCs w:val="28"/>
          <w:bdr w:val="none" w:sz="0" w:space="0" w:color="auto" w:frame="1"/>
          <w:shd w:val="clear" w:color="auto" w:fill="FFFFFF"/>
        </w:rPr>
        <w:t>Web–страницы</w:t>
      </w:r>
      <w:r w:rsidRPr="002872EF">
        <w:rPr>
          <w:rFonts w:ascii="Times New Roman" w:hAnsi="Times New Roman" w:cs="Times New Roman"/>
          <w:sz w:val="28"/>
          <w:szCs w:val="28"/>
          <w:shd w:val="clear" w:color="auto" w:fill="FFFFFF"/>
        </w:rPr>
        <w:t>, обычно выделяемый цветом и подчеркиванием. Используется для быстрого перехода к другому Web–документу или к другому разделу того же электронного документа.</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ГРАФИЧЕСКИЙ РЕДАКТОР</w:t>
      </w:r>
      <w:r w:rsidRPr="002872EF">
        <w:rPr>
          <w:rFonts w:ascii="Times New Roman" w:hAnsi="Times New Roman" w:cs="Times New Roman"/>
          <w:sz w:val="28"/>
          <w:szCs w:val="28"/>
          <w:shd w:val="clear" w:color="auto" w:fill="FFFFFF"/>
        </w:rPr>
        <w:t> – программа, предназначенная для создания и/или редактирования графических изображений. Отдельно рассматривают два класса графических редакторов: растровые редакторы и векторные редакторы.</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iCs/>
          <w:sz w:val="28"/>
          <w:szCs w:val="28"/>
          <w:bdr w:val="none" w:sz="0" w:space="0" w:color="auto" w:frame="1"/>
        </w:rPr>
        <w:t>ДИДАКТИЧЕСКИЕ СРЕДСТВА ДИСТАНЦИОННОГО ОБУЧЕНИЯ –</w:t>
      </w:r>
      <w:r w:rsidRPr="002872EF">
        <w:rPr>
          <w:rFonts w:ascii="Times New Roman" w:hAnsi="Times New Roman" w:cs="Times New Roman"/>
          <w:sz w:val="28"/>
          <w:szCs w:val="28"/>
          <w:shd w:val="clear" w:color="auto" w:fill="FFFFFF"/>
        </w:rPr>
        <w:t> учебные материалы, методы и приемы обучения, формы организации учебно–познавательной деятельности, при отсутствии непосредственного общения с преподавателем, реализованные в виде автоматизированных процедур.</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ДИСТАНЦИОННОЕ ОБРАЗОВАНИЕ</w:t>
      </w:r>
      <w:r w:rsidRPr="002872EF">
        <w:rPr>
          <w:rFonts w:ascii="Times New Roman" w:eastAsia="Times New Roman" w:hAnsi="Times New Roman" w:cs="Times New Roman"/>
          <w:sz w:val="28"/>
          <w:szCs w:val="28"/>
        </w:rPr>
        <w:t> – форма получения образования методами и средствами дистанционного обучения</w:t>
      </w:r>
    </w:p>
    <w:p w:rsidR="00BE76D0" w:rsidRPr="002872EF" w:rsidRDefault="00BE76D0" w:rsidP="00BE76D0">
      <w:pPr>
        <w:pStyle w:val="10"/>
        <w:spacing w:line="240" w:lineRule="auto"/>
        <w:ind w:firstLine="709"/>
        <w:jc w:val="both"/>
        <w:rPr>
          <w:rStyle w:val="c2"/>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 xml:space="preserve">ДИСТАНЦИОННОЕ ОБУЧЕНИЕ </w:t>
      </w:r>
      <w:r w:rsidRPr="002872EF">
        <w:rPr>
          <w:rFonts w:ascii="Times New Roman" w:hAnsi="Times New Roman" w:cs="Times New Roman"/>
          <w:sz w:val="28"/>
          <w:szCs w:val="28"/>
          <w:shd w:val="clear" w:color="auto" w:fill="FFFFFF"/>
        </w:rPr>
        <w:t>– одна из форм обучения, целенаправленное и методически организованное руководство учебно–познавательной деятельностью и развитием лиц, находящихся в отдалении от организаций образования, посредством электронных и телекоммуникационных средств.</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ДИСТАНЦИОННЫЕ ОБРАЗОВАТЕЛЬНЫЕ ТЕХНОЛОГИИ</w:t>
      </w:r>
      <w:r w:rsidRPr="002872EF">
        <w:rPr>
          <w:rFonts w:ascii="Times New Roman" w:eastAsia="Times New Roman" w:hAnsi="Times New Roman" w:cs="Times New Roman"/>
          <w:sz w:val="28"/>
          <w:szCs w:val="28"/>
        </w:rPr>
        <w:t> – система средств, методов и форм обучения, предполагающих постоянное воспроизводимые формализованное представление, передачу и контроль знаний.</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ДИСТАНЦИОННЫЙ ДОСТУП</w:t>
      </w:r>
      <w:r w:rsidRPr="002872EF">
        <w:rPr>
          <w:rFonts w:ascii="Times New Roman" w:eastAsia="Times New Roman" w:hAnsi="Times New Roman" w:cs="Times New Roman"/>
          <w:sz w:val="28"/>
          <w:szCs w:val="28"/>
        </w:rPr>
        <w:t> – обучение или работа на местах посредством аппаратно–программного комплекса, оборудованного сетевыми технологиями обмена данными с учебным заведением.</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ЕДИНОЕ ИНФОРМАЦИОННО–ОБРАЗОВАТЕЛЬНОЕ ПРОСТРАНСТВО </w:t>
      </w:r>
      <w:r w:rsidRPr="002872EF">
        <w:rPr>
          <w:rFonts w:ascii="Times New Roman" w:hAnsi="Times New Roman" w:cs="Times New Roman"/>
          <w:sz w:val="28"/>
          <w:szCs w:val="28"/>
          <w:shd w:val="clear" w:color="auto" w:fill="FFFFFF"/>
        </w:rPr>
        <w:t>– реальность, организованная и управляемая единой концепцией, подходами и механизмами реализации общей стратегии формирования, развития и достижения целей повышения культурного, образовательного и профессионального уровней обучающихся. Единое информационно–образовательное пространство можно рассматривать в нескольких аспектах.</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ИНСТРУМЕНТАЛЬНЫЕ СРЕДСТВА</w:t>
      </w:r>
      <w:r w:rsidRPr="002872EF">
        <w:rPr>
          <w:rFonts w:ascii="Times New Roman" w:hAnsi="Times New Roman" w:cs="Times New Roman"/>
          <w:sz w:val="28"/>
          <w:szCs w:val="28"/>
          <w:shd w:val="clear" w:color="auto" w:fill="FFFFFF"/>
        </w:rPr>
        <w:t> – набор программ, выполняющих функции, связанные с созданием или модернизацией новых программ в виртуальной среде обучения, включающий, как минимум, текстовой редактор, транслятор, графический редактор, загрузчик, а также средства отладки программ.</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ИНТЕРАКТИВНОЕ ВЗАИМОДЕЙСТВИЕ</w:t>
      </w:r>
      <w:r w:rsidRPr="002872EF">
        <w:rPr>
          <w:rFonts w:ascii="Times New Roman" w:hAnsi="Times New Roman" w:cs="Times New Roman"/>
          <w:sz w:val="28"/>
          <w:szCs w:val="28"/>
          <w:shd w:val="clear" w:color="auto" w:fill="FFFFFF"/>
        </w:rPr>
        <w:t> – взаимодействие с компьютером и диалог «человек–машина», которые включают: электронную почту, электронную доску объявлений, онлайн тематические обсуждения, чат, аудио конференции, видеоконференции, обмен данными и файлами, единый планшет, единое сетевое приложение и др.</w:t>
      </w:r>
    </w:p>
    <w:p w:rsidR="00BE76D0" w:rsidRPr="002872EF" w:rsidRDefault="00F77130" w:rsidP="00862E50">
      <w:pPr>
        <w:pStyle w:val="10"/>
        <w:spacing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ИНТЕРНЕТ-ТЕХНОЛОГИИ - </w:t>
      </w:r>
      <w:r w:rsidR="00862E50">
        <w:rPr>
          <w:rFonts w:ascii="Times New Roman" w:hAnsi="Times New Roman" w:cs="Times New Roman"/>
          <w:sz w:val="28"/>
          <w:szCs w:val="28"/>
          <w:shd w:val="clear" w:color="auto" w:fill="FFFFFF"/>
        </w:rPr>
        <w:t>информационные,</w:t>
      </w:r>
      <w:r>
        <w:rPr>
          <w:rFonts w:ascii="Times New Roman" w:hAnsi="Times New Roman" w:cs="Times New Roman"/>
          <w:sz w:val="28"/>
          <w:szCs w:val="28"/>
          <w:shd w:val="clear" w:color="auto" w:fill="FFFFFF"/>
        </w:rPr>
        <w:t xml:space="preserve"> </w:t>
      </w:r>
      <w:r w:rsidR="00BE76D0" w:rsidRPr="002872EF">
        <w:rPr>
          <w:rFonts w:ascii="Times New Roman" w:hAnsi="Times New Roman" w:cs="Times New Roman"/>
          <w:sz w:val="28"/>
          <w:szCs w:val="28"/>
          <w:shd w:val="clear" w:color="auto" w:fill="FFFFFF"/>
        </w:rPr>
        <w:t>теле</w:t>
      </w:r>
      <w:r>
        <w:rPr>
          <w:rFonts w:ascii="Times New Roman" w:hAnsi="Times New Roman" w:cs="Times New Roman"/>
          <w:sz w:val="28"/>
          <w:szCs w:val="28"/>
          <w:shd w:val="clear" w:color="auto" w:fill="FFFFFF"/>
        </w:rPr>
        <w:t>-</w:t>
      </w:r>
      <w:r w:rsidR="00BE76D0" w:rsidRPr="002872EF">
        <w:rPr>
          <w:rFonts w:ascii="Times New Roman" w:hAnsi="Times New Roman" w:cs="Times New Roman"/>
          <w:sz w:val="28"/>
          <w:szCs w:val="28"/>
          <w:shd w:val="clear" w:color="auto" w:fill="FFFFFF"/>
        </w:rPr>
        <w:t>коммуникационные</w:t>
      </w:r>
      <w:r w:rsidR="002D467C">
        <w:rPr>
          <w:rFonts w:ascii="Times New Roman" w:hAnsi="Times New Roman" w:cs="Times New Roman"/>
          <w:sz w:val="28"/>
          <w:szCs w:val="28"/>
          <w:shd w:val="clear" w:color="auto" w:fill="FFFFFF"/>
        </w:rPr>
        <w:t xml:space="preserve"> </w:t>
      </w:r>
      <w:r w:rsidR="00BE76D0" w:rsidRPr="002872EF">
        <w:rPr>
          <w:rFonts w:ascii="Times New Roman" w:hAnsi="Times New Roman" w:cs="Times New Roman"/>
          <w:sz w:val="28"/>
          <w:szCs w:val="28"/>
          <w:shd w:val="clear" w:color="auto" w:fill="FFFFFF"/>
        </w:rPr>
        <w:t xml:space="preserve"> и иные </w:t>
      </w:r>
      <w:r w:rsidR="00862E50">
        <w:rPr>
          <w:rFonts w:ascii="Times New Roman" w:hAnsi="Times New Roman" w:cs="Times New Roman"/>
          <w:sz w:val="28"/>
          <w:szCs w:val="28"/>
          <w:shd w:val="clear" w:color="auto" w:fill="FFFFFF"/>
        </w:rPr>
        <w:t xml:space="preserve"> </w:t>
      </w:r>
      <w:r w:rsidR="00BE76D0" w:rsidRPr="002872EF">
        <w:rPr>
          <w:rFonts w:ascii="Times New Roman" w:hAnsi="Times New Roman" w:cs="Times New Roman"/>
          <w:sz w:val="28"/>
          <w:szCs w:val="28"/>
          <w:shd w:val="clear" w:color="auto" w:fill="FFFFFF"/>
        </w:rPr>
        <w:t xml:space="preserve">технологии, а также </w:t>
      </w:r>
      <w:r w:rsidR="00862E50">
        <w:rPr>
          <w:rFonts w:ascii="Times New Roman" w:hAnsi="Times New Roman" w:cs="Times New Roman"/>
          <w:sz w:val="28"/>
          <w:szCs w:val="28"/>
          <w:shd w:val="clear" w:color="auto" w:fill="FFFFFF"/>
        </w:rPr>
        <w:t xml:space="preserve"> </w:t>
      </w:r>
      <w:r w:rsidR="00BE76D0" w:rsidRPr="002872EF">
        <w:rPr>
          <w:rFonts w:ascii="Times New Roman" w:hAnsi="Times New Roman" w:cs="Times New Roman"/>
          <w:sz w:val="28"/>
          <w:szCs w:val="28"/>
          <w:shd w:val="clear" w:color="auto" w:fill="FFFFFF"/>
        </w:rPr>
        <w:t>сервисные услуги, на основе которых происходит деятельность в сети или с помощью сети Интернет</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ИНФОРМАТИЗАЦИЯ ОБРАЗОВАНИЯ </w:t>
      </w:r>
      <w:r w:rsidRPr="002872EF">
        <w:rPr>
          <w:rFonts w:ascii="Times New Roman" w:eastAsia="Times New Roman" w:hAnsi="Times New Roman" w:cs="Times New Roman"/>
          <w:sz w:val="28"/>
          <w:szCs w:val="28"/>
        </w:rPr>
        <w:t>– массовое внедрение в педагогическую практику методов и средств сбора, обработки, передачи и хранения информации на базе микропроцессорной техники и средств передачи информации, а также педагогических технологий, основанных на этих средствах, с целью создания условий для перестройки познавательной деятельности и усиления интеллектуальных возможностей обучаемых.</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ИНФОРМАТИЗАЦИЯ ОБЩЕСТВА </w:t>
      </w:r>
      <w:r w:rsidRPr="002872EF">
        <w:rPr>
          <w:rFonts w:ascii="Times New Roman" w:eastAsia="Times New Roman" w:hAnsi="Times New Roman" w:cs="Times New Roman"/>
          <w:sz w:val="28"/>
          <w:szCs w:val="28"/>
        </w:rPr>
        <w:t>– процесс повышения значимости информации и знаний, широкое распространение информационных методов во всех сферах жизни общества.</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ИНФОРМАТИЗАЦИЯ </w:t>
      </w:r>
      <w:r w:rsidRPr="002872EF">
        <w:rPr>
          <w:rFonts w:ascii="Times New Roman" w:eastAsia="Times New Roman" w:hAnsi="Times New Roman" w:cs="Times New Roman"/>
          <w:sz w:val="28"/>
          <w:szCs w:val="28"/>
        </w:rPr>
        <w:t>– создание, развитие и всеобщее применение информационных средств и технологий, обеспечивающих достижение и поддержание уровня информированности всех членов общества, необходимого и достаточного для кардинального улучшения качества труда и условий жизни в обществе. При этом информация становится важнейшим стратегическим ресурсом общества и занимает ключевое место в экономике, образовании и культуре.</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ИНФОРМАТИЗАЦИЯ</w:t>
      </w:r>
      <w:r w:rsidRPr="002872EF">
        <w:rPr>
          <w:rFonts w:ascii="Times New Roman" w:eastAsia="Times New Roman" w:hAnsi="Times New Roman" w:cs="Times New Roman"/>
          <w:sz w:val="28"/>
          <w:szCs w:val="28"/>
        </w:rPr>
        <w:t> </w:t>
      </w:r>
      <w:r w:rsidRPr="002872EF">
        <w:rPr>
          <w:rFonts w:ascii="Times New Roman" w:eastAsia="Times New Roman" w:hAnsi="Times New Roman" w:cs="Times New Roman"/>
          <w:b/>
          <w:bCs/>
          <w:sz w:val="28"/>
          <w:szCs w:val="28"/>
          <w:bdr w:val="none" w:sz="0" w:space="0" w:color="auto" w:frame="1"/>
        </w:rPr>
        <w:t>ОБУЧЕНИЯ </w:t>
      </w:r>
      <w:r w:rsidRPr="002872EF">
        <w:rPr>
          <w:rFonts w:ascii="Times New Roman" w:eastAsia="Times New Roman" w:hAnsi="Times New Roman" w:cs="Times New Roman"/>
          <w:sz w:val="28"/>
          <w:szCs w:val="28"/>
        </w:rPr>
        <w:t>–использование вычисли</w:t>
      </w:r>
      <w:r w:rsidR="00F77130">
        <w:rPr>
          <w:rFonts w:ascii="Times New Roman" w:eastAsia="Times New Roman" w:hAnsi="Times New Roman" w:cs="Times New Roman"/>
          <w:sz w:val="28"/>
          <w:szCs w:val="28"/>
        </w:rPr>
        <w:t>-</w:t>
      </w:r>
      <w:r w:rsidRPr="002872EF">
        <w:rPr>
          <w:rFonts w:ascii="Times New Roman" w:eastAsia="Times New Roman" w:hAnsi="Times New Roman" w:cs="Times New Roman"/>
          <w:sz w:val="28"/>
          <w:szCs w:val="28"/>
        </w:rPr>
        <w:t>тельной техники и связанных с ней информационных технологий в процессе обучения как средств управления познавательной деятельностью школьников </w:t>
      </w:r>
      <w:r w:rsidRPr="002872EF">
        <w:rPr>
          <w:rFonts w:ascii="Times New Roman" w:eastAsia="Times New Roman" w:hAnsi="Times New Roman" w:cs="Times New Roman"/>
          <w:bCs/>
          <w:sz w:val="28"/>
          <w:szCs w:val="28"/>
          <w:bdr w:val="none" w:sz="0" w:space="0" w:color="auto" w:frame="1"/>
        </w:rPr>
        <w:t>и</w:t>
      </w:r>
      <w:r w:rsidRPr="002872EF">
        <w:rPr>
          <w:rFonts w:ascii="Times New Roman" w:eastAsia="Times New Roman" w:hAnsi="Times New Roman" w:cs="Times New Roman"/>
          <w:b/>
          <w:bCs/>
          <w:sz w:val="28"/>
          <w:szCs w:val="28"/>
          <w:bdr w:val="none" w:sz="0" w:space="0" w:color="auto" w:frame="1"/>
        </w:rPr>
        <w:t> </w:t>
      </w:r>
      <w:r w:rsidRPr="002872EF">
        <w:rPr>
          <w:rFonts w:ascii="Times New Roman" w:eastAsia="Times New Roman" w:hAnsi="Times New Roman" w:cs="Times New Roman"/>
          <w:sz w:val="28"/>
          <w:szCs w:val="28"/>
        </w:rPr>
        <w:t>предоставления учителю и учащемуся необходимой текстовой и наглядной информации, дополняющей содержание образования.</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ИНФОРМАЦИОННАЯ БЕЗОПАСНОСТЬ</w:t>
      </w:r>
      <w:r w:rsidRPr="002872EF">
        <w:rPr>
          <w:rFonts w:ascii="Times New Roman" w:hAnsi="Times New Roman" w:cs="Times New Roman"/>
          <w:sz w:val="28"/>
          <w:szCs w:val="28"/>
          <w:shd w:val="clear" w:color="auto" w:fill="FFFFFF"/>
        </w:rPr>
        <w:t> – системная функция, обеспечивающая разграничение функциональных полномочий и доступ к информации в целях сохранения трех основных свойств защищаемой информации: </w:t>
      </w:r>
      <w:hyperlink r:id="rId76" w:tooltip="Конфиденциальность" w:history="1">
        <w:r w:rsidRPr="002872EF">
          <w:rPr>
            <w:rStyle w:val="af1"/>
            <w:rFonts w:ascii="Times New Roman" w:hAnsi="Times New Roman" w:cs="Times New Roman"/>
            <w:color w:val="auto"/>
            <w:sz w:val="28"/>
            <w:szCs w:val="28"/>
            <w:u w:val="none"/>
            <w:bdr w:val="none" w:sz="0" w:space="0" w:color="auto" w:frame="1"/>
            <w:shd w:val="clear" w:color="auto" w:fill="FFFFFF"/>
          </w:rPr>
          <w:t>конфиденциальности</w:t>
        </w:r>
      </w:hyperlink>
      <w:r w:rsidRPr="002872EF">
        <w:rPr>
          <w:rFonts w:ascii="Times New Roman" w:hAnsi="Times New Roman" w:cs="Times New Roman"/>
          <w:sz w:val="28"/>
          <w:szCs w:val="28"/>
          <w:shd w:val="clear" w:color="auto" w:fill="FFFFFF"/>
        </w:rPr>
        <w:t>, целостности, готовности.</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ИНФОРМАЦИОННАЯ КОМПЕТЕНТНОСТЬ </w:t>
      </w:r>
      <w:r w:rsidRPr="002872EF">
        <w:rPr>
          <w:rFonts w:ascii="Times New Roman" w:eastAsia="Times New Roman" w:hAnsi="Times New Roman" w:cs="Times New Roman"/>
          <w:sz w:val="28"/>
          <w:szCs w:val="28"/>
        </w:rPr>
        <w:t>– уровень собственно компьютерного образования, опыт, индивидуальные особенности личности, ее стремление к самообразованию, самосовершенствованию, способностью к творчеству в рамках использования средств телекоммуникаций и информационных технологий.</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ИНФОРМАЦИОННАЯ КУЛЬТУРА ЛИЧНОСТИ </w:t>
      </w:r>
      <w:r w:rsidRPr="002872EF">
        <w:rPr>
          <w:rFonts w:ascii="Times New Roman" w:eastAsia="Times New Roman" w:hAnsi="Times New Roman" w:cs="Times New Roman"/>
          <w:sz w:val="28"/>
          <w:szCs w:val="28"/>
        </w:rPr>
        <w:t xml:space="preserve">– система правил поведения человека в информационном обществе, включающая в себя способность человека осознать и освоить информационную картину мира как систему символов и знаков, прямых и обратных информационных связей, свободно ориентироваться в информационном обществе, адаптироваться к нему. </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ИНФОРМАЦИОННАЯ КУЛЬТУРА ОБЩЕСТВА </w:t>
      </w:r>
      <w:r w:rsidRPr="002872EF">
        <w:rPr>
          <w:rFonts w:ascii="Times New Roman" w:eastAsia="Times New Roman" w:hAnsi="Times New Roman" w:cs="Times New Roman"/>
          <w:sz w:val="28"/>
          <w:szCs w:val="28"/>
        </w:rPr>
        <w:t>– способность формировать и использовать информационные ресурсы, современные средства информатики и информационные технологии в интересах обеспечения своей жизнедеятельности и развития. (К. Колин)</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ИНФОРМАЦИОННАЯ КУЛЬТУРА </w:t>
      </w:r>
      <w:r w:rsidRPr="002872EF">
        <w:rPr>
          <w:rFonts w:ascii="Times New Roman" w:eastAsia="Times New Roman" w:hAnsi="Times New Roman" w:cs="Times New Roman"/>
          <w:sz w:val="28"/>
          <w:szCs w:val="28"/>
        </w:rPr>
        <w:t>– степень совершенства в использовании информации, достигнутая в овладении информационными технологиями.</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ИНФОРМАЦИОННАЯ СЕТЬ</w:t>
      </w:r>
      <w:r w:rsidRPr="002872EF">
        <w:rPr>
          <w:rFonts w:ascii="Times New Roman" w:eastAsia="Times New Roman" w:hAnsi="Times New Roman" w:cs="Times New Roman"/>
          <w:sz w:val="28"/>
          <w:szCs w:val="28"/>
        </w:rPr>
        <w:t> – сеть, предназначенная для обработки, хранения и передачи данных.</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ИНФОРМАЦИОННАЯ ТЕХНОЛОГИЯ ОБУЧЕНИЯ </w:t>
      </w:r>
      <w:r w:rsidRPr="002872EF">
        <w:rPr>
          <w:rFonts w:ascii="Times New Roman" w:eastAsia="Times New Roman" w:hAnsi="Times New Roman" w:cs="Times New Roman"/>
          <w:sz w:val="28"/>
          <w:szCs w:val="28"/>
        </w:rPr>
        <w:t>– педагогическая технология, использующая специальные способы, программные и технические средства (аудио– и видео средства, компьютеры, телекоммуникационные сети) для работы с информацией.</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ИНФОРМАЦИОННАЯ ЭТИКА </w:t>
      </w:r>
      <w:r w:rsidRPr="002872EF">
        <w:rPr>
          <w:rFonts w:ascii="Times New Roman" w:hAnsi="Times New Roman" w:cs="Times New Roman"/>
          <w:sz w:val="28"/>
          <w:szCs w:val="28"/>
          <w:shd w:val="clear" w:color="auto" w:fill="FFFFFF"/>
        </w:rPr>
        <w:t>– правила обращения с информацией с целью предотвращения по отношению к людям морального ущерба.</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ИНФОРМАЦИОННОЕ ОБЩЕСТВО </w:t>
      </w:r>
      <w:r w:rsidRPr="002872EF">
        <w:rPr>
          <w:rFonts w:ascii="Times New Roman" w:eastAsia="Times New Roman" w:hAnsi="Times New Roman" w:cs="Times New Roman"/>
          <w:sz w:val="28"/>
          <w:szCs w:val="28"/>
        </w:rPr>
        <w:t>– это общество, характеризующееся высоким уровнем производства и потребления информации и информационных услуг.</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ИНФОРМАЦИОННО–ОБРАЗОВАТЕЛЬНАЯ СРЕДА (ИОС)</w:t>
      </w:r>
      <w:r w:rsidRPr="002872EF">
        <w:rPr>
          <w:rFonts w:ascii="Times New Roman" w:eastAsia="Times New Roman" w:hAnsi="Times New Roman" w:cs="Times New Roman"/>
          <w:sz w:val="28"/>
          <w:szCs w:val="28"/>
        </w:rPr>
        <w:t> – программно–телекоммуникационное и педагогическое пространство с едиными технологическими средствами ведения учебного процесса, его информационной поддержкой и документированием в среде Интернет любому числу учебных заведений, независимо от их профессиональной специализации (уровня предлагаемого образования), организационно–правовой формы и формы собственности.</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ИНФОРМАЦИОННО–ОБРАЗОВАТЕЛЬНОЕ</w:t>
      </w:r>
      <w:r w:rsidRPr="002872EF">
        <w:rPr>
          <w:rFonts w:ascii="Times New Roman" w:eastAsia="Times New Roman" w:hAnsi="Times New Roman" w:cs="Times New Roman"/>
          <w:sz w:val="28"/>
          <w:szCs w:val="28"/>
        </w:rPr>
        <w:t> </w:t>
      </w:r>
      <w:r w:rsidRPr="002872EF">
        <w:rPr>
          <w:rFonts w:ascii="Times New Roman" w:eastAsia="Times New Roman" w:hAnsi="Times New Roman" w:cs="Times New Roman"/>
          <w:b/>
          <w:bCs/>
          <w:sz w:val="28"/>
          <w:szCs w:val="28"/>
          <w:bdr w:val="none" w:sz="0" w:space="0" w:color="auto" w:frame="1"/>
        </w:rPr>
        <w:t xml:space="preserve">ПРОСТРАНСТВО </w:t>
      </w:r>
      <w:r w:rsidRPr="002872EF">
        <w:rPr>
          <w:rFonts w:ascii="Times New Roman" w:eastAsia="Times New Roman" w:hAnsi="Times New Roman" w:cs="Times New Roman"/>
          <w:sz w:val="28"/>
          <w:szCs w:val="28"/>
        </w:rPr>
        <w:t>– пространство личностных изменений людей в образовательных целях на основе использования современных информационных технологий.</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ИНФОРМАЦИОННО–ПЕДАГОГИЧЕСКАЯ СРЕДА </w:t>
      </w:r>
      <w:r w:rsidRPr="002872EF">
        <w:rPr>
          <w:rFonts w:ascii="Times New Roman" w:eastAsia="Times New Roman" w:hAnsi="Times New Roman" w:cs="Times New Roman"/>
          <w:sz w:val="28"/>
          <w:szCs w:val="28"/>
        </w:rPr>
        <w:t>– специальная конструкция освоения информационно–образовательного пространства, целью которого является создание условий для формирования информационной культуры и информационной компетентности специалиста образования как общественных и личностно значимых ценностей.</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ИНФОРМАЦИОННЫЕ РЕСУРСЫ</w:t>
      </w:r>
      <w:r w:rsidRPr="002872EF">
        <w:rPr>
          <w:rFonts w:ascii="Times New Roman" w:eastAsia="Times New Roman" w:hAnsi="Times New Roman" w:cs="Times New Roman"/>
          <w:sz w:val="28"/>
          <w:szCs w:val="28"/>
        </w:rPr>
        <w:t> –формализованные идеи и знания, различные данные, методы и средства их накопления, хранения и обмена межу источниками и потребителями информации</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ИНФОРМАЦИОННЫЕ ТЕХНОЛОГИИ </w:t>
      </w:r>
      <w:r w:rsidRPr="002872EF">
        <w:rPr>
          <w:rFonts w:ascii="Times New Roman" w:eastAsia="Times New Roman" w:hAnsi="Times New Roman" w:cs="Times New Roman"/>
          <w:sz w:val="28"/>
          <w:szCs w:val="28"/>
        </w:rPr>
        <w:t>– методы и средства получения, преобразования, передачи, хранения и использования информации.</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КЕЙС–ТЕХНОЛОГИЯ</w:t>
      </w:r>
      <w:r w:rsidRPr="002872EF">
        <w:rPr>
          <w:rFonts w:ascii="Times New Roman" w:hAnsi="Times New Roman" w:cs="Times New Roman"/>
          <w:sz w:val="28"/>
          <w:szCs w:val="28"/>
          <w:shd w:val="clear" w:color="auto" w:fill="FFFFFF"/>
        </w:rPr>
        <w:t> – комплектование наборов (кейсов) учебно–методических материалов и рассылка (почта, электронная почта) их обучающемуся для самостоятельного изучения с консультациями у преподавателей – тьюторов по месту его территориального проживания (применяется в заочной и дистанционной формах обучения).</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КОМПЬЮТЕРНАЯ ГРАМОТНОСТЬ </w:t>
      </w:r>
      <w:r w:rsidRPr="002872EF">
        <w:rPr>
          <w:rFonts w:ascii="Times New Roman" w:eastAsia="Times New Roman" w:hAnsi="Times New Roman" w:cs="Times New Roman"/>
          <w:sz w:val="28"/>
          <w:szCs w:val="28"/>
        </w:rPr>
        <w:t>– уровень обученности, требуемый для функционирования современного человека в информационном обществе, а также обладание необходимыми знаниями, сведениями в области информатики. Компьютерная грамотность включает в себя начальные фундаментальные знания в области информатики, знания и навыки, относящиеся к использованию компьютеров, представления об областях применения и возможностях ЭВМ, о социальных последствиях компьютеризации.</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КОМПЬЮТЕРНАЯ ОБРАЗОВАННОСТЬ </w:t>
      </w:r>
      <w:r w:rsidRPr="002872EF">
        <w:rPr>
          <w:rFonts w:ascii="Times New Roman" w:eastAsia="Times New Roman" w:hAnsi="Times New Roman" w:cs="Times New Roman"/>
          <w:sz w:val="28"/>
          <w:szCs w:val="28"/>
        </w:rPr>
        <w:t>– наличие достаточно широкого кругозора и определенной избирательности глубины понимания информационной картины мира и использования информационных технологий.</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КОМПЬЮТЕРНЫЙ (ЭЛЕКТРОННЫЙ) УЧЕБНЫЙ КУРС </w:t>
      </w:r>
      <w:r w:rsidRPr="002872EF">
        <w:rPr>
          <w:rFonts w:ascii="Times New Roman" w:hAnsi="Times New Roman" w:cs="Times New Roman"/>
          <w:b/>
          <w:sz w:val="28"/>
          <w:szCs w:val="28"/>
          <w:shd w:val="clear" w:color="auto" w:fill="FFFFFF"/>
        </w:rPr>
        <w:t>ИЛИ</w:t>
      </w:r>
      <w:r w:rsidRPr="002872EF">
        <w:rPr>
          <w:rFonts w:ascii="Times New Roman" w:hAnsi="Times New Roman" w:cs="Times New Roman"/>
          <w:sz w:val="28"/>
          <w:szCs w:val="28"/>
          <w:shd w:val="clear" w:color="auto" w:fill="FFFFFF"/>
        </w:rPr>
        <w:t> </w:t>
      </w:r>
      <w:r w:rsidRPr="002872EF">
        <w:rPr>
          <w:rFonts w:ascii="Times New Roman" w:hAnsi="Times New Roman" w:cs="Times New Roman"/>
          <w:b/>
          <w:bCs/>
          <w:sz w:val="28"/>
          <w:szCs w:val="28"/>
          <w:bdr w:val="none" w:sz="0" w:space="0" w:color="auto" w:frame="1"/>
          <w:shd w:val="clear" w:color="auto" w:fill="FFFFFF"/>
        </w:rPr>
        <w:t>ЭЛЕКТРОННЫЙ УЧЕБНО–МЕТОДИЧЕСКИЙ КОМПЛЕКС (ЭУМК)</w:t>
      </w:r>
      <w:r w:rsidRPr="002872EF">
        <w:rPr>
          <w:rFonts w:ascii="Times New Roman" w:hAnsi="Times New Roman" w:cs="Times New Roman"/>
          <w:sz w:val="28"/>
          <w:szCs w:val="28"/>
          <w:shd w:val="clear" w:color="auto" w:fill="FFFFFF"/>
        </w:rPr>
        <w:t> – учебно–методический программно–информационный комплекс, обеспечивающий возможность обучаемому самостоятельно освоить учебный курс в on–line и off–line режимах с целью формирования и закрепления новых знаний, умений и навыков в определенной предметной области и в определенном объеме в индивидуальном режиме.</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МНОЖЕСТВЕННЫЙ ДОСТУП</w:t>
      </w:r>
      <w:r w:rsidRPr="002872EF">
        <w:rPr>
          <w:rFonts w:ascii="Times New Roman" w:hAnsi="Times New Roman" w:cs="Times New Roman"/>
          <w:sz w:val="28"/>
          <w:szCs w:val="28"/>
          <w:shd w:val="clear" w:color="auto" w:fill="FFFFFF"/>
        </w:rPr>
        <w:t> – процедура взаимодействия нескольких абонентов с одним ресурсом.</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МОДУЛЬ</w:t>
      </w:r>
      <w:r w:rsidRPr="002872EF">
        <w:rPr>
          <w:rFonts w:ascii="Times New Roman" w:eastAsia="Times New Roman" w:hAnsi="Times New Roman" w:cs="Times New Roman"/>
          <w:sz w:val="28"/>
          <w:szCs w:val="28"/>
        </w:rPr>
        <w:t> – завершенная составляющая учебного курса.</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МУЛЬТИМЕДИА </w:t>
      </w:r>
      <w:r w:rsidRPr="002872EF">
        <w:rPr>
          <w:rFonts w:ascii="Times New Roman" w:eastAsia="Times New Roman" w:hAnsi="Times New Roman" w:cs="Times New Roman"/>
          <w:sz w:val="28"/>
          <w:szCs w:val="28"/>
        </w:rPr>
        <w:t>– понятие, характеризующее объединение в одном документе звуковой, музыкальной и видеоинформации с целью имитации воздействия реального мира на органы чувств.</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МУЛЬТИМЕДИА</w:t>
      </w:r>
      <w:r w:rsidRPr="002872EF">
        <w:rPr>
          <w:rFonts w:ascii="Times New Roman" w:eastAsia="Times New Roman" w:hAnsi="Times New Roman" w:cs="Times New Roman"/>
          <w:sz w:val="28"/>
          <w:szCs w:val="28"/>
        </w:rPr>
        <w:t> </w:t>
      </w:r>
      <w:r w:rsidRPr="002872EF">
        <w:rPr>
          <w:rFonts w:ascii="Times New Roman" w:eastAsia="Times New Roman" w:hAnsi="Times New Roman" w:cs="Times New Roman"/>
          <w:b/>
          <w:bCs/>
          <w:sz w:val="28"/>
          <w:szCs w:val="28"/>
          <w:bdr w:val="none" w:sz="0" w:space="0" w:color="auto" w:frame="1"/>
        </w:rPr>
        <w:t>СРЕДА</w:t>
      </w:r>
      <w:r w:rsidRPr="002872EF">
        <w:rPr>
          <w:rFonts w:ascii="Times New Roman" w:eastAsia="Times New Roman" w:hAnsi="Times New Roman" w:cs="Times New Roman"/>
          <w:sz w:val="28"/>
          <w:szCs w:val="28"/>
        </w:rPr>
        <w:t> – технология комплексного представления любых типов данных, обеспечивающая совместную </w:t>
      </w:r>
      <w:hyperlink r:id="rId77" w:tooltip="Обработка изображений" w:history="1">
        <w:r w:rsidRPr="002872EF">
          <w:rPr>
            <w:rFonts w:ascii="Times New Roman" w:eastAsia="Times New Roman" w:hAnsi="Times New Roman" w:cs="Times New Roman"/>
            <w:sz w:val="28"/>
            <w:szCs w:val="28"/>
            <w:bdr w:val="none" w:sz="0" w:space="0" w:color="auto" w:frame="1"/>
          </w:rPr>
          <w:t>обработку изображений</w:t>
        </w:r>
      </w:hyperlink>
      <w:r w:rsidRPr="002872EF">
        <w:rPr>
          <w:rFonts w:ascii="Times New Roman" w:eastAsia="Times New Roman" w:hAnsi="Times New Roman" w:cs="Times New Roman"/>
          <w:sz w:val="28"/>
          <w:szCs w:val="28"/>
        </w:rPr>
        <w:t> (в том числе, анимацию – оживление), речи, звуков и документов.</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МУЛЬТИМЕДИЙНОЕ ИЗДАНИЕ</w:t>
      </w:r>
      <w:r w:rsidRPr="002872EF">
        <w:rPr>
          <w:rFonts w:ascii="Times New Roman" w:eastAsia="Times New Roman" w:hAnsi="Times New Roman" w:cs="Times New Roman"/>
          <w:sz w:val="28"/>
          <w:szCs w:val="28"/>
        </w:rPr>
        <w:t> – интерактивный информационно–образовательный пакет, распространяемый на </w:t>
      </w:r>
      <w:r w:rsidRPr="002872EF">
        <w:rPr>
          <w:rFonts w:ascii="Times New Roman" w:eastAsia="Times New Roman" w:hAnsi="Times New Roman" w:cs="Times New Roman"/>
          <w:iCs/>
          <w:sz w:val="28"/>
          <w:szCs w:val="28"/>
          <w:bdr w:val="none" w:sz="0" w:space="0" w:color="auto" w:frame="1"/>
        </w:rPr>
        <w:t>компакт–диске</w:t>
      </w:r>
      <w:r w:rsidRPr="002872EF">
        <w:rPr>
          <w:rFonts w:ascii="Times New Roman" w:eastAsia="Times New Roman" w:hAnsi="Times New Roman" w:cs="Times New Roman"/>
          <w:sz w:val="28"/>
          <w:szCs w:val="28"/>
        </w:rPr>
        <w:t> и представляющий содержание в мультимедийном виде.</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МУЛЬТИМЕДИЙНЫЕ УЧЕБНЫЕ МАТЕРИАЛЫ</w:t>
      </w:r>
      <w:r w:rsidRPr="002872EF">
        <w:rPr>
          <w:rFonts w:ascii="Times New Roman" w:eastAsia="Times New Roman" w:hAnsi="Times New Roman" w:cs="Times New Roman"/>
          <w:sz w:val="28"/>
          <w:szCs w:val="28"/>
        </w:rPr>
        <w:t> – учебные материалы, включающие тексты, аудио–, видео– и анимационные элементы.</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ОБРАЗОВАТЕЛЬНЫЕ КОМПЬЮТЕРНЫЕ ИГРЫ</w:t>
      </w:r>
      <w:r w:rsidRPr="002872EF">
        <w:rPr>
          <w:rFonts w:ascii="Times New Roman" w:eastAsia="Times New Roman" w:hAnsi="Times New Roman" w:cs="Times New Roman"/>
          <w:sz w:val="28"/>
          <w:szCs w:val="28"/>
        </w:rPr>
        <w:t> – Особая форма образовательной технологии, предназначенная, как правило, для изучения </w:t>
      </w:r>
      <w:hyperlink r:id="rId78" w:tooltip="Иностранные языки" w:history="1">
        <w:r w:rsidRPr="002872EF">
          <w:rPr>
            <w:rFonts w:ascii="Times New Roman" w:eastAsia="Times New Roman" w:hAnsi="Times New Roman" w:cs="Times New Roman"/>
            <w:sz w:val="28"/>
            <w:szCs w:val="28"/>
            <w:bdr w:val="none" w:sz="0" w:space="0" w:color="auto" w:frame="1"/>
          </w:rPr>
          <w:t>иностранных языков</w:t>
        </w:r>
      </w:hyperlink>
      <w:r w:rsidRPr="002872EF">
        <w:rPr>
          <w:rFonts w:ascii="Times New Roman" w:eastAsia="Times New Roman" w:hAnsi="Times New Roman" w:cs="Times New Roman"/>
          <w:sz w:val="28"/>
          <w:szCs w:val="28"/>
        </w:rPr>
        <w:t>, к ним же относятся компьютерные задачники и тренажеры.</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ОБРАЗОВАТЕЛЬНЫЕ ПРОДУКТЫ И УСЛУГИ</w:t>
      </w:r>
      <w:r w:rsidRPr="002872EF">
        <w:rPr>
          <w:rFonts w:ascii="Times New Roman" w:eastAsia="Times New Roman" w:hAnsi="Times New Roman" w:cs="Times New Roman"/>
          <w:sz w:val="28"/>
          <w:szCs w:val="28"/>
        </w:rPr>
        <w:t> – информационные технологии, полученные с помощью автоматизированных средств проектирования, которые используются в учебном процессе (в частности, адаптированный сетевой курс).</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iCs/>
          <w:sz w:val="28"/>
          <w:szCs w:val="28"/>
          <w:bdr w:val="none" w:sz="0" w:space="0" w:color="auto" w:frame="1"/>
        </w:rPr>
        <w:t>ОБРАЗОВАТЕЛЬНЫЕ РЕСУРСЫ</w:t>
      </w:r>
      <w:r w:rsidRPr="002872EF">
        <w:rPr>
          <w:rFonts w:ascii="Times New Roman" w:eastAsia="Times New Roman" w:hAnsi="Times New Roman" w:cs="Times New Roman"/>
          <w:sz w:val="28"/>
          <w:szCs w:val="28"/>
        </w:rPr>
        <w:t> – совокупность источников информации, обеспечивающих эффективное </w:t>
      </w:r>
      <w:hyperlink r:id="rId79" w:tooltip="Освоение образовательных программ" w:history="1">
        <w:r w:rsidRPr="002872EF">
          <w:rPr>
            <w:rFonts w:ascii="Times New Roman" w:eastAsia="Times New Roman" w:hAnsi="Times New Roman" w:cs="Times New Roman"/>
            <w:sz w:val="28"/>
            <w:szCs w:val="28"/>
            <w:bdr w:val="none" w:sz="0" w:space="0" w:color="auto" w:frame="1"/>
          </w:rPr>
          <w:t>освоение образовательных программ</w:t>
        </w:r>
      </w:hyperlink>
      <w:r w:rsidRPr="002872EF">
        <w:rPr>
          <w:rFonts w:ascii="Times New Roman" w:eastAsia="Times New Roman" w:hAnsi="Times New Roman" w:cs="Times New Roman"/>
          <w:sz w:val="28"/>
          <w:szCs w:val="28"/>
        </w:rPr>
        <w:t>. В дистанционном обучении эти ресурсы характеризуются распределенностью, т. е. источники информации расположены на удалении друг от друга. Доступ обучаемого к распределенным образовательным ресурсам обеспечивается с помощью телекоммуникационных средств (прежде всего средствами Интернет).</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ОБУЧАЮЩАЯ ПРОГРАММА (ОП)</w:t>
      </w:r>
      <w:r w:rsidRPr="002872EF">
        <w:rPr>
          <w:rFonts w:ascii="Times New Roman" w:eastAsia="Times New Roman" w:hAnsi="Times New Roman" w:cs="Times New Roman"/>
          <w:sz w:val="28"/>
          <w:szCs w:val="28"/>
        </w:rPr>
        <w:t xml:space="preserve"> – это специфическое учебное пособие, предназначенное для самостоятельной работы учащихся. </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ОБУЧАЮЩИЕ ПРОГРАММЫ И СИСТЕМЫ </w:t>
      </w:r>
      <w:r w:rsidRPr="002872EF">
        <w:rPr>
          <w:rFonts w:ascii="Times New Roman" w:eastAsia="Times New Roman" w:hAnsi="Times New Roman" w:cs="Times New Roman"/>
          <w:sz w:val="28"/>
          <w:szCs w:val="28"/>
        </w:rPr>
        <w:t>– программы и системы программ, специально разработанные для использования при обучении с помощью компьютера.</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ОБУЧЕНИЕ С ПОМОЩЬЮ КОМПЬЮТЕРА </w:t>
      </w:r>
      <w:r w:rsidRPr="002872EF">
        <w:rPr>
          <w:rFonts w:ascii="Times New Roman" w:eastAsia="Times New Roman" w:hAnsi="Times New Roman" w:cs="Times New Roman"/>
          <w:sz w:val="28"/>
          <w:szCs w:val="28"/>
        </w:rPr>
        <w:t>(«компьютерное обучение» по ЮНЕСКО – система обучения, в которой одним из технических средств обучения является компьютер). Это вид обучения, в том числе и самообучения, при котором компьютер используется для предъявления обучающей информации и контроля уровня освоения предъявленного учебного материала.</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ОБЩИЙ РЕСУРС</w:t>
      </w:r>
      <w:r w:rsidRPr="002872EF">
        <w:rPr>
          <w:rFonts w:ascii="Times New Roman" w:hAnsi="Times New Roman" w:cs="Times New Roman"/>
          <w:sz w:val="28"/>
          <w:szCs w:val="28"/>
          <w:shd w:val="clear" w:color="auto" w:fill="FFFFFF"/>
        </w:rPr>
        <w:t> – ресурс компьютера или локальной сети, который может использоваться (одновременно или в разное время) несколькими </w:t>
      </w:r>
      <w:r w:rsidRPr="002872EF">
        <w:rPr>
          <w:rFonts w:ascii="Times New Roman" w:hAnsi="Times New Roman" w:cs="Times New Roman"/>
          <w:iCs/>
          <w:sz w:val="28"/>
          <w:szCs w:val="28"/>
          <w:bdr w:val="none" w:sz="0" w:space="0" w:color="auto" w:frame="1"/>
          <w:shd w:val="clear" w:color="auto" w:fill="FFFFFF"/>
        </w:rPr>
        <w:t>приложе</w:t>
      </w:r>
      <w:r w:rsidRPr="002872EF">
        <w:rPr>
          <w:rFonts w:ascii="Times New Roman" w:hAnsi="Times New Roman" w:cs="Times New Roman"/>
          <w:iCs/>
          <w:sz w:val="28"/>
          <w:szCs w:val="28"/>
          <w:bdr w:val="none" w:sz="0" w:space="0" w:color="auto" w:frame="1"/>
          <w:shd w:val="clear" w:color="auto" w:fill="FFFFFF"/>
        </w:rPr>
        <w:softHyphen/>
        <w:t>ниями</w:t>
      </w:r>
      <w:r w:rsidRPr="002872EF">
        <w:rPr>
          <w:rFonts w:ascii="Times New Roman" w:hAnsi="Times New Roman" w:cs="Times New Roman"/>
          <w:sz w:val="28"/>
          <w:szCs w:val="28"/>
          <w:shd w:val="clear" w:color="auto" w:fill="FFFFFF"/>
        </w:rPr>
        <w:t> или пользователями.</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iCs/>
          <w:sz w:val="28"/>
          <w:szCs w:val="28"/>
          <w:bdr w:val="none" w:sz="0" w:space="0" w:color="auto" w:frame="1"/>
        </w:rPr>
        <w:t>ОН–ЛАЙН</w:t>
      </w:r>
      <w:r w:rsidRPr="002872EF">
        <w:rPr>
          <w:rFonts w:ascii="Times New Roman" w:eastAsia="Times New Roman" w:hAnsi="Times New Roman" w:cs="Times New Roman"/>
          <w:sz w:val="28"/>
          <w:szCs w:val="28"/>
        </w:rPr>
        <w:t> – режим работы в Интернет при непосредственном подключении к сети с помощью коммутируемого соединения через модем или через выделенную линию.</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iCs/>
          <w:sz w:val="28"/>
          <w:szCs w:val="28"/>
          <w:bdr w:val="none" w:sz="0" w:space="0" w:color="auto" w:frame="1"/>
        </w:rPr>
        <w:t>ОН–ЛАЙНОВЫЙ РЕЖИМ</w:t>
      </w:r>
      <w:r w:rsidRPr="002872EF">
        <w:rPr>
          <w:rFonts w:ascii="Times New Roman" w:eastAsia="Times New Roman" w:hAnsi="Times New Roman" w:cs="Times New Roman"/>
          <w:sz w:val="28"/>
          <w:szCs w:val="28"/>
        </w:rPr>
        <w:t> – процесс учебного взаимодействия, осуществляемого в реальном времени. Примеры: беседа преподавателя со студентом, разговор по телефону, видеоконференция, чат.</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iCs/>
          <w:sz w:val="28"/>
          <w:szCs w:val="28"/>
          <w:bdr w:val="none" w:sz="0" w:space="0" w:color="auto" w:frame="1"/>
        </w:rPr>
        <w:t>ОФФ–ЛАЙН</w:t>
      </w:r>
      <w:r w:rsidRPr="002872EF">
        <w:rPr>
          <w:rFonts w:ascii="Times New Roman" w:eastAsia="Times New Roman" w:hAnsi="Times New Roman" w:cs="Times New Roman"/>
          <w:sz w:val="28"/>
          <w:szCs w:val="28"/>
        </w:rPr>
        <w:t> – режим работы с электронными документами без подключения к Интернет, например, подготовка на компьютере веб–страниц для последующей их пересылки на веб–сайт.</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ПАНЕЛЬ ИНСТРУМЕНТОВ</w:t>
      </w:r>
      <w:r w:rsidRPr="002872EF">
        <w:rPr>
          <w:rFonts w:ascii="Times New Roman" w:eastAsia="Times New Roman" w:hAnsi="Times New Roman" w:cs="Times New Roman"/>
          <w:sz w:val="28"/>
          <w:szCs w:val="28"/>
        </w:rPr>
        <w:t> – </w:t>
      </w:r>
      <w:r w:rsidRPr="002872EF">
        <w:rPr>
          <w:rFonts w:ascii="Times New Roman" w:eastAsia="Times New Roman" w:hAnsi="Times New Roman" w:cs="Times New Roman"/>
          <w:iCs/>
          <w:sz w:val="28"/>
          <w:szCs w:val="28"/>
          <w:bdr w:val="none" w:sz="0" w:space="0" w:color="auto" w:frame="1"/>
        </w:rPr>
        <w:t>элемент управления</w:t>
      </w:r>
      <w:r w:rsidRPr="002872EF">
        <w:rPr>
          <w:rFonts w:ascii="Times New Roman" w:eastAsia="Times New Roman" w:hAnsi="Times New Roman" w:cs="Times New Roman"/>
          <w:sz w:val="28"/>
          <w:szCs w:val="28"/>
        </w:rPr>
        <w:t> в окнах </w:t>
      </w:r>
      <w:r w:rsidRPr="002872EF">
        <w:rPr>
          <w:rFonts w:ascii="Times New Roman" w:eastAsia="Times New Roman" w:hAnsi="Times New Roman" w:cs="Times New Roman"/>
          <w:iCs/>
          <w:sz w:val="28"/>
          <w:szCs w:val="28"/>
          <w:bdr w:val="none" w:sz="0" w:space="0" w:color="auto" w:frame="1"/>
        </w:rPr>
        <w:t>папок</w:t>
      </w:r>
      <w:r w:rsidRPr="002872EF">
        <w:rPr>
          <w:rFonts w:ascii="Times New Roman" w:eastAsia="Times New Roman" w:hAnsi="Times New Roman" w:cs="Times New Roman"/>
          <w:sz w:val="28"/>
          <w:szCs w:val="28"/>
        </w:rPr>
        <w:t> и </w:t>
      </w:r>
      <w:r w:rsidRPr="002872EF">
        <w:rPr>
          <w:rFonts w:ascii="Times New Roman" w:eastAsia="Times New Roman" w:hAnsi="Times New Roman" w:cs="Times New Roman"/>
          <w:iCs/>
          <w:sz w:val="28"/>
          <w:szCs w:val="28"/>
          <w:bdr w:val="none" w:sz="0" w:space="0" w:color="auto" w:frame="1"/>
        </w:rPr>
        <w:t>приложений. </w:t>
      </w:r>
      <w:r w:rsidRPr="002872EF">
        <w:rPr>
          <w:rFonts w:ascii="Times New Roman" w:eastAsia="Times New Roman" w:hAnsi="Times New Roman" w:cs="Times New Roman"/>
          <w:sz w:val="28"/>
          <w:szCs w:val="28"/>
        </w:rPr>
        <w:t>Представляет собой панель с кнопками. Упрощает доступ к часто исполь</w:t>
      </w:r>
      <w:r w:rsidRPr="002872EF">
        <w:rPr>
          <w:rFonts w:ascii="Times New Roman" w:eastAsia="Times New Roman" w:hAnsi="Times New Roman" w:cs="Times New Roman"/>
          <w:sz w:val="28"/>
          <w:szCs w:val="28"/>
        </w:rPr>
        <w:softHyphen/>
        <w:t>зуемым командам.</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ПЕДАГОГИЧЕСКИЕ ИНФОРМАЦИОННЫЕ ТЕХНОЛОГИИ</w:t>
      </w:r>
      <w:r w:rsidRPr="002872EF">
        <w:rPr>
          <w:rFonts w:ascii="Times New Roman" w:eastAsia="Times New Roman" w:hAnsi="Times New Roman" w:cs="Times New Roman"/>
          <w:sz w:val="28"/>
          <w:szCs w:val="28"/>
        </w:rPr>
        <w:t> – информационные технологии, повышающие эффективность и темпы обучения, основанные на использовании компьютерных и сетевых технологий и дидактических средств.</w:t>
      </w:r>
    </w:p>
    <w:p w:rsidR="00BE76D0" w:rsidRPr="002872EF" w:rsidRDefault="00BE76D0" w:rsidP="00BE76D0">
      <w:pPr>
        <w:shd w:val="clear" w:color="auto" w:fill="FFFFFF"/>
        <w:spacing w:line="240" w:lineRule="auto"/>
        <w:ind w:firstLine="709"/>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b/>
          <w:bCs/>
          <w:sz w:val="28"/>
          <w:szCs w:val="28"/>
          <w:bdr w:val="none" w:sz="0" w:space="0" w:color="auto" w:frame="1"/>
        </w:rPr>
        <w:t>ПОРТАЛ (ОБРАЗОВАТЕЛЬНЫЙ)</w:t>
      </w:r>
      <w:r w:rsidRPr="002872EF">
        <w:rPr>
          <w:rFonts w:ascii="Times New Roman" w:eastAsia="Times New Roman" w:hAnsi="Times New Roman" w:cs="Times New Roman"/>
          <w:sz w:val="28"/>
          <w:szCs w:val="28"/>
        </w:rPr>
        <w:t> – портал образовательного пространства средствами сети Интернет, подразумевающий образовательную и просветительскую деятельность, предоставление информации и средств общения для профессионалов, улучшение связей между существующими подразделениями и ресурсами, совершенствование средств навигации по сети Интернет в целевом направлении, соблюдение авторских прав, защиту </w:t>
      </w:r>
      <w:hyperlink r:id="rId80" w:tooltip="Интеллектуальная собственность" w:history="1">
        <w:r w:rsidRPr="002872EF">
          <w:rPr>
            <w:rFonts w:ascii="Times New Roman" w:eastAsia="Times New Roman" w:hAnsi="Times New Roman" w:cs="Times New Roman"/>
            <w:sz w:val="28"/>
            <w:szCs w:val="28"/>
            <w:bdr w:val="none" w:sz="0" w:space="0" w:color="auto" w:frame="1"/>
          </w:rPr>
          <w:t>интеллектуальной собственности</w:t>
        </w:r>
      </w:hyperlink>
      <w:r w:rsidRPr="002872EF">
        <w:rPr>
          <w:rFonts w:ascii="Times New Roman" w:eastAsia="Times New Roman" w:hAnsi="Times New Roman" w:cs="Times New Roman"/>
          <w:sz w:val="28"/>
          <w:szCs w:val="28"/>
        </w:rPr>
        <w:t>, объявление конкурсов на лучший учебный курс, образовательную технологию, образовательную услугу и т. д., объявление конкурсов на замещение </w:t>
      </w:r>
      <w:hyperlink r:id="rId81" w:tooltip="Вакансия" w:history="1">
        <w:r w:rsidRPr="002872EF">
          <w:rPr>
            <w:rFonts w:ascii="Times New Roman" w:eastAsia="Times New Roman" w:hAnsi="Times New Roman" w:cs="Times New Roman"/>
            <w:sz w:val="28"/>
            <w:szCs w:val="28"/>
            <w:bdr w:val="none" w:sz="0" w:space="0" w:color="auto" w:frame="1"/>
          </w:rPr>
          <w:t>вакансий</w:t>
        </w:r>
      </w:hyperlink>
      <w:r w:rsidRPr="002872EF">
        <w:rPr>
          <w:rFonts w:ascii="Times New Roman" w:eastAsia="Times New Roman" w:hAnsi="Times New Roman" w:cs="Times New Roman"/>
          <w:sz w:val="28"/>
          <w:szCs w:val="28"/>
        </w:rPr>
        <w:t>, размещение рейтингов учебных заведений, специальностей в зависимости от спроса на рынке труда, возможность обмена информацией, предоставление разнообразных сервисов (ЧАТ, форума, почтовой рассылки) и др..</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ПРОГРАММНОЕ ОБЕСПЕЧЕНИЕ</w:t>
      </w:r>
      <w:r w:rsidRPr="002872EF">
        <w:rPr>
          <w:rFonts w:ascii="Times New Roman" w:hAnsi="Times New Roman" w:cs="Times New Roman"/>
          <w:sz w:val="28"/>
          <w:szCs w:val="28"/>
          <w:shd w:val="clear" w:color="auto" w:fill="FFFFFF"/>
        </w:rPr>
        <w:t> – совокупное название программных и информационных ресурсов (данных), используемых в работе с компьютером. Необходимый элемент </w:t>
      </w:r>
      <w:r w:rsidRPr="002872EF">
        <w:rPr>
          <w:rFonts w:ascii="Times New Roman" w:hAnsi="Times New Roman" w:cs="Times New Roman"/>
          <w:iCs/>
          <w:sz w:val="28"/>
          <w:szCs w:val="28"/>
          <w:bdr w:val="none" w:sz="0" w:space="0" w:color="auto" w:frame="1"/>
          <w:shd w:val="clear" w:color="auto" w:fill="FFFFFF"/>
        </w:rPr>
        <w:t>компьютерной системы</w:t>
      </w:r>
      <w:r w:rsidRPr="002872EF">
        <w:rPr>
          <w:rFonts w:ascii="Times New Roman" w:hAnsi="Times New Roman" w:cs="Times New Roman"/>
          <w:sz w:val="28"/>
          <w:szCs w:val="28"/>
          <w:shd w:val="clear" w:color="auto" w:fill="FFFFFF"/>
        </w:rPr>
        <w:t>.</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iCs/>
          <w:sz w:val="28"/>
          <w:szCs w:val="28"/>
          <w:bdr w:val="none" w:sz="0" w:space="0" w:color="auto" w:frame="1"/>
        </w:rPr>
        <w:t>САЙТ</w:t>
      </w:r>
      <w:r w:rsidRPr="002872EF">
        <w:rPr>
          <w:rFonts w:ascii="Times New Roman" w:hAnsi="Times New Roman" w:cs="Times New Roman"/>
          <w:iCs/>
          <w:sz w:val="28"/>
          <w:szCs w:val="28"/>
          <w:bdr w:val="none" w:sz="0" w:space="0" w:color="auto" w:frame="1"/>
          <w:shd w:val="clear" w:color="auto" w:fill="FFFFFF"/>
        </w:rPr>
        <w:t> </w:t>
      </w:r>
      <w:r w:rsidRPr="002872EF">
        <w:rPr>
          <w:rFonts w:ascii="Times New Roman" w:hAnsi="Times New Roman" w:cs="Times New Roman"/>
          <w:b/>
          <w:iCs/>
          <w:sz w:val="28"/>
          <w:szCs w:val="28"/>
          <w:bdr w:val="none" w:sz="0" w:space="0" w:color="auto" w:frame="1"/>
          <w:shd w:val="clear" w:color="auto" w:fill="FFFFFF"/>
        </w:rPr>
        <w:t>ИЛИ</w:t>
      </w:r>
      <w:r w:rsidRPr="002872EF">
        <w:rPr>
          <w:rFonts w:ascii="Times New Roman" w:hAnsi="Times New Roman" w:cs="Times New Roman"/>
          <w:iCs/>
          <w:sz w:val="28"/>
          <w:szCs w:val="28"/>
          <w:bdr w:val="none" w:sz="0" w:space="0" w:color="auto" w:frame="1"/>
          <w:shd w:val="clear" w:color="auto" w:fill="FFFFFF"/>
        </w:rPr>
        <w:t> </w:t>
      </w:r>
      <w:r w:rsidRPr="002872EF">
        <w:rPr>
          <w:rFonts w:ascii="Times New Roman" w:hAnsi="Times New Roman" w:cs="Times New Roman"/>
          <w:b/>
          <w:bCs/>
          <w:iCs/>
          <w:sz w:val="28"/>
          <w:szCs w:val="28"/>
          <w:bdr w:val="none" w:sz="0" w:space="0" w:color="auto" w:frame="1"/>
        </w:rPr>
        <w:t>ВЕБ–САЙТ</w:t>
      </w:r>
      <w:r w:rsidRPr="002872EF">
        <w:rPr>
          <w:rFonts w:ascii="Times New Roman" w:hAnsi="Times New Roman" w:cs="Times New Roman"/>
          <w:sz w:val="28"/>
          <w:szCs w:val="28"/>
          <w:shd w:val="clear" w:color="auto" w:fill="FFFFFF"/>
        </w:rPr>
        <w:t> – группа взаимосвязанных веб–страниц, принадлежащих одной организации или частному лицу и посвященная, как правило, определенной теме. Сайт напоминает книгу, имея свое оглавление, титульный лист и прочие страницы. Каждая страница (веб–страница) – это отдельный документ в Интернет со своим URL–адресом</w:t>
      </w:r>
    </w:p>
    <w:p w:rsidR="00BE76D0" w:rsidRPr="002872EF" w:rsidRDefault="00BE76D0" w:rsidP="00BE76D0">
      <w:pPr>
        <w:pStyle w:val="10"/>
        <w:spacing w:line="240" w:lineRule="auto"/>
        <w:ind w:firstLine="709"/>
        <w:jc w:val="both"/>
        <w:rPr>
          <w:rFonts w:ascii="Times New Roman" w:hAnsi="Times New Roman" w:cs="Times New Roman"/>
          <w:sz w:val="28"/>
          <w:szCs w:val="28"/>
        </w:rPr>
      </w:pPr>
      <w:r w:rsidRPr="002872EF">
        <w:rPr>
          <w:rFonts w:ascii="Times New Roman" w:hAnsi="Times New Roman" w:cs="Times New Roman"/>
          <w:b/>
          <w:bCs/>
          <w:iCs/>
          <w:sz w:val="28"/>
          <w:szCs w:val="28"/>
          <w:bdr w:val="none" w:sz="0" w:space="0" w:color="auto" w:frame="1"/>
        </w:rPr>
        <w:t>СЕРВЕР</w:t>
      </w:r>
      <w:r w:rsidRPr="002872EF">
        <w:rPr>
          <w:rFonts w:ascii="Times New Roman" w:hAnsi="Times New Roman" w:cs="Times New Roman"/>
          <w:sz w:val="28"/>
          <w:szCs w:val="28"/>
          <w:shd w:val="clear" w:color="auto" w:fill="FFFFFF"/>
        </w:rPr>
        <w:t> – комбинация компьютера, программного обеспечения и сетевого соединения, обрабатывающая запросы к ресурсам, например, к приложениям, web–страницам или другим данным</w:t>
      </w:r>
    </w:p>
    <w:p w:rsidR="00BE76D0" w:rsidRPr="002872EF" w:rsidRDefault="00BE76D0" w:rsidP="00BE76D0">
      <w:pPr>
        <w:pStyle w:val="10"/>
        <w:spacing w:line="240" w:lineRule="auto"/>
        <w:ind w:firstLine="709"/>
        <w:jc w:val="both"/>
        <w:rPr>
          <w:rFonts w:ascii="Times New Roman" w:hAnsi="Times New Roman" w:cs="Times New Roman"/>
          <w:sz w:val="28"/>
          <w:szCs w:val="28"/>
          <w:shd w:val="clear" w:color="auto" w:fill="FFFFFF"/>
        </w:rPr>
      </w:pPr>
      <w:r w:rsidRPr="002872EF">
        <w:rPr>
          <w:rFonts w:ascii="Times New Roman" w:hAnsi="Times New Roman" w:cs="Times New Roman"/>
          <w:b/>
          <w:bCs/>
          <w:sz w:val="28"/>
          <w:szCs w:val="28"/>
          <w:bdr w:val="none" w:sz="0" w:space="0" w:color="auto" w:frame="1"/>
          <w:shd w:val="clear" w:color="auto" w:fill="FFFFFF"/>
        </w:rPr>
        <w:t>СИНЕРГЕТИКА (АНГЛ. SYNERGY) </w:t>
      </w:r>
      <w:r w:rsidRPr="002872EF">
        <w:rPr>
          <w:rFonts w:ascii="Times New Roman" w:hAnsi="Times New Roman" w:cs="Times New Roman"/>
          <w:sz w:val="28"/>
          <w:szCs w:val="28"/>
          <w:shd w:val="clear" w:color="auto" w:fill="FFFFFF"/>
        </w:rPr>
        <w:t>– 1. Согласованная совместная работа. Система материальных и идеальных (знаний) средств,</w:t>
      </w:r>
      <w:r w:rsidRPr="002872EF">
        <w:rPr>
          <w:rFonts w:ascii="Times New Roman" w:hAnsi="Times New Roman" w:cs="Times New Roman"/>
          <w:sz w:val="28"/>
          <w:szCs w:val="28"/>
        </w:rPr>
        <w:br/>
      </w:r>
      <w:r w:rsidRPr="002872EF">
        <w:rPr>
          <w:rFonts w:ascii="Times New Roman" w:hAnsi="Times New Roman" w:cs="Times New Roman"/>
          <w:sz w:val="28"/>
          <w:szCs w:val="28"/>
          <w:shd w:val="clear" w:color="auto" w:fill="FFFFFF"/>
        </w:rPr>
        <w:t>используемых в обучении, и способы функционирования этой</w:t>
      </w:r>
      <w:r w:rsidRPr="002872EF">
        <w:rPr>
          <w:rFonts w:ascii="Times New Roman" w:hAnsi="Times New Roman" w:cs="Times New Roman"/>
          <w:sz w:val="28"/>
          <w:szCs w:val="28"/>
        </w:rPr>
        <w:br/>
      </w:r>
      <w:r w:rsidRPr="002872EF">
        <w:rPr>
          <w:rFonts w:ascii="Times New Roman" w:hAnsi="Times New Roman" w:cs="Times New Roman"/>
          <w:sz w:val="28"/>
          <w:szCs w:val="28"/>
          <w:shd w:val="clear" w:color="auto" w:fill="FFFFFF"/>
        </w:rPr>
        <w:t>системы; 2. Системный метод создания, применения и определения всего процесса преподавания и усвоения знаний с учетом технических и человеческих ресурсов и их взаимодействия, ставящий своей задачей </w:t>
      </w:r>
      <w:hyperlink r:id="rId82" w:tooltip="Оптимизация" w:history="1">
        <w:r w:rsidRPr="00BD44EE">
          <w:rPr>
            <w:rStyle w:val="af1"/>
            <w:rFonts w:ascii="Times New Roman" w:hAnsi="Times New Roman" w:cs="Times New Roman"/>
            <w:color w:val="auto"/>
            <w:sz w:val="28"/>
            <w:szCs w:val="28"/>
            <w:u w:val="none"/>
            <w:bdr w:val="none" w:sz="0" w:space="0" w:color="auto" w:frame="1"/>
            <w:shd w:val="clear" w:color="auto" w:fill="FFFFFF"/>
          </w:rPr>
          <w:t>оптимизацию</w:t>
        </w:r>
      </w:hyperlink>
      <w:r w:rsidRPr="002872EF">
        <w:rPr>
          <w:rFonts w:ascii="Times New Roman" w:hAnsi="Times New Roman" w:cs="Times New Roman"/>
          <w:sz w:val="28"/>
          <w:szCs w:val="28"/>
          <w:shd w:val="clear" w:color="auto" w:fill="FFFFFF"/>
        </w:rPr>
        <w:t> форм образования (ЮНЕСКО); 3. Системно организованный процесс передачи общественных знаний обучаемым, при котором заранее устанавливают объем передачи знаний (содержание образования), способы передачи (методы, средства и формы обучения) и конечный результат (описанный в стандартах образования).</w:t>
      </w:r>
    </w:p>
    <w:p w:rsidR="00BE76D0" w:rsidRPr="002872EF" w:rsidRDefault="00BE76D0" w:rsidP="00BE76D0">
      <w:pPr>
        <w:spacing w:line="240" w:lineRule="auto"/>
        <w:rPr>
          <w:rFonts w:ascii="Times New Roman" w:hAnsi="Times New Roman" w:cs="Times New Roman"/>
          <w:sz w:val="28"/>
          <w:szCs w:val="28"/>
        </w:rPr>
      </w:pPr>
    </w:p>
    <w:p w:rsidR="00BE76D0" w:rsidRPr="002872EF" w:rsidRDefault="00BE76D0" w:rsidP="00BE76D0">
      <w:pPr>
        <w:spacing w:line="240" w:lineRule="auto"/>
        <w:rPr>
          <w:rFonts w:ascii="Times New Roman" w:hAnsi="Times New Roman" w:cs="Times New Roman"/>
          <w:sz w:val="28"/>
          <w:szCs w:val="28"/>
        </w:rPr>
      </w:pPr>
    </w:p>
    <w:p w:rsidR="00BE76D0" w:rsidRPr="002872EF"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BE76D0" w:rsidRDefault="00BE76D0" w:rsidP="00BE76D0">
      <w:pPr>
        <w:spacing w:line="240" w:lineRule="auto"/>
        <w:rPr>
          <w:rFonts w:ascii="Times New Roman" w:hAnsi="Times New Roman" w:cs="Times New Roman"/>
          <w:sz w:val="28"/>
          <w:szCs w:val="28"/>
        </w:rPr>
      </w:pPr>
    </w:p>
    <w:p w:rsidR="00003F95" w:rsidRDefault="00003F95" w:rsidP="00BE76D0">
      <w:pPr>
        <w:spacing w:line="240" w:lineRule="auto"/>
        <w:rPr>
          <w:rFonts w:ascii="Times New Roman" w:hAnsi="Times New Roman" w:cs="Times New Roman"/>
          <w:sz w:val="28"/>
          <w:szCs w:val="28"/>
        </w:rPr>
      </w:pPr>
    </w:p>
    <w:p w:rsidR="00003F95" w:rsidRDefault="00003F95" w:rsidP="00BE76D0">
      <w:pPr>
        <w:spacing w:line="240" w:lineRule="auto"/>
        <w:rPr>
          <w:rFonts w:ascii="Times New Roman" w:hAnsi="Times New Roman" w:cs="Times New Roman"/>
          <w:sz w:val="28"/>
          <w:szCs w:val="28"/>
        </w:rPr>
      </w:pPr>
    </w:p>
    <w:p w:rsidR="00003F95" w:rsidRDefault="00003F95" w:rsidP="00BE76D0">
      <w:pPr>
        <w:spacing w:line="240" w:lineRule="auto"/>
        <w:rPr>
          <w:rFonts w:ascii="Times New Roman" w:hAnsi="Times New Roman" w:cs="Times New Roman"/>
          <w:sz w:val="28"/>
          <w:szCs w:val="28"/>
        </w:rPr>
      </w:pPr>
    </w:p>
    <w:p w:rsidR="00003F95" w:rsidRDefault="00003F95" w:rsidP="00BE76D0">
      <w:pPr>
        <w:spacing w:line="240" w:lineRule="auto"/>
        <w:rPr>
          <w:rFonts w:ascii="Times New Roman" w:hAnsi="Times New Roman" w:cs="Times New Roman"/>
          <w:sz w:val="28"/>
          <w:szCs w:val="28"/>
        </w:rPr>
      </w:pPr>
    </w:p>
    <w:p w:rsidR="00003F95" w:rsidRDefault="00003F95" w:rsidP="00BE76D0">
      <w:pPr>
        <w:spacing w:line="240" w:lineRule="auto"/>
        <w:rPr>
          <w:rFonts w:ascii="Times New Roman" w:hAnsi="Times New Roman" w:cs="Times New Roman"/>
          <w:sz w:val="28"/>
          <w:szCs w:val="28"/>
        </w:rPr>
      </w:pPr>
    </w:p>
    <w:p w:rsidR="00003F95" w:rsidRDefault="00003F95" w:rsidP="00BE76D0">
      <w:pPr>
        <w:spacing w:line="240" w:lineRule="auto"/>
        <w:rPr>
          <w:rFonts w:ascii="Times New Roman" w:hAnsi="Times New Roman" w:cs="Times New Roman"/>
          <w:sz w:val="28"/>
          <w:szCs w:val="28"/>
        </w:rPr>
      </w:pPr>
    </w:p>
    <w:p w:rsidR="00BE76D0" w:rsidRPr="002872EF" w:rsidRDefault="00BE76D0" w:rsidP="00BE76D0">
      <w:pPr>
        <w:spacing w:line="240" w:lineRule="auto"/>
        <w:rPr>
          <w:rFonts w:ascii="Times New Roman" w:hAnsi="Times New Roman" w:cs="Times New Roman"/>
          <w:sz w:val="28"/>
          <w:szCs w:val="28"/>
        </w:rPr>
      </w:pPr>
    </w:p>
    <w:p w:rsidR="00BE76D0" w:rsidRPr="002872EF" w:rsidRDefault="00BE76D0" w:rsidP="00BE76D0">
      <w:pPr>
        <w:pStyle w:val="10"/>
        <w:spacing w:line="240" w:lineRule="auto"/>
        <w:ind w:firstLine="708"/>
        <w:jc w:val="right"/>
        <w:rPr>
          <w:rFonts w:ascii="Times New Roman" w:eastAsia="Times New Roman" w:hAnsi="Times New Roman" w:cs="Times New Roman"/>
          <w:b/>
          <w:sz w:val="28"/>
          <w:szCs w:val="28"/>
        </w:rPr>
      </w:pPr>
      <w:r w:rsidRPr="002872EF">
        <w:rPr>
          <w:rFonts w:ascii="Times New Roman" w:eastAsia="Times New Roman" w:hAnsi="Times New Roman" w:cs="Times New Roman"/>
          <w:b/>
          <w:sz w:val="28"/>
          <w:szCs w:val="28"/>
        </w:rPr>
        <w:t xml:space="preserve">Приложение </w:t>
      </w:r>
      <w:r>
        <w:rPr>
          <w:rFonts w:ascii="Times New Roman" w:eastAsia="Times New Roman" w:hAnsi="Times New Roman" w:cs="Times New Roman"/>
          <w:b/>
          <w:sz w:val="28"/>
          <w:szCs w:val="28"/>
        </w:rPr>
        <w:t>5</w:t>
      </w:r>
    </w:p>
    <w:p w:rsidR="002D467C" w:rsidRDefault="002D467C" w:rsidP="00BE76D0">
      <w:pPr>
        <w:widowControl w:val="0"/>
        <w:spacing w:line="240" w:lineRule="auto"/>
        <w:jc w:val="center"/>
        <w:rPr>
          <w:rFonts w:ascii="Times New Roman" w:eastAsia="Times New Roman" w:hAnsi="Times New Roman" w:cs="Times New Roman"/>
          <w:b/>
          <w:iCs/>
          <w:color w:val="000000"/>
          <w:sz w:val="28"/>
          <w:szCs w:val="28"/>
        </w:rPr>
      </w:pPr>
    </w:p>
    <w:p w:rsidR="00BE76D0" w:rsidRDefault="00BE76D0" w:rsidP="00BE76D0">
      <w:pPr>
        <w:widowControl w:val="0"/>
        <w:spacing w:line="240" w:lineRule="auto"/>
        <w:jc w:val="center"/>
        <w:rPr>
          <w:rFonts w:ascii="Times New Roman" w:eastAsia="Times New Roman" w:hAnsi="Times New Roman" w:cs="Times New Roman"/>
          <w:b/>
          <w:iCs/>
          <w:color w:val="000000"/>
          <w:sz w:val="28"/>
          <w:szCs w:val="28"/>
        </w:rPr>
      </w:pPr>
      <w:r w:rsidRPr="002872EF">
        <w:rPr>
          <w:rFonts w:ascii="Times New Roman" w:eastAsia="Times New Roman" w:hAnsi="Times New Roman" w:cs="Times New Roman"/>
          <w:b/>
          <w:iCs/>
          <w:color w:val="000000"/>
          <w:sz w:val="28"/>
          <w:szCs w:val="28"/>
        </w:rPr>
        <w:t>Перечень программ, сервисов, приложений, рекомендуемых к использованию в образовательной деятельности</w:t>
      </w:r>
    </w:p>
    <w:p w:rsidR="002D467C" w:rsidRPr="002872EF" w:rsidRDefault="002D467C" w:rsidP="00BE76D0">
      <w:pPr>
        <w:widowControl w:val="0"/>
        <w:spacing w:line="240" w:lineRule="auto"/>
        <w:jc w:val="center"/>
        <w:rPr>
          <w:rFonts w:ascii="Times New Roman" w:eastAsia="Times New Roman" w:hAnsi="Times New Roman" w:cs="Times New Roman"/>
          <w:b/>
          <w:i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2"/>
        <w:gridCol w:w="7088"/>
      </w:tblGrid>
      <w:tr w:rsidR="00BE76D0" w:rsidRPr="002872EF" w:rsidTr="00490052">
        <w:tc>
          <w:tcPr>
            <w:tcW w:w="0" w:type="auto"/>
          </w:tcPr>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bCs/>
                <w:color w:val="000000"/>
                <w:sz w:val="28"/>
                <w:szCs w:val="28"/>
              </w:rPr>
              <w:t>Назва</w:t>
            </w:r>
            <w:r w:rsidRPr="002872EF">
              <w:rPr>
                <w:rFonts w:ascii="Times New Roman" w:eastAsia="Times New Roman" w:hAnsi="Times New Roman" w:cs="Times New Roman"/>
                <w:b/>
                <w:bCs/>
                <w:color w:val="000000"/>
                <w:spacing w:val="1"/>
                <w:sz w:val="28"/>
                <w:szCs w:val="28"/>
              </w:rPr>
              <w:t>н</w:t>
            </w:r>
            <w:r w:rsidRPr="002872EF">
              <w:rPr>
                <w:rFonts w:ascii="Times New Roman" w:eastAsia="Times New Roman" w:hAnsi="Times New Roman" w:cs="Times New Roman"/>
                <w:b/>
                <w:bCs/>
                <w:color w:val="000000"/>
                <w:sz w:val="28"/>
                <w:szCs w:val="28"/>
              </w:rPr>
              <w:t>ие</w:t>
            </w:r>
            <w:r w:rsidRPr="002872EF">
              <w:rPr>
                <w:rFonts w:ascii="Times New Roman" w:eastAsia="Times New Roman" w:hAnsi="Times New Roman" w:cs="Times New Roman"/>
                <w:color w:val="000000"/>
                <w:sz w:val="28"/>
                <w:szCs w:val="28"/>
              </w:rPr>
              <w:t xml:space="preserve"> </w:t>
            </w:r>
            <w:r w:rsidRPr="002872EF">
              <w:rPr>
                <w:rFonts w:ascii="Times New Roman" w:eastAsia="Times New Roman" w:hAnsi="Times New Roman" w:cs="Times New Roman"/>
                <w:b/>
                <w:bCs/>
                <w:color w:val="000000"/>
                <w:spacing w:val="-1"/>
                <w:sz w:val="28"/>
                <w:szCs w:val="28"/>
              </w:rPr>
              <w:t>се</w:t>
            </w:r>
            <w:r w:rsidRPr="002872EF">
              <w:rPr>
                <w:rFonts w:ascii="Times New Roman" w:eastAsia="Times New Roman" w:hAnsi="Times New Roman" w:cs="Times New Roman"/>
                <w:b/>
                <w:bCs/>
                <w:color w:val="000000"/>
                <w:spacing w:val="1"/>
                <w:sz w:val="28"/>
                <w:szCs w:val="28"/>
              </w:rPr>
              <w:t>р</w:t>
            </w:r>
            <w:r w:rsidRPr="002872EF">
              <w:rPr>
                <w:rFonts w:ascii="Times New Roman" w:eastAsia="Times New Roman" w:hAnsi="Times New Roman" w:cs="Times New Roman"/>
                <w:b/>
                <w:bCs/>
                <w:color w:val="000000"/>
                <w:sz w:val="28"/>
                <w:szCs w:val="28"/>
              </w:rPr>
              <w:t>виса, программы, приложения</w:t>
            </w:r>
          </w:p>
        </w:tc>
        <w:tc>
          <w:tcPr>
            <w:tcW w:w="0" w:type="auto"/>
          </w:tcPr>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bCs/>
                <w:color w:val="000000"/>
                <w:sz w:val="28"/>
                <w:szCs w:val="28"/>
              </w:rPr>
              <w:t>Возможности использования</w:t>
            </w:r>
          </w:p>
        </w:tc>
      </w:tr>
      <w:tr w:rsidR="00BE76D0" w:rsidRPr="002872EF" w:rsidTr="00490052">
        <w:tc>
          <w:tcPr>
            <w:tcW w:w="0" w:type="auto"/>
          </w:tcPr>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color w:val="000000"/>
                <w:sz w:val="28"/>
                <w:szCs w:val="28"/>
              </w:rPr>
              <w:t>До</w:t>
            </w:r>
            <w:r w:rsidRPr="002872EF">
              <w:rPr>
                <w:rFonts w:ascii="Times New Roman" w:eastAsia="Times New Roman" w:hAnsi="Times New Roman" w:cs="Times New Roman"/>
                <w:b/>
                <w:color w:val="000000"/>
                <w:spacing w:val="2"/>
                <w:sz w:val="28"/>
                <w:szCs w:val="28"/>
              </w:rPr>
              <w:t>к</w:t>
            </w:r>
            <w:r w:rsidRPr="002872EF">
              <w:rPr>
                <w:rFonts w:ascii="Times New Roman" w:eastAsia="Times New Roman" w:hAnsi="Times New Roman" w:cs="Times New Roman"/>
                <w:b/>
                <w:color w:val="000000"/>
                <w:spacing w:val="-3"/>
                <w:sz w:val="28"/>
                <w:szCs w:val="28"/>
              </w:rPr>
              <w:t>у</w:t>
            </w:r>
            <w:r w:rsidRPr="002872EF">
              <w:rPr>
                <w:rFonts w:ascii="Times New Roman" w:eastAsia="Times New Roman" w:hAnsi="Times New Roman" w:cs="Times New Roman"/>
                <w:b/>
                <w:color w:val="000000"/>
                <w:spacing w:val="-1"/>
                <w:sz w:val="28"/>
                <w:szCs w:val="28"/>
              </w:rPr>
              <w:t>ме</w:t>
            </w:r>
            <w:r w:rsidRPr="002872EF">
              <w:rPr>
                <w:rFonts w:ascii="Times New Roman" w:eastAsia="Times New Roman" w:hAnsi="Times New Roman" w:cs="Times New Roman"/>
                <w:b/>
                <w:color w:val="000000"/>
                <w:sz w:val="28"/>
                <w:szCs w:val="28"/>
              </w:rPr>
              <w:t>н</w:t>
            </w:r>
            <w:r w:rsidRPr="002872EF">
              <w:rPr>
                <w:rFonts w:ascii="Times New Roman" w:eastAsia="Times New Roman" w:hAnsi="Times New Roman" w:cs="Times New Roman"/>
                <w:b/>
                <w:color w:val="000000"/>
                <w:spacing w:val="1"/>
                <w:sz w:val="28"/>
                <w:szCs w:val="28"/>
              </w:rPr>
              <w:t>т</w:t>
            </w:r>
            <w:r w:rsidRPr="002872EF">
              <w:rPr>
                <w:rFonts w:ascii="Times New Roman" w:eastAsia="Times New Roman" w:hAnsi="Times New Roman" w:cs="Times New Roman"/>
                <w:b/>
                <w:color w:val="000000"/>
                <w:sz w:val="28"/>
                <w:szCs w:val="28"/>
              </w:rPr>
              <w:t>ы Go</w:t>
            </w:r>
            <w:r w:rsidRPr="002872EF">
              <w:rPr>
                <w:rFonts w:ascii="Times New Roman" w:eastAsia="Times New Roman" w:hAnsi="Times New Roman" w:cs="Times New Roman"/>
                <w:b/>
                <w:color w:val="000000"/>
                <w:spacing w:val="1"/>
                <w:sz w:val="28"/>
                <w:szCs w:val="28"/>
              </w:rPr>
              <w:t>o</w:t>
            </w:r>
            <w:r w:rsidRPr="002872EF">
              <w:rPr>
                <w:rFonts w:ascii="Times New Roman" w:eastAsia="Times New Roman" w:hAnsi="Times New Roman" w:cs="Times New Roman"/>
                <w:b/>
                <w:color w:val="000000"/>
                <w:spacing w:val="-1"/>
                <w:sz w:val="28"/>
                <w:szCs w:val="28"/>
              </w:rPr>
              <w:t>g</w:t>
            </w:r>
            <w:r w:rsidRPr="002872EF">
              <w:rPr>
                <w:rFonts w:ascii="Times New Roman" w:eastAsia="Times New Roman" w:hAnsi="Times New Roman" w:cs="Times New Roman"/>
                <w:b/>
                <w:color w:val="000000"/>
                <w:sz w:val="28"/>
                <w:szCs w:val="28"/>
              </w:rPr>
              <w:t>le</w:t>
            </w:r>
          </w:p>
        </w:tc>
        <w:tc>
          <w:tcPr>
            <w:tcW w:w="0" w:type="auto"/>
          </w:tcPr>
          <w:p w:rsidR="00BE76D0" w:rsidRPr="002872EF" w:rsidRDefault="00BE76D0" w:rsidP="008029B2">
            <w:pPr>
              <w:widowControl w:val="0"/>
              <w:spacing w:line="240" w:lineRule="auto"/>
              <w:jc w:val="both"/>
              <w:rPr>
                <w:rFonts w:ascii="Times New Roman" w:eastAsia="Times New Roman" w:hAnsi="Times New Roman" w:cs="Times New Roman"/>
                <w:color w:val="000000"/>
                <w:sz w:val="28"/>
                <w:szCs w:val="28"/>
              </w:rPr>
            </w:pPr>
            <w:r w:rsidRPr="002872EF">
              <w:rPr>
                <w:rFonts w:ascii="Times New Roman" w:eastAsia="Times New Roman" w:hAnsi="Times New Roman" w:cs="Times New Roman"/>
                <w:color w:val="000000"/>
                <w:sz w:val="28"/>
                <w:szCs w:val="28"/>
              </w:rPr>
              <w:t>Позволяет</w:t>
            </w:r>
            <w:r w:rsidRPr="002872EF">
              <w:rPr>
                <w:rFonts w:ascii="Times New Roman" w:eastAsia="Times New Roman" w:hAnsi="Times New Roman" w:cs="Times New Roman"/>
                <w:color w:val="000000"/>
                <w:spacing w:val="31"/>
                <w:sz w:val="28"/>
                <w:szCs w:val="28"/>
              </w:rPr>
              <w:t xml:space="preserve"> </w:t>
            </w:r>
            <w:r w:rsidRPr="002872EF">
              <w:rPr>
                <w:rFonts w:ascii="Times New Roman" w:eastAsia="Times New Roman" w:hAnsi="Times New Roman" w:cs="Times New Roman"/>
                <w:color w:val="000000"/>
                <w:spacing w:val="2"/>
                <w:sz w:val="28"/>
                <w:szCs w:val="28"/>
              </w:rPr>
              <w:t>з</w:t>
            </w:r>
            <w:r w:rsidRPr="002872EF">
              <w:rPr>
                <w:rFonts w:ascii="Times New Roman" w:eastAsia="Times New Roman" w:hAnsi="Times New Roman" w:cs="Times New Roman"/>
                <w:color w:val="000000"/>
                <w:sz w:val="28"/>
                <w:szCs w:val="28"/>
              </w:rPr>
              <w:t>аг</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pacing w:val="-4"/>
                <w:sz w:val="28"/>
                <w:szCs w:val="28"/>
              </w:rPr>
              <w:t>у</w:t>
            </w:r>
            <w:r w:rsidRPr="002872EF">
              <w:rPr>
                <w:rFonts w:ascii="Times New Roman" w:eastAsia="Times New Roman" w:hAnsi="Times New Roman" w:cs="Times New Roman"/>
                <w:color w:val="000000"/>
                <w:sz w:val="28"/>
                <w:szCs w:val="28"/>
              </w:rPr>
              <w:t>ж</w:t>
            </w:r>
            <w:r w:rsidRPr="002872EF">
              <w:rPr>
                <w:rFonts w:ascii="Times New Roman" w:eastAsia="Times New Roman" w:hAnsi="Times New Roman" w:cs="Times New Roman"/>
                <w:color w:val="000000"/>
                <w:spacing w:val="-1"/>
                <w:sz w:val="28"/>
                <w:szCs w:val="28"/>
              </w:rPr>
              <w:t>а</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1"/>
                <w:sz w:val="28"/>
                <w:szCs w:val="28"/>
              </w:rPr>
              <w:t>ь</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31"/>
                <w:sz w:val="28"/>
                <w:szCs w:val="28"/>
              </w:rPr>
              <w:t xml:space="preserve"> </w:t>
            </w:r>
            <w:r w:rsidRPr="002872EF">
              <w:rPr>
                <w:rFonts w:ascii="Times New Roman" w:eastAsia="Times New Roman" w:hAnsi="Times New Roman" w:cs="Times New Roman"/>
                <w:color w:val="000000"/>
                <w:sz w:val="28"/>
                <w:szCs w:val="28"/>
              </w:rPr>
              <w:t>создав</w:t>
            </w:r>
            <w:r w:rsidRPr="002872EF">
              <w:rPr>
                <w:rFonts w:ascii="Times New Roman" w:eastAsia="Times New Roman" w:hAnsi="Times New Roman" w:cs="Times New Roman"/>
                <w:color w:val="000000"/>
                <w:spacing w:val="-1"/>
                <w:sz w:val="28"/>
                <w:szCs w:val="28"/>
              </w:rPr>
              <w:t>а</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1"/>
                <w:sz w:val="28"/>
                <w:szCs w:val="28"/>
              </w:rPr>
              <w:t>ь</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31"/>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рос</w:t>
            </w:r>
            <w:r w:rsidRPr="002872EF">
              <w:rPr>
                <w:rFonts w:ascii="Times New Roman" w:eastAsia="Times New Roman" w:hAnsi="Times New Roman" w:cs="Times New Roman"/>
                <w:color w:val="000000"/>
                <w:spacing w:val="-1"/>
                <w:sz w:val="28"/>
                <w:szCs w:val="28"/>
              </w:rPr>
              <w:t>ма</w:t>
            </w:r>
            <w:r w:rsidRPr="002872EF">
              <w:rPr>
                <w:rFonts w:ascii="Times New Roman" w:eastAsia="Times New Roman" w:hAnsi="Times New Roman" w:cs="Times New Roman"/>
                <w:color w:val="000000"/>
                <w:sz w:val="28"/>
                <w:szCs w:val="28"/>
              </w:rPr>
              <w:t>тр</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вать</w:t>
            </w:r>
            <w:r w:rsidRPr="002872EF">
              <w:rPr>
                <w:rFonts w:ascii="Times New Roman" w:eastAsia="Times New Roman" w:hAnsi="Times New Roman" w:cs="Times New Roman"/>
                <w:color w:val="000000"/>
                <w:spacing w:val="31"/>
                <w:sz w:val="28"/>
                <w:szCs w:val="28"/>
              </w:rPr>
              <w:t xml:space="preserve"> </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30"/>
                <w:sz w:val="28"/>
                <w:szCs w:val="28"/>
              </w:rPr>
              <w:t xml:space="preserve"> </w:t>
            </w:r>
            <w:r w:rsidRPr="002872EF">
              <w:rPr>
                <w:rFonts w:ascii="Times New Roman" w:eastAsia="Times New Roman" w:hAnsi="Times New Roman" w:cs="Times New Roman"/>
                <w:color w:val="000000"/>
                <w:spacing w:val="2"/>
                <w:sz w:val="28"/>
                <w:szCs w:val="28"/>
              </w:rPr>
              <w:t>х</w:t>
            </w:r>
            <w:r w:rsidRPr="002872EF">
              <w:rPr>
                <w:rFonts w:ascii="Times New Roman" w:eastAsia="Times New Roman" w:hAnsi="Times New Roman" w:cs="Times New Roman"/>
                <w:color w:val="000000"/>
                <w:sz w:val="28"/>
                <w:szCs w:val="28"/>
              </w:rPr>
              <w:t>р</w:t>
            </w:r>
            <w:r w:rsidRPr="002872EF">
              <w:rPr>
                <w:rFonts w:ascii="Times New Roman" w:eastAsia="Times New Roman" w:hAnsi="Times New Roman" w:cs="Times New Roman"/>
                <w:color w:val="000000"/>
                <w:spacing w:val="-3"/>
                <w:sz w:val="28"/>
                <w:szCs w:val="28"/>
              </w:rPr>
              <w:t>а</w:t>
            </w:r>
            <w:r w:rsidRPr="002872EF">
              <w:rPr>
                <w:rFonts w:ascii="Times New Roman" w:eastAsia="Times New Roman" w:hAnsi="Times New Roman" w:cs="Times New Roman"/>
                <w:color w:val="000000"/>
                <w:spacing w:val="1"/>
                <w:sz w:val="28"/>
                <w:szCs w:val="28"/>
              </w:rPr>
              <w:t>ни</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ь</w:t>
            </w:r>
            <w:r w:rsidRPr="002872EF">
              <w:rPr>
                <w:rFonts w:ascii="Times New Roman" w:eastAsia="Times New Roman" w:hAnsi="Times New Roman" w:cs="Times New Roman"/>
                <w:color w:val="000000"/>
                <w:spacing w:val="31"/>
                <w:sz w:val="28"/>
                <w:szCs w:val="28"/>
              </w:rPr>
              <w:t xml:space="preserve"> </w:t>
            </w:r>
            <w:r w:rsidRPr="002872EF">
              <w:rPr>
                <w:rFonts w:ascii="Times New Roman" w:eastAsia="Times New Roman" w:hAnsi="Times New Roman" w:cs="Times New Roman"/>
                <w:color w:val="000000"/>
                <w:sz w:val="28"/>
                <w:szCs w:val="28"/>
              </w:rPr>
              <w:t>до</w:t>
            </w:r>
            <w:r w:rsidRPr="002872EF">
              <w:rPr>
                <w:rFonts w:ascii="Times New Roman" w:eastAsia="Times New Roman" w:hAnsi="Times New Roman" w:cs="Times New Roman"/>
                <w:color w:val="000000"/>
                <w:spacing w:val="1"/>
                <w:sz w:val="28"/>
                <w:szCs w:val="28"/>
              </w:rPr>
              <w:t>к</w:t>
            </w:r>
            <w:r w:rsidRPr="002872EF">
              <w:rPr>
                <w:rFonts w:ascii="Times New Roman" w:eastAsia="Times New Roman" w:hAnsi="Times New Roman" w:cs="Times New Roman"/>
                <w:color w:val="000000"/>
                <w:spacing w:val="-3"/>
                <w:sz w:val="28"/>
                <w:szCs w:val="28"/>
              </w:rPr>
              <w:t>у</w:t>
            </w:r>
            <w:r w:rsidRPr="002872EF">
              <w:rPr>
                <w:rFonts w:ascii="Times New Roman" w:eastAsia="Times New Roman" w:hAnsi="Times New Roman" w:cs="Times New Roman"/>
                <w:color w:val="000000"/>
                <w:sz w:val="28"/>
                <w:szCs w:val="28"/>
              </w:rPr>
              <w:t>м</w:t>
            </w:r>
            <w:r w:rsidRPr="002872EF">
              <w:rPr>
                <w:rFonts w:ascii="Times New Roman" w:eastAsia="Times New Roman" w:hAnsi="Times New Roman" w:cs="Times New Roman"/>
                <w:color w:val="000000"/>
                <w:spacing w:val="4"/>
                <w:sz w:val="28"/>
                <w:szCs w:val="28"/>
              </w:rPr>
              <w:t>е</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ты.</w:t>
            </w:r>
          </w:p>
          <w:p w:rsidR="00BE76D0" w:rsidRPr="002872EF" w:rsidRDefault="00BE76D0" w:rsidP="008029B2">
            <w:pPr>
              <w:widowControl w:val="0"/>
              <w:spacing w:line="240" w:lineRule="auto"/>
              <w:jc w:val="both"/>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color w:val="000000"/>
                <w:sz w:val="28"/>
                <w:szCs w:val="28"/>
              </w:rPr>
              <w:t>Основные преимущества:</w:t>
            </w:r>
            <w:r w:rsidRPr="002872EF">
              <w:rPr>
                <w:rFonts w:ascii="Times New Roman" w:eastAsia="Times New Roman" w:hAnsi="Times New Roman" w:cs="Times New Roman"/>
                <w:color w:val="000000"/>
                <w:sz w:val="28"/>
                <w:szCs w:val="28"/>
              </w:rPr>
              <w:t xml:space="preserve"> возможность редактировать</w:t>
            </w:r>
            <w:r w:rsidRPr="002872EF">
              <w:rPr>
                <w:rFonts w:ascii="Times New Roman" w:eastAsia="Times New Roman" w:hAnsi="Times New Roman" w:cs="Times New Roman"/>
                <w:color w:val="000000"/>
                <w:spacing w:val="24"/>
                <w:sz w:val="28"/>
                <w:szCs w:val="28"/>
              </w:rPr>
              <w:t xml:space="preserve"> </w:t>
            </w:r>
            <w:r w:rsidRPr="002872EF">
              <w:rPr>
                <w:rFonts w:ascii="Times New Roman" w:eastAsia="Times New Roman" w:hAnsi="Times New Roman" w:cs="Times New Roman"/>
                <w:color w:val="000000"/>
                <w:sz w:val="28"/>
                <w:szCs w:val="28"/>
              </w:rPr>
              <w:t>их</w:t>
            </w:r>
            <w:r w:rsidRPr="002872EF">
              <w:rPr>
                <w:rFonts w:ascii="Times New Roman" w:eastAsia="Times New Roman" w:hAnsi="Times New Roman" w:cs="Times New Roman"/>
                <w:color w:val="000000"/>
                <w:spacing w:val="22"/>
                <w:sz w:val="28"/>
                <w:szCs w:val="28"/>
              </w:rPr>
              <w:t xml:space="preserve"> </w:t>
            </w:r>
            <w:r w:rsidRPr="002872EF">
              <w:rPr>
                <w:rFonts w:ascii="Times New Roman" w:eastAsia="Times New Roman" w:hAnsi="Times New Roman" w:cs="Times New Roman"/>
                <w:color w:val="000000"/>
                <w:sz w:val="28"/>
                <w:szCs w:val="28"/>
              </w:rPr>
              <w:t>сов</w:t>
            </w:r>
            <w:r w:rsidRPr="002872EF">
              <w:rPr>
                <w:rFonts w:ascii="Times New Roman" w:eastAsia="Times New Roman" w:hAnsi="Times New Roman" w:cs="Times New Roman"/>
                <w:color w:val="000000"/>
                <w:spacing w:val="-1"/>
                <w:sz w:val="28"/>
                <w:szCs w:val="28"/>
              </w:rPr>
              <w:t>м</w:t>
            </w:r>
            <w:r w:rsidRPr="002872EF">
              <w:rPr>
                <w:rFonts w:ascii="Times New Roman" w:eastAsia="Times New Roman" w:hAnsi="Times New Roman" w:cs="Times New Roman"/>
                <w:color w:val="000000"/>
                <w:sz w:val="28"/>
                <w:szCs w:val="28"/>
              </w:rPr>
              <w:t>е</w:t>
            </w:r>
            <w:r w:rsidRPr="002872EF">
              <w:rPr>
                <w:rFonts w:ascii="Times New Roman" w:eastAsia="Times New Roman" w:hAnsi="Times New Roman" w:cs="Times New Roman"/>
                <w:color w:val="000000"/>
                <w:spacing w:val="-1"/>
                <w:sz w:val="28"/>
                <w:szCs w:val="28"/>
              </w:rPr>
              <w:t>с</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23"/>
                <w:sz w:val="28"/>
                <w:szCs w:val="28"/>
              </w:rPr>
              <w:t xml:space="preserve"> </w:t>
            </w:r>
            <w:r w:rsidRPr="002872EF">
              <w:rPr>
                <w:rFonts w:ascii="Times New Roman" w:eastAsia="Times New Roman" w:hAnsi="Times New Roman" w:cs="Times New Roman"/>
                <w:color w:val="000000"/>
                <w:spacing w:val="1"/>
                <w:sz w:val="28"/>
                <w:szCs w:val="28"/>
              </w:rPr>
              <w:t>с</w:t>
            </w:r>
            <w:r w:rsidRPr="002872EF">
              <w:rPr>
                <w:rFonts w:ascii="Times New Roman" w:eastAsia="Times New Roman" w:hAnsi="Times New Roman" w:cs="Times New Roman"/>
                <w:color w:val="000000"/>
                <w:spacing w:val="22"/>
                <w:sz w:val="28"/>
                <w:szCs w:val="28"/>
              </w:rPr>
              <w:t xml:space="preserve"> </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spacing w:val="2"/>
                <w:sz w:val="28"/>
                <w:szCs w:val="28"/>
              </w:rPr>
              <w:t>р</w:t>
            </w:r>
            <w:r w:rsidRPr="002872EF">
              <w:rPr>
                <w:rFonts w:ascii="Times New Roman" w:eastAsia="Times New Roman" w:hAnsi="Times New Roman" w:cs="Times New Roman"/>
                <w:color w:val="000000"/>
                <w:spacing w:val="-3"/>
                <w:sz w:val="28"/>
                <w:szCs w:val="28"/>
              </w:rPr>
              <w:t>у</w:t>
            </w:r>
            <w:r w:rsidRPr="002872EF">
              <w:rPr>
                <w:rFonts w:ascii="Times New Roman" w:eastAsia="Times New Roman" w:hAnsi="Times New Roman" w:cs="Times New Roman"/>
                <w:color w:val="000000"/>
                <w:sz w:val="28"/>
                <w:szCs w:val="28"/>
              </w:rPr>
              <w:t>гими</w:t>
            </w:r>
            <w:r w:rsidRPr="002872EF">
              <w:rPr>
                <w:rFonts w:ascii="Times New Roman" w:eastAsia="Times New Roman" w:hAnsi="Times New Roman" w:cs="Times New Roman"/>
                <w:color w:val="000000"/>
                <w:spacing w:val="24"/>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оль</w:t>
            </w:r>
            <w:r w:rsidRPr="002872EF">
              <w:rPr>
                <w:rFonts w:ascii="Times New Roman" w:eastAsia="Times New Roman" w:hAnsi="Times New Roman" w:cs="Times New Roman"/>
                <w:color w:val="000000"/>
                <w:spacing w:val="-1"/>
                <w:sz w:val="28"/>
                <w:szCs w:val="28"/>
              </w:rPr>
              <w:t>з</w:t>
            </w:r>
            <w:r w:rsidRPr="002872EF">
              <w:rPr>
                <w:rFonts w:ascii="Times New Roman" w:eastAsia="Times New Roman" w:hAnsi="Times New Roman" w:cs="Times New Roman"/>
                <w:color w:val="000000"/>
                <w:sz w:val="28"/>
                <w:szCs w:val="28"/>
              </w:rPr>
              <w:t>ов</w:t>
            </w:r>
            <w:r w:rsidRPr="002872EF">
              <w:rPr>
                <w:rFonts w:ascii="Times New Roman" w:eastAsia="Times New Roman" w:hAnsi="Times New Roman" w:cs="Times New Roman"/>
                <w:color w:val="000000"/>
                <w:spacing w:val="-1"/>
                <w:sz w:val="28"/>
                <w:szCs w:val="28"/>
              </w:rPr>
              <w:t>а</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1"/>
                <w:sz w:val="28"/>
                <w:szCs w:val="28"/>
              </w:rPr>
              <w:t>е</w:t>
            </w:r>
            <w:r w:rsidRPr="002872EF">
              <w:rPr>
                <w:rFonts w:ascii="Times New Roman" w:eastAsia="Times New Roman" w:hAnsi="Times New Roman" w:cs="Times New Roman"/>
                <w:color w:val="000000"/>
                <w:sz w:val="28"/>
                <w:szCs w:val="28"/>
              </w:rPr>
              <w:t>лями</w:t>
            </w:r>
            <w:r w:rsidRPr="002872EF">
              <w:rPr>
                <w:rFonts w:ascii="Times New Roman" w:eastAsia="Times New Roman" w:hAnsi="Times New Roman" w:cs="Times New Roman"/>
                <w:color w:val="000000"/>
                <w:spacing w:val="25"/>
                <w:sz w:val="28"/>
                <w:szCs w:val="28"/>
              </w:rPr>
              <w:t xml:space="preserve"> </w:t>
            </w:r>
            <w:r w:rsidRPr="002872EF">
              <w:rPr>
                <w:rFonts w:ascii="Times New Roman" w:eastAsia="Times New Roman" w:hAnsi="Times New Roman" w:cs="Times New Roman"/>
                <w:color w:val="000000"/>
                <w:sz w:val="28"/>
                <w:szCs w:val="28"/>
              </w:rPr>
              <w:t>с</w:t>
            </w:r>
            <w:r w:rsidRPr="002872EF">
              <w:rPr>
                <w:rFonts w:ascii="Times New Roman" w:eastAsia="Times New Roman" w:hAnsi="Times New Roman" w:cs="Times New Roman"/>
                <w:color w:val="000000"/>
                <w:spacing w:val="23"/>
                <w:sz w:val="28"/>
                <w:szCs w:val="28"/>
              </w:rPr>
              <w:t xml:space="preserve"> </w:t>
            </w:r>
            <w:r w:rsidRPr="002872EF">
              <w:rPr>
                <w:rFonts w:ascii="Times New Roman" w:eastAsia="Times New Roman" w:hAnsi="Times New Roman" w:cs="Times New Roman"/>
                <w:color w:val="000000"/>
                <w:sz w:val="28"/>
                <w:szCs w:val="28"/>
              </w:rPr>
              <w:t>любого</w:t>
            </w:r>
            <w:r w:rsidRPr="002872EF">
              <w:rPr>
                <w:rFonts w:ascii="Times New Roman" w:eastAsia="Times New Roman" w:hAnsi="Times New Roman" w:cs="Times New Roman"/>
                <w:color w:val="000000"/>
                <w:spacing w:val="24"/>
                <w:sz w:val="28"/>
                <w:szCs w:val="28"/>
              </w:rPr>
              <w:t xml:space="preserve"> </w:t>
            </w:r>
            <w:r w:rsidRPr="002872EF">
              <w:rPr>
                <w:rFonts w:ascii="Times New Roman" w:eastAsia="Times New Roman" w:hAnsi="Times New Roman" w:cs="Times New Roman"/>
                <w:color w:val="000000"/>
                <w:sz w:val="28"/>
                <w:szCs w:val="28"/>
              </w:rPr>
              <w:t>к</w:t>
            </w:r>
            <w:r w:rsidRPr="002872EF">
              <w:rPr>
                <w:rFonts w:ascii="Times New Roman" w:eastAsia="Times New Roman" w:hAnsi="Times New Roman" w:cs="Times New Roman"/>
                <w:color w:val="000000"/>
                <w:spacing w:val="5"/>
                <w:sz w:val="28"/>
                <w:szCs w:val="28"/>
              </w:rPr>
              <w:t>о</w:t>
            </w:r>
            <w:r w:rsidRPr="002872EF">
              <w:rPr>
                <w:rFonts w:ascii="Times New Roman" w:eastAsia="Times New Roman" w:hAnsi="Times New Roman" w:cs="Times New Roman"/>
                <w:color w:val="000000"/>
                <w:sz w:val="28"/>
                <w:szCs w:val="28"/>
              </w:rPr>
              <w:t>мпьютера диста</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ц</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нно. Позволяет осуществлять голосовую запись текста.</w:t>
            </w:r>
          </w:p>
        </w:tc>
      </w:tr>
      <w:tr w:rsidR="00BE76D0" w:rsidRPr="002872EF" w:rsidTr="00490052">
        <w:tc>
          <w:tcPr>
            <w:tcW w:w="0" w:type="auto"/>
          </w:tcPr>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color w:val="000000"/>
                <w:sz w:val="28"/>
                <w:szCs w:val="28"/>
              </w:rPr>
              <w:t>Табли</w:t>
            </w:r>
            <w:r w:rsidRPr="002872EF">
              <w:rPr>
                <w:rFonts w:ascii="Times New Roman" w:eastAsia="Times New Roman" w:hAnsi="Times New Roman" w:cs="Times New Roman"/>
                <w:b/>
                <w:color w:val="000000"/>
                <w:spacing w:val="1"/>
                <w:sz w:val="28"/>
                <w:szCs w:val="28"/>
              </w:rPr>
              <w:t>ц</w:t>
            </w:r>
            <w:r w:rsidRPr="002872EF">
              <w:rPr>
                <w:rFonts w:ascii="Times New Roman" w:eastAsia="Times New Roman" w:hAnsi="Times New Roman" w:cs="Times New Roman"/>
                <w:b/>
                <w:color w:val="000000"/>
                <w:sz w:val="28"/>
                <w:szCs w:val="28"/>
              </w:rPr>
              <w:t>ы Goo</w:t>
            </w:r>
            <w:r w:rsidRPr="002872EF">
              <w:rPr>
                <w:rFonts w:ascii="Times New Roman" w:eastAsia="Times New Roman" w:hAnsi="Times New Roman" w:cs="Times New Roman"/>
                <w:b/>
                <w:color w:val="000000"/>
                <w:spacing w:val="-3"/>
                <w:sz w:val="28"/>
                <w:szCs w:val="28"/>
              </w:rPr>
              <w:t>g</w:t>
            </w:r>
            <w:r w:rsidRPr="002872EF">
              <w:rPr>
                <w:rFonts w:ascii="Times New Roman" w:eastAsia="Times New Roman" w:hAnsi="Times New Roman" w:cs="Times New Roman"/>
                <w:b/>
                <w:color w:val="000000"/>
                <w:sz w:val="28"/>
                <w:szCs w:val="28"/>
              </w:rPr>
              <w:t>le</w:t>
            </w:r>
          </w:p>
        </w:tc>
        <w:tc>
          <w:tcPr>
            <w:tcW w:w="0" w:type="auto"/>
          </w:tcPr>
          <w:p w:rsidR="00BE76D0" w:rsidRPr="002872EF" w:rsidRDefault="00BE76D0" w:rsidP="008029B2">
            <w:pPr>
              <w:widowControl w:val="0"/>
              <w:spacing w:line="240" w:lineRule="auto"/>
              <w:jc w:val="both"/>
              <w:rPr>
                <w:rFonts w:ascii="Times New Roman" w:eastAsia="Times New Roman" w:hAnsi="Times New Roman" w:cs="Times New Roman"/>
                <w:color w:val="000000"/>
                <w:spacing w:val="38"/>
                <w:sz w:val="28"/>
                <w:szCs w:val="28"/>
              </w:rPr>
            </w:pPr>
            <w:r w:rsidRPr="002872EF">
              <w:rPr>
                <w:rFonts w:ascii="Times New Roman" w:eastAsia="Times New Roman" w:hAnsi="Times New Roman" w:cs="Times New Roman"/>
                <w:color w:val="000000"/>
                <w:sz w:val="28"/>
                <w:szCs w:val="28"/>
              </w:rPr>
              <w:t>Для</w:t>
            </w:r>
            <w:r w:rsidRPr="002872EF">
              <w:rPr>
                <w:rFonts w:ascii="Times New Roman" w:eastAsia="Times New Roman" w:hAnsi="Times New Roman" w:cs="Times New Roman"/>
                <w:color w:val="000000"/>
                <w:spacing w:val="11"/>
                <w:sz w:val="28"/>
                <w:szCs w:val="28"/>
              </w:rPr>
              <w:t xml:space="preserve"> </w:t>
            </w:r>
            <w:r w:rsidRPr="002872EF">
              <w:rPr>
                <w:rFonts w:ascii="Times New Roman" w:eastAsia="Times New Roman" w:hAnsi="Times New Roman" w:cs="Times New Roman"/>
                <w:color w:val="000000"/>
                <w:sz w:val="28"/>
                <w:szCs w:val="28"/>
              </w:rPr>
              <w:t>сост</w:t>
            </w:r>
            <w:r w:rsidRPr="002872EF">
              <w:rPr>
                <w:rFonts w:ascii="Times New Roman" w:eastAsia="Times New Roman" w:hAnsi="Times New Roman" w:cs="Times New Roman"/>
                <w:color w:val="000000"/>
                <w:spacing w:val="1"/>
                <w:sz w:val="28"/>
                <w:szCs w:val="28"/>
              </w:rPr>
              <w:t>а</w:t>
            </w:r>
            <w:r w:rsidRPr="002872EF">
              <w:rPr>
                <w:rFonts w:ascii="Times New Roman" w:eastAsia="Times New Roman" w:hAnsi="Times New Roman" w:cs="Times New Roman"/>
                <w:color w:val="000000"/>
                <w:sz w:val="28"/>
                <w:szCs w:val="28"/>
              </w:rPr>
              <w:t>влен</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я</w:t>
            </w:r>
            <w:r w:rsidRPr="002872EF">
              <w:rPr>
                <w:rFonts w:ascii="Times New Roman" w:eastAsia="Times New Roman" w:hAnsi="Times New Roman" w:cs="Times New Roman"/>
                <w:color w:val="000000"/>
                <w:spacing w:val="12"/>
                <w:sz w:val="28"/>
                <w:szCs w:val="28"/>
              </w:rPr>
              <w:t xml:space="preserve"> </w:t>
            </w:r>
            <w:r w:rsidRPr="002872EF">
              <w:rPr>
                <w:rFonts w:ascii="Times New Roman" w:eastAsia="Times New Roman" w:hAnsi="Times New Roman" w:cs="Times New Roman"/>
                <w:color w:val="000000"/>
                <w:sz w:val="28"/>
                <w:szCs w:val="28"/>
              </w:rPr>
              <w:t xml:space="preserve">статистических данный, списков, </w:t>
            </w:r>
            <w:r w:rsidRPr="002872EF">
              <w:rPr>
                <w:rFonts w:ascii="Times New Roman" w:eastAsia="Times New Roman" w:hAnsi="Times New Roman" w:cs="Times New Roman"/>
                <w:color w:val="000000"/>
                <w:spacing w:val="11"/>
                <w:sz w:val="28"/>
                <w:szCs w:val="28"/>
              </w:rPr>
              <w:t>позволяет</w:t>
            </w:r>
            <w:r w:rsidRPr="002872EF">
              <w:rPr>
                <w:rFonts w:ascii="Times New Roman" w:eastAsia="Times New Roman" w:hAnsi="Times New Roman" w:cs="Times New Roman"/>
                <w:color w:val="000000"/>
                <w:spacing w:val="52"/>
                <w:sz w:val="28"/>
                <w:szCs w:val="28"/>
              </w:rPr>
              <w:t xml:space="preserve"> </w:t>
            </w:r>
            <w:r w:rsidRPr="002872EF">
              <w:rPr>
                <w:rFonts w:ascii="Times New Roman" w:eastAsia="Times New Roman" w:hAnsi="Times New Roman" w:cs="Times New Roman"/>
                <w:color w:val="000000"/>
                <w:sz w:val="28"/>
                <w:szCs w:val="28"/>
              </w:rPr>
              <w:t>созда</w:t>
            </w:r>
            <w:r w:rsidRPr="002872EF">
              <w:rPr>
                <w:rFonts w:ascii="Times New Roman" w:eastAsia="Times New Roman" w:hAnsi="Times New Roman" w:cs="Times New Roman"/>
                <w:color w:val="000000"/>
                <w:spacing w:val="-2"/>
                <w:sz w:val="28"/>
                <w:szCs w:val="28"/>
              </w:rPr>
              <w:t>в</w:t>
            </w:r>
            <w:r w:rsidRPr="002872EF">
              <w:rPr>
                <w:rFonts w:ascii="Times New Roman" w:eastAsia="Times New Roman" w:hAnsi="Times New Roman" w:cs="Times New Roman"/>
                <w:color w:val="000000"/>
                <w:spacing w:val="-1"/>
                <w:sz w:val="28"/>
                <w:szCs w:val="28"/>
              </w:rPr>
              <w:t>а</w:t>
            </w:r>
            <w:r w:rsidRPr="002872EF">
              <w:rPr>
                <w:rFonts w:ascii="Times New Roman" w:eastAsia="Times New Roman" w:hAnsi="Times New Roman" w:cs="Times New Roman"/>
                <w:color w:val="000000"/>
                <w:sz w:val="28"/>
                <w:szCs w:val="28"/>
              </w:rPr>
              <w:t>ть</w:t>
            </w:r>
            <w:r w:rsidRPr="002872EF">
              <w:rPr>
                <w:rFonts w:ascii="Times New Roman" w:eastAsia="Times New Roman" w:hAnsi="Times New Roman" w:cs="Times New Roman"/>
                <w:color w:val="000000"/>
                <w:spacing w:val="53"/>
                <w:sz w:val="28"/>
                <w:szCs w:val="28"/>
              </w:rPr>
              <w:t xml:space="preserve"> </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агра</w:t>
            </w:r>
            <w:r w:rsidRPr="002872EF">
              <w:rPr>
                <w:rFonts w:ascii="Times New Roman" w:eastAsia="Times New Roman" w:hAnsi="Times New Roman" w:cs="Times New Roman"/>
                <w:color w:val="000000"/>
                <w:spacing w:val="-1"/>
                <w:sz w:val="28"/>
                <w:szCs w:val="28"/>
              </w:rPr>
              <w:t>м</w:t>
            </w:r>
            <w:r w:rsidRPr="002872EF">
              <w:rPr>
                <w:rFonts w:ascii="Times New Roman" w:eastAsia="Times New Roman" w:hAnsi="Times New Roman" w:cs="Times New Roman"/>
                <w:color w:val="000000"/>
                <w:sz w:val="28"/>
                <w:szCs w:val="28"/>
              </w:rPr>
              <w:t>мы,</w:t>
            </w:r>
            <w:r w:rsidRPr="002872EF">
              <w:rPr>
                <w:rFonts w:ascii="Times New Roman" w:eastAsia="Times New Roman" w:hAnsi="Times New Roman" w:cs="Times New Roman"/>
                <w:color w:val="000000"/>
                <w:spacing w:val="51"/>
                <w:sz w:val="28"/>
                <w:szCs w:val="28"/>
              </w:rPr>
              <w:t xml:space="preserve"> </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росы, анкеты</w:t>
            </w:r>
            <w:r w:rsidRPr="002872EF">
              <w:rPr>
                <w:rFonts w:ascii="Times New Roman" w:eastAsia="Times New Roman" w:hAnsi="Times New Roman" w:cs="Times New Roman"/>
                <w:color w:val="000000"/>
                <w:spacing w:val="37"/>
                <w:sz w:val="28"/>
                <w:szCs w:val="28"/>
              </w:rPr>
              <w:t xml:space="preserve"> </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40"/>
                <w:sz w:val="28"/>
                <w:szCs w:val="28"/>
              </w:rPr>
              <w:t xml:space="preserve"> </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1"/>
                <w:sz w:val="28"/>
                <w:szCs w:val="28"/>
              </w:rPr>
              <w:t>.</w:t>
            </w:r>
            <w:r w:rsidRPr="002872EF">
              <w:rPr>
                <w:rFonts w:ascii="Times New Roman" w:eastAsia="Times New Roman" w:hAnsi="Times New Roman" w:cs="Times New Roman"/>
                <w:color w:val="000000"/>
                <w:sz w:val="28"/>
                <w:szCs w:val="28"/>
              </w:rPr>
              <w:t>п.</w:t>
            </w:r>
            <w:r w:rsidRPr="002872EF">
              <w:rPr>
                <w:rFonts w:ascii="Times New Roman" w:eastAsia="Times New Roman" w:hAnsi="Times New Roman" w:cs="Times New Roman"/>
                <w:color w:val="000000"/>
                <w:spacing w:val="38"/>
                <w:sz w:val="28"/>
                <w:szCs w:val="28"/>
              </w:rPr>
              <w:t xml:space="preserve"> </w:t>
            </w:r>
          </w:p>
          <w:p w:rsidR="00BE76D0" w:rsidRPr="002872EF" w:rsidRDefault="00BE76D0" w:rsidP="008029B2">
            <w:pPr>
              <w:widowControl w:val="0"/>
              <w:spacing w:line="240" w:lineRule="auto"/>
              <w:jc w:val="both"/>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color w:val="000000"/>
                <w:sz w:val="28"/>
                <w:szCs w:val="28"/>
              </w:rPr>
              <w:t>Основные преимущества:</w:t>
            </w:r>
            <w:r w:rsidRPr="002872EF">
              <w:rPr>
                <w:rFonts w:ascii="Times New Roman" w:eastAsia="Times New Roman" w:hAnsi="Times New Roman" w:cs="Times New Roman"/>
                <w:color w:val="000000"/>
                <w:sz w:val="28"/>
                <w:szCs w:val="28"/>
              </w:rPr>
              <w:t xml:space="preserve"> во</w:t>
            </w:r>
            <w:r w:rsidRPr="002872EF">
              <w:rPr>
                <w:rFonts w:ascii="Times New Roman" w:eastAsia="Times New Roman" w:hAnsi="Times New Roman" w:cs="Times New Roman"/>
                <w:color w:val="000000"/>
                <w:spacing w:val="-1"/>
                <w:sz w:val="28"/>
                <w:szCs w:val="28"/>
              </w:rPr>
              <w:t>зм</w:t>
            </w:r>
            <w:r w:rsidRPr="002872EF">
              <w:rPr>
                <w:rFonts w:ascii="Times New Roman" w:eastAsia="Times New Roman" w:hAnsi="Times New Roman" w:cs="Times New Roman"/>
                <w:color w:val="000000"/>
                <w:sz w:val="28"/>
                <w:szCs w:val="28"/>
              </w:rPr>
              <w:t>ож</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ость</w:t>
            </w:r>
            <w:r w:rsidRPr="002872EF">
              <w:rPr>
                <w:rFonts w:ascii="Times New Roman" w:eastAsia="Times New Roman" w:hAnsi="Times New Roman" w:cs="Times New Roman"/>
                <w:color w:val="000000"/>
                <w:spacing w:val="38"/>
                <w:sz w:val="28"/>
                <w:szCs w:val="28"/>
              </w:rPr>
              <w:t xml:space="preserve"> </w:t>
            </w:r>
            <w:r w:rsidRPr="002872EF">
              <w:rPr>
                <w:rFonts w:ascii="Times New Roman" w:eastAsia="Times New Roman" w:hAnsi="Times New Roman" w:cs="Times New Roman"/>
                <w:color w:val="000000"/>
                <w:sz w:val="28"/>
                <w:szCs w:val="28"/>
              </w:rPr>
              <w:t>редак</w:t>
            </w:r>
            <w:r w:rsidRPr="002872EF">
              <w:rPr>
                <w:rFonts w:ascii="Times New Roman" w:eastAsia="Times New Roman" w:hAnsi="Times New Roman" w:cs="Times New Roman"/>
                <w:color w:val="000000"/>
                <w:spacing w:val="1"/>
                <w:sz w:val="28"/>
                <w:szCs w:val="28"/>
              </w:rPr>
              <w:t>ти</w:t>
            </w:r>
            <w:r w:rsidRPr="002872EF">
              <w:rPr>
                <w:rFonts w:ascii="Times New Roman" w:eastAsia="Times New Roman" w:hAnsi="Times New Roman" w:cs="Times New Roman"/>
                <w:color w:val="000000"/>
                <w:sz w:val="28"/>
                <w:szCs w:val="28"/>
              </w:rPr>
              <w:t>ров</w:t>
            </w:r>
            <w:r w:rsidRPr="002872EF">
              <w:rPr>
                <w:rFonts w:ascii="Times New Roman" w:eastAsia="Times New Roman" w:hAnsi="Times New Roman" w:cs="Times New Roman"/>
                <w:color w:val="000000"/>
                <w:spacing w:val="-3"/>
                <w:sz w:val="28"/>
                <w:szCs w:val="28"/>
              </w:rPr>
              <w:t>а</w:t>
            </w:r>
            <w:r w:rsidRPr="002872EF">
              <w:rPr>
                <w:rFonts w:ascii="Times New Roman" w:eastAsia="Times New Roman" w:hAnsi="Times New Roman" w:cs="Times New Roman"/>
                <w:color w:val="000000"/>
                <w:sz w:val="28"/>
                <w:szCs w:val="28"/>
              </w:rPr>
              <w:t>ть их</w:t>
            </w:r>
            <w:r w:rsidRPr="002872EF">
              <w:rPr>
                <w:rFonts w:ascii="Times New Roman" w:eastAsia="Times New Roman" w:hAnsi="Times New Roman" w:cs="Times New Roman"/>
                <w:color w:val="000000"/>
                <w:spacing w:val="3"/>
                <w:sz w:val="28"/>
                <w:szCs w:val="28"/>
              </w:rPr>
              <w:t xml:space="preserve"> </w:t>
            </w:r>
            <w:r w:rsidRPr="002872EF">
              <w:rPr>
                <w:rFonts w:ascii="Times New Roman" w:eastAsia="Times New Roman" w:hAnsi="Times New Roman" w:cs="Times New Roman"/>
                <w:color w:val="000000"/>
                <w:sz w:val="28"/>
                <w:szCs w:val="28"/>
              </w:rPr>
              <w:t>в общем</w:t>
            </w:r>
            <w:r w:rsidRPr="002872EF">
              <w:rPr>
                <w:rFonts w:ascii="Times New Roman" w:eastAsia="Times New Roman" w:hAnsi="Times New Roman" w:cs="Times New Roman"/>
                <w:color w:val="000000"/>
                <w:spacing w:val="-1"/>
                <w:sz w:val="28"/>
                <w:szCs w:val="28"/>
              </w:rPr>
              <w:t xml:space="preserve"> </w:t>
            </w:r>
            <w:r w:rsidRPr="002872EF">
              <w:rPr>
                <w:rFonts w:ascii="Times New Roman" w:eastAsia="Times New Roman" w:hAnsi="Times New Roman" w:cs="Times New Roman"/>
                <w:color w:val="000000"/>
                <w:sz w:val="28"/>
                <w:szCs w:val="28"/>
              </w:rPr>
              <w:t>дос</w:t>
            </w:r>
            <w:r w:rsidRPr="002872EF">
              <w:rPr>
                <w:rFonts w:ascii="Times New Roman" w:eastAsia="Times New Roman" w:hAnsi="Times New Roman" w:cs="Times New Roman"/>
                <w:color w:val="000000"/>
                <w:spacing w:val="2"/>
                <w:sz w:val="28"/>
                <w:szCs w:val="28"/>
              </w:rPr>
              <w:t>т</w:t>
            </w:r>
            <w:r w:rsidRPr="002872EF">
              <w:rPr>
                <w:rFonts w:ascii="Times New Roman" w:eastAsia="Times New Roman" w:hAnsi="Times New Roman" w:cs="Times New Roman"/>
                <w:color w:val="000000"/>
                <w:spacing w:val="-6"/>
                <w:sz w:val="28"/>
                <w:szCs w:val="28"/>
              </w:rPr>
              <w:t>у</w:t>
            </w:r>
            <w:r w:rsidRPr="002872EF">
              <w:rPr>
                <w:rFonts w:ascii="Times New Roman" w:eastAsia="Times New Roman" w:hAnsi="Times New Roman" w:cs="Times New Roman"/>
                <w:color w:val="000000"/>
                <w:sz w:val="28"/>
                <w:szCs w:val="28"/>
              </w:rPr>
              <w:t>пе</w:t>
            </w:r>
            <w:r w:rsidRPr="002872EF">
              <w:rPr>
                <w:rFonts w:ascii="Times New Roman" w:eastAsia="Times New Roman" w:hAnsi="Times New Roman" w:cs="Times New Roman"/>
                <w:color w:val="000000"/>
                <w:spacing w:val="1"/>
                <w:sz w:val="28"/>
                <w:szCs w:val="28"/>
              </w:rPr>
              <w:t xml:space="preserve"> с</w:t>
            </w:r>
            <w:r w:rsidRPr="002872EF">
              <w:rPr>
                <w:rFonts w:ascii="Times New Roman" w:eastAsia="Times New Roman" w:hAnsi="Times New Roman" w:cs="Times New Roman"/>
                <w:color w:val="000000"/>
                <w:sz w:val="28"/>
                <w:szCs w:val="28"/>
              </w:rPr>
              <w:t xml:space="preserve"> д</w:t>
            </w:r>
            <w:r w:rsidRPr="002872EF">
              <w:rPr>
                <w:rFonts w:ascii="Times New Roman" w:eastAsia="Times New Roman" w:hAnsi="Times New Roman" w:cs="Times New Roman"/>
                <w:color w:val="000000"/>
                <w:spacing w:val="1"/>
                <w:sz w:val="28"/>
                <w:szCs w:val="28"/>
              </w:rPr>
              <w:t>р</w:t>
            </w:r>
            <w:r w:rsidRPr="002872EF">
              <w:rPr>
                <w:rFonts w:ascii="Times New Roman" w:eastAsia="Times New Roman" w:hAnsi="Times New Roman" w:cs="Times New Roman"/>
                <w:color w:val="000000"/>
                <w:spacing w:val="-4"/>
                <w:sz w:val="28"/>
                <w:szCs w:val="28"/>
              </w:rPr>
              <w:t>у</w:t>
            </w:r>
            <w:r w:rsidRPr="002872EF">
              <w:rPr>
                <w:rFonts w:ascii="Times New Roman" w:eastAsia="Times New Roman" w:hAnsi="Times New Roman" w:cs="Times New Roman"/>
                <w:color w:val="000000"/>
                <w:sz w:val="28"/>
                <w:szCs w:val="28"/>
              </w:rPr>
              <w:t>гими</w:t>
            </w:r>
            <w:r w:rsidRPr="002872EF">
              <w:rPr>
                <w:rFonts w:ascii="Times New Roman" w:eastAsia="Times New Roman" w:hAnsi="Times New Roman" w:cs="Times New Roman"/>
                <w:color w:val="000000"/>
                <w:spacing w:val="1"/>
                <w:sz w:val="28"/>
                <w:szCs w:val="28"/>
              </w:rPr>
              <w:t xml:space="preserve"> п</w:t>
            </w:r>
            <w:r w:rsidRPr="002872EF">
              <w:rPr>
                <w:rFonts w:ascii="Times New Roman" w:eastAsia="Times New Roman" w:hAnsi="Times New Roman" w:cs="Times New Roman"/>
                <w:color w:val="000000"/>
                <w:sz w:val="28"/>
                <w:szCs w:val="28"/>
              </w:rPr>
              <w:t>ол</w:t>
            </w:r>
            <w:r w:rsidRPr="002872EF">
              <w:rPr>
                <w:rFonts w:ascii="Times New Roman" w:eastAsia="Times New Roman" w:hAnsi="Times New Roman" w:cs="Times New Roman"/>
                <w:color w:val="000000"/>
                <w:spacing w:val="1"/>
                <w:sz w:val="28"/>
                <w:szCs w:val="28"/>
              </w:rPr>
              <w:t>ьз</w:t>
            </w:r>
            <w:r w:rsidRPr="002872EF">
              <w:rPr>
                <w:rFonts w:ascii="Times New Roman" w:eastAsia="Times New Roman" w:hAnsi="Times New Roman" w:cs="Times New Roman"/>
                <w:color w:val="000000"/>
                <w:sz w:val="28"/>
                <w:szCs w:val="28"/>
              </w:rPr>
              <w:t>ов</w:t>
            </w:r>
            <w:r w:rsidRPr="002872EF">
              <w:rPr>
                <w:rFonts w:ascii="Times New Roman" w:eastAsia="Times New Roman" w:hAnsi="Times New Roman" w:cs="Times New Roman"/>
                <w:color w:val="000000"/>
                <w:spacing w:val="-1"/>
                <w:sz w:val="28"/>
                <w:szCs w:val="28"/>
              </w:rPr>
              <w:t>а</w:t>
            </w:r>
            <w:r w:rsidRPr="002872EF">
              <w:rPr>
                <w:rFonts w:ascii="Times New Roman" w:eastAsia="Times New Roman" w:hAnsi="Times New Roman" w:cs="Times New Roman"/>
                <w:color w:val="000000"/>
                <w:sz w:val="28"/>
                <w:szCs w:val="28"/>
              </w:rPr>
              <w:t>телям</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 xml:space="preserve">, и </w:t>
            </w:r>
            <w:r w:rsidRPr="002872EF">
              <w:rPr>
                <w:rFonts w:ascii="Times New Roman" w:eastAsia="Times New Roman" w:hAnsi="Times New Roman" w:cs="Times New Roman"/>
                <w:color w:val="000000"/>
                <w:spacing w:val="3"/>
                <w:sz w:val="28"/>
                <w:szCs w:val="28"/>
              </w:rPr>
              <w:t>п</w:t>
            </w:r>
            <w:r w:rsidRPr="002872EF">
              <w:rPr>
                <w:rFonts w:ascii="Times New Roman" w:eastAsia="Times New Roman" w:hAnsi="Times New Roman" w:cs="Times New Roman"/>
                <w:color w:val="000000"/>
                <w:spacing w:val="-1"/>
                <w:sz w:val="28"/>
                <w:szCs w:val="28"/>
              </w:rPr>
              <w:t>у</w:t>
            </w:r>
            <w:r w:rsidRPr="002872EF">
              <w:rPr>
                <w:rFonts w:ascii="Times New Roman" w:eastAsia="Times New Roman" w:hAnsi="Times New Roman" w:cs="Times New Roman"/>
                <w:color w:val="000000"/>
                <w:sz w:val="28"/>
                <w:szCs w:val="28"/>
              </w:rPr>
              <w:t>бли</w:t>
            </w:r>
            <w:r w:rsidRPr="002872EF">
              <w:rPr>
                <w:rFonts w:ascii="Times New Roman" w:eastAsia="Times New Roman" w:hAnsi="Times New Roman" w:cs="Times New Roman"/>
                <w:color w:val="000000"/>
                <w:spacing w:val="1"/>
                <w:sz w:val="28"/>
                <w:szCs w:val="28"/>
              </w:rPr>
              <w:t>к</w:t>
            </w:r>
            <w:r w:rsidRPr="002872EF">
              <w:rPr>
                <w:rFonts w:ascii="Times New Roman" w:eastAsia="Times New Roman" w:hAnsi="Times New Roman" w:cs="Times New Roman"/>
                <w:color w:val="000000"/>
                <w:sz w:val="28"/>
                <w:szCs w:val="28"/>
              </w:rPr>
              <w:t xml:space="preserve">овать </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 xml:space="preserve">а </w:t>
            </w:r>
            <w:r w:rsidRPr="002872EF">
              <w:rPr>
                <w:rFonts w:ascii="Times New Roman" w:eastAsia="Times New Roman" w:hAnsi="Times New Roman" w:cs="Times New Roman"/>
                <w:color w:val="000000"/>
                <w:spacing w:val="-1"/>
                <w:sz w:val="28"/>
                <w:szCs w:val="28"/>
              </w:rPr>
              <w:t>с</w:t>
            </w:r>
            <w:r w:rsidRPr="002872EF">
              <w:rPr>
                <w:rFonts w:ascii="Times New Roman" w:eastAsia="Times New Roman" w:hAnsi="Times New Roman" w:cs="Times New Roman"/>
                <w:color w:val="000000"/>
                <w:sz w:val="28"/>
                <w:szCs w:val="28"/>
              </w:rPr>
              <w:t>айте.</w:t>
            </w:r>
          </w:p>
        </w:tc>
      </w:tr>
      <w:tr w:rsidR="00BE76D0" w:rsidRPr="002872EF" w:rsidTr="00490052">
        <w:tc>
          <w:tcPr>
            <w:tcW w:w="0" w:type="auto"/>
          </w:tcPr>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color w:val="000000"/>
                <w:sz w:val="28"/>
                <w:szCs w:val="28"/>
              </w:rPr>
              <w:t>Пр</w:t>
            </w:r>
            <w:r w:rsidRPr="002872EF">
              <w:rPr>
                <w:rFonts w:ascii="Times New Roman" w:eastAsia="Times New Roman" w:hAnsi="Times New Roman" w:cs="Times New Roman"/>
                <w:b/>
                <w:color w:val="000000"/>
                <w:spacing w:val="-1"/>
                <w:sz w:val="28"/>
                <w:szCs w:val="28"/>
              </w:rPr>
              <w:t>е</w:t>
            </w:r>
            <w:r w:rsidRPr="002872EF">
              <w:rPr>
                <w:rFonts w:ascii="Times New Roman" w:eastAsia="Times New Roman" w:hAnsi="Times New Roman" w:cs="Times New Roman"/>
                <w:b/>
                <w:color w:val="000000"/>
                <w:sz w:val="28"/>
                <w:szCs w:val="28"/>
              </w:rPr>
              <w:t>зе</w:t>
            </w:r>
            <w:r w:rsidRPr="002872EF">
              <w:rPr>
                <w:rFonts w:ascii="Times New Roman" w:eastAsia="Times New Roman" w:hAnsi="Times New Roman" w:cs="Times New Roman"/>
                <w:b/>
                <w:color w:val="000000"/>
                <w:spacing w:val="1"/>
                <w:sz w:val="28"/>
                <w:szCs w:val="28"/>
              </w:rPr>
              <w:t>н</w:t>
            </w:r>
            <w:r w:rsidRPr="002872EF">
              <w:rPr>
                <w:rFonts w:ascii="Times New Roman" w:eastAsia="Times New Roman" w:hAnsi="Times New Roman" w:cs="Times New Roman"/>
                <w:b/>
                <w:color w:val="000000"/>
                <w:sz w:val="28"/>
                <w:szCs w:val="28"/>
              </w:rPr>
              <w:t>тац</w:t>
            </w:r>
            <w:r w:rsidRPr="002872EF">
              <w:rPr>
                <w:rFonts w:ascii="Times New Roman" w:eastAsia="Times New Roman" w:hAnsi="Times New Roman" w:cs="Times New Roman"/>
                <w:b/>
                <w:color w:val="000000"/>
                <w:spacing w:val="1"/>
                <w:sz w:val="28"/>
                <w:szCs w:val="28"/>
              </w:rPr>
              <w:t>и</w:t>
            </w:r>
            <w:r w:rsidRPr="002872EF">
              <w:rPr>
                <w:rFonts w:ascii="Times New Roman" w:eastAsia="Times New Roman" w:hAnsi="Times New Roman" w:cs="Times New Roman"/>
                <w:b/>
                <w:color w:val="000000"/>
                <w:sz w:val="28"/>
                <w:szCs w:val="28"/>
              </w:rPr>
              <w:t>я Goo</w:t>
            </w:r>
            <w:r w:rsidRPr="002872EF">
              <w:rPr>
                <w:rFonts w:ascii="Times New Roman" w:eastAsia="Times New Roman" w:hAnsi="Times New Roman" w:cs="Times New Roman"/>
                <w:b/>
                <w:color w:val="000000"/>
                <w:spacing w:val="-2"/>
                <w:sz w:val="28"/>
                <w:szCs w:val="28"/>
              </w:rPr>
              <w:t>g</w:t>
            </w:r>
            <w:r w:rsidRPr="002872EF">
              <w:rPr>
                <w:rFonts w:ascii="Times New Roman" w:eastAsia="Times New Roman" w:hAnsi="Times New Roman" w:cs="Times New Roman"/>
                <w:b/>
                <w:color w:val="000000"/>
                <w:sz w:val="28"/>
                <w:szCs w:val="28"/>
              </w:rPr>
              <w:t>le</w:t>
            </w:r>
          </w:p>
        </w:tc>
        <w:tc>
          <w:tcPr>
            <w:tcW w:w="0" w:type="auto"/>
          </w:tcPr>
          <w:p w:rsidR="00BE76D0" w:rsidRPr="002872EF" w:rsidRDefault="00BE76D0" w:rsidP="008029B2">
            <w:pPr>
              <w:widowControl w:val="0"/>
              <w:spacing w:line="240" w:lineRule="auto"/>
              <w:jc w:val="both"/>
              <w:rPr>
                <w:rFonts w:ascii="Times New Roman" w:eastAsia="Times New Roman" w:hAnsi="Times New Roman" w:cs="Times New Roman"/>
                <w:color w:val="000000"/>
                <w:spacing w:val="48"/>
                <w:sz w:val="28"/>
                <w:szCs w:val="28"/>
              </w:rPr>
            </w:pPr>
            <w:r w:rsidRPr="002872EF">
              <w:rPr>
                <w:rFonts w:ascii="Times New Roman" w:eastAsia="Times New Roman" w:hAnsi="Times New Roman" w:cs="Times New Roman"/>
                <w:color w:val="000000"/>
                <w:sz w:val="28"/>
                <w:szCs w:val="28"/>
              </w:rPr>
              <w:t>Позволяет</w:t>
            </w:r>
            <w:r w:rsidRPr="002872EF">
              <w:rPr>
                <w:rFonts w:ascii="Times New Roman" w:eastAsia="Times New Roman" w:hAnsi="Times New Roman" w:cs="Times New Roman"/>
                <w:color w:val="000000"/>
                <w:spacing w:val="14"/>
                <w:sz w:val="28"/>
                <w:szCs w:val="28"/>
              </w:rPr>
              <w:t xml:space="preserve"> </w:t>
            </w:r>
            <w:r w:rsidRPr="002872EF">
              <w:rPr>
                <w:rFonts w:ascii="Times New Roman" w:eastAsia="Times New Roman" w:hAnsi="Times New Roman" w:cs="Times New Roman"/>
                <w:color w:val="000000"/>
                <w:sz w:val="28"/>
                <w:szCs w:val="28"/>
              </w:rPr>
              <w:t>создав</w:t>
            </w:r>
            <w:r w:rsidRPr="002872EF">
              <w:rPr>
                <w:rFonts w:ascii="Times New Roman" w:eastAsia="Times New Roman" w:hAnsi="Times New Roman" w:cs="Times New Roman"/>
                <w:color w:val="000000"/>
                <w:spacing w:val="-1"/>
                <w:sz w:val="28"/>
                <w:szCs w:val="28"/>
              </w:rPr>
              <w:t>а</w:t>
            </w:r>
            <w:r w:rsidRPr="002872EF">
              <w:rPr>
                <w:rFonts w:ascii="Times New Roman" w:eastAsia="Times New Roman" w:hAnsi="Times New Roman" w:cs="Times New Roman"/>
                <w:color w:val="000000"/>
                <w:sz w:val="28"/>
                <w:szCs w:val="28"/>
              </w:rPr>
              <w:t>ть</w:t>
            </w:r>
            <w:r w:rsidRPr="002872EF">
              <w:rPr>
                <w:rFonts w:ascii="Times New Roman" w:eastAsia="Times New Roman" w:hAnsi="Times New Roman" w:cs="Times New Roman"/>
                <w:color w:val="000000"/>
                <w:spacing w:val="15"/>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резе</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тации,</w:t>
            </w:r>
            <w:r w:rsidRPr="002872EF">
              <w:rPr>
                <w:rFonts w:ascii="Times New Roman" w:eastAsia="Times New Roman" w:hAnsi="Times New Roman" w:cs="Times New Roman"/>
                <w:color w:val="000000"/>
                <w:spacing w:val="14"/>
                <w:sz w:val="28"/>
                <w:szCs w:val="28"/>
              </w:rPr>
              <w:t xml:space="preserve"> </w:t>
            </w:r>
            <w:r w:rsidRPr="002872EF">
              <w:rPr>
                <w:rFonts w:ascii="Times New Roman" w:eastAsia="Times New Roman" w:hAnsi="Times New Roman" w:cs="Times New Roman"/>
                <w:color w:val="000000"/>
                <w:sz w:val="28"/>
                <w:szCs w:val="28"/>
              </w:rPr>
              <w:t>редак</w:t>
            </w:r>
            <w:r w:rsidRPr="002872EF">
              <w:rPr>
                <w:rFonts w:ascii="Times New Roman" w:eastAsia="Times New Roman" w:hAnsi="Times New Roman" w:cs="Times New Roman"/>
                <w:color w:val="000000"/>
                <w:spacing w:val="1"/>
                <w:sz w:val="28"/>
                <w:szCs w:val="28"/>
              </w:rPr>
              <w:t>ти</w:t>
            </w:r>
            <w:r w:rsidRPr="002872EF">
              <w:rPr>
                <w:rFonts w:ascii="Times New Roman" w:eastAsia="Times New Roman" w:hAnsi="Times New Roman" w:cs="Times New Roman"/>
                <w:color w:val="000000"/>
                <w:sz w:val="28"/>
                <w:szCs w:val="28"/>
              </w:rPr>
              <w:t>ров</w:t>
            </w:r>
            <w:r w:rsidRPr="002872EF">
              <w:rPr>
                <w:rFonts w:ascii="Times New Roman" w:eastAsia="Times New Roman" w:hAnsi="Times New Roman" w:cs="Times New Roman"/>
                <w:color w:val="000000"/>
                <w:spacing w:val="-1"/>
                <w:sz w:val="28"/>
                <w:szCs w:val="28"/>
              </w:rPr>
              <w:t>а</w:t>
            </w:r>
            <w:r w:rsidRPr="002872EF">
              <w:rPr>
                <w:rFonts w:ascii="Times New Roman" w:eastAsia="Times New Roman" w:hAnsi="Times New Roman" w:cs="Times New Roman"/>
                <w:color w:val="000000"/>
                <w:sz w:val="28"/>
                <w:szCs w:val="28"/>
              </w:rPr>
              <w:t>ть</w:t>
            </w:r>
            <w:r w:rsidRPr="002872EF">
              <w:rPr>
                <w:rFonts w:ascii="Times New Roman" w:eastAsia="Times New Roman" w:hAnsi="Times New Roman" w:cs="Times New Roman"/>
                <w:color w:val="000000"/>
                <w:spacing w:val="15"/>
                <w:sz w:val="28"/>
                <w:szCs w:val="28"/>
              </w:rPr>
              <w:t xml:space="preserve"> </w:t>
            </w:r>
            <w:r w:rsidRPr="002872EF">
              <w:rPr>
                <w:rFonts w:ascii="Times New Roman" w:eastAsia="Times New Roman" w:hAnsi="Times New Roman" w:cs="Times New Roman"/>
                <w:color w:val="000000"/>
                <w:sz w:val="28"/>
                <w:szCs w:val="28"/>
              </w:rPr>
              <w:t>их</w:t>
            </w:r>
            <w:r w:rsidRPr="002872EF">
              <w:rPr>
                <w:rFonts w:ascii="Times New Roman" w:eastAsia="Times New Roman" w:hAnsi="Times New Roman" w:cs="Times New Roman"/>
                <w:color w:val="000000"/>
                <w:spacing w:val="15"/>
                <w:sz w:val="28"/>
                <w:szCs w:val="28"/>
              </w:rPr>
              <w:t xml:space="preserve"> </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14"/>
                <w:sz w:val="28"/>
                <w:szCs w:val="28"/>
              </w:rPr>
              <w:t xml:space="preserve"> </w:t>
            </w:r>
            <w:r w:rsidRPr="002872EF">
              <w:rPr>
                <w:rFonts w:ascii="Times New Roman" w:eastAsia="Times New Roman" w:hAnsi="Times New Roman" w:cs="Times New Roman"/>
                <w:color w:val="000000"/>
                <w:sz w:val="28"/>
                <w:szCs w:val="28"/>
              </w:rPr>
              <w:t>сов</w:t>
            </w:r>
            <w:r w:rsidRPr="002872EF">
              <w:rPr>
                <w:rFonts w:ascii="Times New Roman" w:eastAsia="Times New Roman" w:hAnsi="Times New Roman" w:cs="Times New Roman"/>
                <w:color w:val="000000"/>
                <w:spacing w:val="-1"/>
                <w:sz w:val="28"/>
                <w:szCs w:val="28"/>
              </w:rPr>
              <w:t>м</w:t>
            </w:r>
            <w:r w:rsidRPr="002872EF">
              <w:rPr>
                <w:rFonts w:ascii="Times New Roman" w:eastAsia="Times New Roman" w:hAnsi="Times New Roman" w:cs="Times New Roman"/>
                <w:color w:val="000000"/>
                <w:sz w:val="28"/>
                <w:szCs w:val="28"/>
              </w:rPr>
              <w:t>ест</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ом</w:t>
            </w:r>
            <w:r w:rsidRPr="002872EF">
              <w:rPr>
                <w:rFonts w:ascii="Times New Roman" w:eastAsia="Times New Roman" w:hAnsi="Times New Roman" w:cs="Times New Roman"/>
                <w:color w:val="000000"/>
                <w:spacing w:val="14"/>
                <w:sz w:val="28"/>
                <w:szCs w:val="28"/>
              </w:rPr>
              <w:t xml:space="preserve"> </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spacing w:val="8"/>
                <w:sz w:val="28"/>
                <w:szCs w:val="28"/>
              </w:rPr>
              <w:t>о</w:t>
            </w:r>
            <w:r w:rsidRPr="002872EF">
              <w:rPr>
                <w:rFonts w:ascii="Times New Roman" w:eastAsia="Times New Roman" w:hAnsi="Times New Roman" w:cs="Times New Roman"/>
                <w:color w:val="000000"/>
                <w:spacing w:val="1"/>
                <w:sz w:val="28"/>
                <w:szCs w:val="28"/>
              </w:rPr>
              <w:t>с</w:t>
            </w:r>
            <w:r w:rsidRPr="002872EF">
              <w:rPr>
                <w:rFonts w:ascii="Times New Roman" w:eastAsia="Times New Roman" w:hAnsi="Times New Roman" w:cs="Times New Roman"/>
                <w:color w:val="000000"/>
                <w:sz w:val="28"/>
                <w:szCs w:val="28"/>
              </w:rPr>
              <w:t>т</w:t>
            </w:r>
            <w:r w:rsidRPr="002872EF">
              <w:rPr>
                <w:rFonts w:ascii="Times New Roman" w:eastAsia="Times New Roman" w:hAnsi="Times New Roman" w:cs="Times New Roman"/>
                <w:color w:val="000000"/>
                <w:spacing w:val="2"/>
                <w:sz w:val="28"/>
                <w:szCs w:val="28"/>
              </w:rPr>
              <w:t>у</w:t>
            </w:r>
            <w:r w:rsidRPr="002872EF">
              <w:rPr>
                <w:rFonts w:ascii="Times New Roman" w:eastAsia="Times New Roman" w:hAnsi="Times New Roman" w:cs="Times New Roman"/>
                <w:color w:val="000000"/>
                <w:spacing w:val="-5"/>
                <w:sz w:val="28"/>
                <w:szCs w:val="28"/>
              </w:rPr>
              <w:t>п</w:t>
            </w:r>
            <w:r w:rsidRPr="002872EF">
              <w:rPr>
                <w:rFonts w:ascii="Times New Roman" w:eastAsia="Times New Roman" w:hAnsi="Times New Roman" w:cs="Times New Roman"/>
                <w:color w:val="000000"/>
                <w:spacing w:val="2"/>
                <w:sz w:val="28"/>
                <w:szCs w:val="28"/>
              </w:rPr>
              <w:t>е</w:t>
            </w:r>
            <w:r w:rsidRPr="002872EF">
              <w:rPr>
                <w:rFonts w:ascii="Times New Roman" w:eastAsia="Times New Roman" w:hAnsi="Times New Roman" w:cs="Times New Roman"/>
                <w:color w:val="000000"/>
                <w:spacing w:val="47"/>
                <w:sz w:val="28"/>
                <w:szCs w:val="28"/>
              </w:rPr>
              <w:t xml:space="preserve"> </w:t>
            </w:r>
            <w:r w:rsidRPr="002872EF">
              <w:rPr>
                <w:rFonts w:ascii="Times New Roman" w:eastAsia="Times New Roman" w:hAnsi="Times New Roman" w:cs="Times New Roman"/>
                <w:color w:val="000000"/>
                <w:sz w:val="28"/>
                <w:szCs w:val="28"/>
              </w:rPr>
              <w:t>с</w:t>
            </w:r>
            <w:r w:rsidRPr="002872EF">
              <w:rPr>
                <w:rFonts w:ascii="Times New Roman" w:eastAsia="Times New Roman" w:hAnsi="Times New Roman" w:cs="Times New Roman"/>
                <w:color w:val="000000"/>
                <w:spacing w:val="47"/>
                <w:sz w:val="28"/>
                <w:szCs w:val="28"/>
              </w:rPr>
              <w:t xml:space="preserve"> </w:t>
            </w:r>
            <w:r w:rsidRPr="002872EF">
              <w:rPr>
                <w:rFonts w:ascii="Times New Roman" w:eastAsia="Times New Roman" w:hAnsi="Times New Roman" w:cs="Times New Roman"/>
                <w:color w:val="000000"/>
                <w:sz w:val="28"/>
                <w:szCs w:val="28"/>
              </w:rPr>
              <w:t>д</w:t>
            </w:r>
            <w:r w:rsidRPr="002872EF">
              <w:rPr>
                <w:rFonts w:ascii="Times New Roman" w:eastAsia="Times New Roman" w:hAnsi="Times New Roman" w:cs="Times New Roman"/>
                <w:color w:val="000000"/>
                <w:spacing w:val="5"/>
                <w:sz w:val="28"/>
                <w:szCs w:val="28"/>
              </w:rPr>
              <w:t>р</w:t>
            </w:r>
            <w:r w:rsidRPr="002872EF">
              <w:rPr>
                <w:rFonts w:ascii="Times New Roman" w:eastAsia="Times New Roman" w:hAnsi="Times New Roman" w:cs="Times New Roman"/>
                <w:color w:val="000000"/>
                <w:spacing w:val="-4"/>
                <w:sz w:val="28"/>
                <w:szCs w:val="28"/>
              </w:rPr>
              <w:t>у</w:t>
            </w:r>
            <w:r w:rsidRPr="002872EF">
              <w:rPr>
                <w:rFonts w:ascii="Times New Roman" w:eastAsia="Times New Roman" w:hAnsi="Times New Roman" w:cs="Times New Roman"/>
                <w:color w:val="000000"/>
                <w:sz w:val="28"/>
                <w:szCs w:val="28"/>
              </w:rPr>
              <w:t>гими</w:t>
            </w:r>
            <w:r w:rsidRPr="002872EF">
              <w:rPr>
                <w:rFonts w:ascii="Times New Roman" w:eastAsia="Times New Roman" w:hAnsi="Times New Roman" w:cs="Times New Roman"/>
                <w:color w:val="000000"/>
                <w:spacing w:val="48"/>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ол</w:t>
            </w:r>
            <w:r w:rsidRPr="002872EF">
              <w:rPr>
                <w:rFonts w:ascii="Times New Roman" w:eastAsia="Times New Roman" w:hAnsi="Times New Roman" w:cs="Times New Roman"/>
                <w:color w:val="000000"/>
                <w:spacing w:val="1"/>
                <w:sz w:val="28"/>
                <w:szCs w:val="28"/>
              </w:rPr>
              <w:t>ьз</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в</w:t>
            </w:r>
            <w:r w:rsidRPr="002872EF">
              <w:rPr>
                <w:rFonts w:ascii="Times New Roman" w:eastAsia="Times New Roman" w:hAnsi="Times New Roman" w:cs="Times New Roman"/>
                <w:color w:val="000000"/>
                <w:spacing w:val="-2"/>
                <w:sz w:val="28"/>
                <w:szCs w:val="28"/>
              </w:rPr>
              <w:t>а</w:t>
            </w:r>
            <w:r w:rsidRPr="002872EF">
              <w:rPr>
                <w:rFonts w:ascii="Times New Roman" w:eastAsia="Times New Roman" w:hAnsi="Times New Roman" w:cs="Times New Roman"/>
                <w:color w:val="000000"/>
                <w:sz w:val="28"/>
                <w:szCs w:val="28"/>
              </w:rPr>
              <w:t>теля</w:t>
            </w:r>
            <w:r w:rsidRPr="002872EF">
              <w:rPr>
                <w:rFonts w:ascii="Times New Roman" w:eastAsia="Times New Roman" w:hAnsi="Times New Roman" w:cs="Times New Roman"/>
                <w:color w:val="000000"/>
                <w:spacing w:val="2"/>
                <w:sz w:val="28"/>
                <w:szCs w:val="28"/>
              </w:rPr>
              <w:t>м</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w:t>
            </w:r>
            <w:r w:rsidRPr="002872EF">
              <w:rPr>
                <w:rFonts w:ascii="Times New Roman" w:eastAsia="Times New Roman" w:hAnsi="Times New Roman" w:cs="Times New Roman"/>
                <w:color w:val="000000"/>
                <w:spacing w:val="48"/>
                <w:sz w:val="28"/>
                <w:szCs w:val="28"/>
              </w:rPr>
              <w:t xml:space="preserve"> </w:t>
            </w:r>
          </w:p>
          <w:p w:rsidR="00BE76D0" w:rsidRPr="002872EF" w:rsidRDefault="00BE76D0" w:rsidP="008029B2">
            <w:pPr>
              <w:widowControl w:val="0"/>
              <w:spacing w:line="240" w:lineRule="auto"/>
              <w:jc w:val="both"/>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color w:val="000000"/>
                <w:sz w:val="28"/>
                <w:szCs w:val="28"/>
              </w:rPr>
              <w:t>Основные преимущества:</w:t>
            </w:r>
            <w:r w:rsidRPr="002872EF">
              <w:rPr>
                <w:rFonts w:ascii="Times New Roman" w:eastAsia="Times New Roman" w:hAnsi="Times New Roman" w:cs="Times New Roman"/>
                <w:color w:val="000000"/>
                <w:sz w:val="28"/>
                <w:szCs w:val="28"/>
              </w:rPr>
              <w:t xml:space="preserve"> пр</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меним</w:t>
            </w:r>
            <w:r w:rsidRPr="002872EF">
              <w:rPr>
                <w:rFonts w:ascii="Times New Roman" w:eastAsia="Times New Roman" w:hAnsi="Times New Roman" w:cs="Times New Roman"/>
                <w:color w:val="000000"/>
                <w:spacing w:val="47"/>
                <w:sz w:val="28"/>
                <w:szCs w:val="28"/>
              </w:rPr>
              <w:t xml:space="preserve"> </w:t>
            </w:r>
            <w:r w:rsidRPr="002872EF">
              <w:rPr>
                <w:rFonts w:ascii="Times New Roman" w:eastAsia="Times New Roman" w:hAnsi="Times New Roman" w:cs="Times New Roman"/>
                <w:color w:val="000000"/>
                <w:sz w:val="28"/>
                <w:szCs w:val="28"/>
              </w:rPr>
              <w:t>для</w:t>
            </w:r>
            <w:r w:rsidRPr="002872EF">
              <w:rPr>
                <w:rFonts w:ascii="Times New Roman" w:eastAsia="Times New Roman" w:hAnsi="Times New Roman" w:cs="Times New Roman"/>
                <w:color w:val="000000"/>
                <w:spacing w:val="48"/>
                <w:sz w:val="28"/>
                <w:szCs w:val="28"/>
              </w:rPr>
              <w:t xml:space="preserve"> </w:t>
            </w:r>
            <w:r w:rsidRPr="002872EF">
              <w:rPr>
                <w:rFonts w:ascii="Times New Roman" w:eastAsia="Times New Roman" w:hAnsi="Times New Roman" w:cs="Times New Roman"/>
                <w:color w:val="000000"/>
                <w:sz w:val="28"/>
                <w:szCs w:val="28"/>
              </w:rPr>
              <w:t>редак</w:t>
            </w:r>
            <w:r w:rsidRPr="002872EF">
              <w:rPr>
                <w:rFonts w:ascii="Times New Roman" w:eastAsia="Times New Roman" w:hAnsi="Times New Roman" w:cs="Times New Roman"/>
                <w:color w:val="000000"/>
                <w:spacing w:val="1"/>
                <w:sz w:val="28"/>
                <w:szCs w:val="28"/>
              </w:rPr>
              <w:t>ти</w:t>
            </w:r>
            <w:r w:rsidRPr="002872EF">
              <w:rPr>
                <w:rFonts w:ascii="Times New Roman" w:eastAsia="Times New Roman" w:hAnsi="Times New Roman" w:cs="Times New Roman"/>
                <w:color w:val="000000"/>
                <w:sz w:val="28"/>
                <w:szCs w:val="28"/>
              </w:rPr>
              <w:t>рования</w:t>
            </w:r>
            <w:r w:rsidRPr="002872EF">
              <w:rPr>
                <w:rFonts w:ascii="Times New Roman" w:eastAsia="Times New Roman" w:hAnsi="Times New Roman" w:cs="Times New Roman"/>
                <w:color w:val="000000"/>
                <w:spacing w:val="47"/>
                <w:sz w:val="28"/>
                <w:szCs w:val="28"/>
              </w:rPr>
              <w:t xml:space="preserve"> </w:t>
            </w:r>
            <w:r w:rsidRPr="002872EF">
              <w:rPr>
                <w:rFonts w:ascii="Times New Roman" w:eastAsia="Times New Roman" w:hAnsi="Times New Roman" w:cs="Times New Roman"/>
                <w:color w:val="000000"/>
                <w:spacing w:val="1"/>
                <w:sz w:val="28"/>
                <w:szCs w:val="28"/>
              </w:rPr>
              <w:t>к</w:t>
            </w:r>
            <w:r w:rsidRPr="002872EF">
              <w:rPr>
                <w:rFonts w:ascii="Times New Roman" w:eastAsia="Times New Roman" w:hAnsi="Times New Roman" w:cs="Times New Roman"/>
                <w:color w:val="000000"/>
                <w:spacing w:val="2"/>
                <w:sz w:val="28"/>
                <w:szCs w:val="28"/>
              </w:rPr>
              <w:t>о</w:t>
            </w:r>
            <w:r w:rsidRPr="002872EF">
              <w:rPr>
                <w:rFonts w:ascii="Times New Roman" w:eastAsia="Times New Roman" w:hAnsi="Times New Roman" w:cs="Times New Roman"/>
                <w:color w:val="000000"/>
                <w:spacing w:val="-1"/>
                <w:sz w:val="28"/>
                <w:szCs w:val="28"/>
              </w:rPr>
              <w:t>л</w:t>
            </w:r>
            <w:r w:rsidRPr="002872EF">
              <w:rPr>
                <w:rFonts w:ascii="Times New Roman" w:eastAsia="Times New Roman" w:hAnsi="Times New Roman" w:cs="Times New Roman"/>
                <w:color w:val="000000"/>
                <w:sz w:val="28"/>
                <w:szCs w:val="28"/>
              </w:rPr>
              <w:t>лективных</w:t>
            </w:r>
            <w:r w:rsidRPr="002872EF">
              <w:rPr>
                <w:rFonts w:ascii="Times New Roman" w:eastAsia="Times New Roman" w:hAnsi="Times New Roman" w:cs="Times New Roman"/>
                <w:color w:val="000000"/>
                <w:spacing w:val="66"/>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резе</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таций</w:t>
            </w:r>
            <w:r w:rsidRPr="002872EF">
              <w:rPr>
                <w:rFonts w:ascii="Times New Roman" w:eastAsia="Times New Roman" w:hAnsi="Times New Roman" w:cs="Times New Roman"/>
                <w:color w:val="000000"/>
                <w:spacing w:val="64"/>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ри</w:t>
            </w:r>
            <w:r w:rsidRPr="002872EF">
              <w:rPr>
                <w:rFonts w:ascii="Times New Roman" w:eastAsia="Times New Roman" w:hAnsi="Times New Roman" w:cs="Times New Roman"/>
                <w:color w:val="000000"/>
                <w:spacing w:val="66"/>
                <w:sz w:val="28"/>
                <w:szCs w:val="28"/>
              </w:rPr>
              <w:t xml:space="preserve"> </w:t>
            </w:r>
            <w:r w:rsidRPr="002872EF">
              <w:rPr>
                <w:rFonts w:ascii="Times New Roman" w:eastAsia="Times New Roman" w:hAnsi="Times New Roman" w:cs="Times New Roman"/>
                <w:color w:val="000000"/>
                <w:sz w:val="28"/>
                <w:szCs w:val="28"/>
              </w:rPr>
              <w:t>о</w:t>
            </w:r>
            <w:r w:rsidRPr="002872EF">
              <w:rPr>
                <w:rFonts w:ascii="Times New Roman" w:eastAsia="Times New Roman" w:hAnsi="Times New Roman" w:cs="Times New Roman"/>
                <w:color w:val="000000"/>
                <w:spacing w:val="1"/>
                <w:sz w:val="28"/>
                <w:szCs w:val="28"/>
              </w:rPr>
              <w:t>с</w:t>
            </w:r>
            <w:r w:rsidRPr="002872EF">
              <w:rPr>
                <w:rFonts w:ascii="Times New Roman" w:eastAsia="Times New Roman" w:hAnsi="Times New Roman" w:cs="Times New Roman"/>
                <w:color w:val="000000"/>
                <w:spacing w:val="-6"/>
                <w:sz w:val="28"/>
                <w:szCs w:val="28"/>
              </w:rPr>
              <w:t>у</w:t>
            </w:r>
            <w:r w:rsidRPr="002872EF">
              <w:rPr>
                <w:rFonts w:ascii="Times New Roman" w:eastAsia="Times New Roman" w:hAnsi="Times New Roman" w:cs="Times New Roman"/>
                <w:color w:val="000000"/>
                <w:spacing w:val="1"/>
                <w:sz w:val="28"/>
                <w:szCs w:val="28"/>
              </w:rPr>
              <w:t>щ</w:t>
            </w:r>
            <w:r w:rsidRPr="002872EF">
              <w:rPr>
                <w:rFonts w:ascii="Times New Roman" w:eastAsia="Times New Roman" w:hAnsi="Times New Roman" w:cs="Times New Roman"/>
                <w:color w:val="000000"/>
                <w:sz w:val="28"/>
                <w:szCs w:val="28"/>
              </w:rPr>
              <w:t>ествл</w:t>
            </w:r>
            <w:r w:rsidRPr="002872EF">
              <w:rPr>
                <w:rFonts w:ascii="Times New Roman" w:eastAsia="Times New Roman" w:hAnsi="Times New Roman" w:cs="Times New Roman"/>
                <w:color w:val="000000"/>
                <w:spacing w:val="-1"/>
                <w:sz w:val="28"/>
                <w:szCs w:val="28"/>
              </w:rPr>
              <w:t>е</w:t>
            </w:r>
            <w:r w:rsidRPr="002872EF">
              <w:rPr>
                <w:rFonts w:ascii="Times New Roman" w:eastAsia="Times New Roman" w:hAnsi="Times New Roman" w:cs="Times New Roman"/>
                <w:color w:val="000000"/>
                <w:sz w:val="28"/>
                <w:szCs w:val="28"/>
              </w:rPr>
              <w:t>н</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66"/>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роект</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pacing w:val="-1"/>
                <w:sz w:val="28"/>
                <w:szCs w:val="28"/>
              </w:rPr>
              <w:t>о</w:t>
            </w:r>
            <w:r w:rsidRPr="002872EF">
              <w:rPr>
                <w:rFonts w:ascii="Times New Roman" w:eastAsia="Times New Roman" w:hAnsi="Times New Roman" w:cs="Times New Roman"/>
                <w:color w:val="000000"/>
                <w:sz w:val="28"/>
                <w:szCs w:val="28"/>
              </w:rPr>
              <w:t>й</w:t>
            </w:r>
            <w:r w:rsidRPr="002872EF">
              <w:rPr>
                <w:rFonts w:ascii="Times New Roman" w:eastAsia="Times New Roman" w:hAnsi="Times New Roman" w:cs="Times New Roman"/>
                <w:color w:val="000000"/>
                <w:spacing w:val="64"/>
                <w:sz w:val="28"/>
                <w:szCs w:val="28"/>
              </w:rPr>
              <w:t xml:space="preserve"> </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66"/>
                <w:sz w:val="28"/>
                <w:szCs w:val="28"/>
              </w:rPr>
              <w:t xml:space="preserve"> </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с</w:t>
            </w:r>
            <w:r w:rsidRPr="002872EF">
              <w:rPr>
                <w:rFonts w:ascii="Times New Roman" w:eastAsia="Times New Roman" w:hAnsi="Times New Roman" w:cs="Times New Roman"/>
                <w:color w:val="000000"/>
                <w:spacing w:val="-1"/>
                <w:sz w:val="28"/>
                <w:szCs w:val="28"/>
              </w:rPr>
              <w:t>с</w:t>
            </w:r>
            <w:r w:rsidRPr="002872EF">
              <w:rPr>
                <w:rFonts w:ascii="Times New Roman" w:eastAsia="Times New Roman" w:hAnsi="Times New Roman" w:cs="Times New Roman"/>
                <w:color w:val="000000"/>
                <w:sz w:val="28"/>
                <w:szCs w:val="28"/>
              </w:rPr>
              <w:t>ледо</w:t>
            </w:r>
            <w:r w:rsidRPr="002872EF">
              <w:rPr>
                <w:rFonts w:ascii="Times New Roman" w:eastAsia="Times New Roman" w:hAnsi="Times New Roman" w:cs="Times New Roman"/>
                <w:color w:val="000000"/>
                <w:spacing w:val="8"/>
                <w:sz w:val="28"/>
                <w:szCs w:val="28"/>
              </w:rPr>
              <w:t>в</w:t>
            </w:r>
            <w:r w:rsidRPr="002872EF">
              <w:rPr>
                <w:rFonts w:ascii="Times New Roman" w:eastAsia="Times New Roman" w:hAnsi="Times New Roman" w:cs="Times New Roman"/>
                <w:color w:val="000000"/>
                <w:sz w:val="28"/>
                <w:szCs w:val="28"/>
              </w:rPr>
              <w:t>ательской</w:t>
            </w:r>
            <w:r w:rsidRPr="002872EF">
              <w:rPr>
                <w:rFonts w:ascii="Times New Roman" w:eastAsia="Times New Roman" w:hAnsi="Times New Roman" w:cs="Times New Roman"/>
                <w:color w:val="000000"/>
                <w:spacing w:val="35"/>
                <w:sz w:val="28"/>
                <w:szCs w:val="28"/>
              </w:rPr>
              <w:t xml:space="preserve"> </w:t>
            </w:r>
            <w:r w:rsidRPr="002872EF">
              <w:rPr>
                <w:rFonts w:ascii="Times New Roman" w:eastAsia="Times New Roman" w:hAnsi="Times New Roman" w:cs="Times New Roman"/>
                <w:color w:val="000000"/>
                <w:sz w:val="28"/>
                <w:szCs w:val="28"/>
              </w:rPr>
              <w:t>деятель</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ос</w:t>
            </w:r>
            <w:r w:rsidRPr="002872EF">
              <w:rPr>
                <w:rFonts w:ascii="Times New Roman" w:eastAsia="Times New Roman" w:hAnsi="Times New Roman" w:cs="Times New Roman"/>
                <w:color w:val="000000"/>
                <w:spacing w:val="-1"/>
                <w:sz w:val="28"/>
                <w:szCs w:val="28"/>
              </w:rPr>
              <w:t>т</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33"/>
                <w:sz w:val="28"/>
                <w:szCs w:val="28"/>
              </w:rPr>
              <w:t xml:space="preserve"> </w:t>
            </w:r>
            <w:r w:rsidRPr="002872EF">
              <w:rPr>
                <w:rFonts w:ascii="Times New Roman" w:eastAsia="Times New Roman" w:hAnsi="Times New Roman" w:cs="Times New Roman"/>
                <w:color w:val="000000"/>
                <w:sz w:val="28"/>
                <w:szCs w:val="28"/>
              </w:rPr>
              <w:t>и</w:t>
            </w:r>
            <w:r w:rsidRPr="002872EF">
              <w:rPr>
                <w:rFonts w:ascii="Times New Roman" w:eastAsia="Times New Roman" w:hAnsi="Times New Roman" w:cs="Times New Roman"/>
                <w:color w:val="000000"/>
                <w:spacing w:val="34"/>
                <w:sz w:val="28"/>
                <w:szCs w:val="28"/>
              </w:rPr>
              <w:t xml:space="preserve"> </w:t>
            </w:r>
            <w:r w:rsidRPr="002872EF">
              <w:rPr>
                <w:rFonts w:ascii="Times New Roman" w:eastAsia="Times New Roman" w:hAnsi="Times New Roman" w:cs="Times New Roman"/>
                <w:color w:val="000000"/>
                <w:spacing w:val="1"/>
                <w:sz w:val="28"/>
                <w:szCs w:val="28"/>
              </w:rPr>
              <w:t>п</w:t>
            </w:r>
            <w:r w:rsidRPr="002872EF">
              <w:rPr>
                <w:rFonts w:ascii="Times New Roman" w:eastAsia="Times New Roman" w:hAnsi="Times New Roman" w:cs="Times New Roman"/>
                <w:color w:val="000000"/>
                <w:sz w:val="28"/>
                <w:szCs w:val="28"/>
              </w:rPr>
              <w:t>ри</w:t>
            </w:r>
            <w:r w:rsidRPr="002872EF">
              <w:rPr>
                <w:rFonts w:ascii="Times New Roman" w:eastAsia="Times New Roman" w:hAnsi="Times New Roman" w:cs="Times New Roman"/>
                <w:color w:val="000000"/>
                <w:spacing w:val="34"/>
                <w:sz w:val="28"/>
                <w:szCs w:val="28"/>
              </w:rPr>
              <w:t xml:space="preserve"> </w:t>
            </w:r>
            <w:r w:rsidRPr="002872EF">
              <w:rPr>
                <w:rFonts w:ascii="Times New Roman" w:eastAsia="Times New Roman" w:hAnsi="Times New Roman" w:cs="Times New Roman"/>
                <w:color w:val="000000"/>
                <w:sz w:val="28"/>
                <w:szCs w:val="28"/>
              </w:rPr>
              <w:t>орга</w:t>
            </w:r>
            <w:r w:rsidRPr="002872EF">
              <w:rPr>
                <w:rFonts w:ascii="Times New Roman" w:eastAsia="Times New Roman" w:hAnsi="Times New Roman" w:cs="Times New Roman"/>
                <w:color w:val="000000"/>
                <w:spacing w:val="1"/>
                <w:sz w:val="28"/>
                <w:szCs w:val="28"/>
              </w:rPr>
              <w:t>низ</w:t>
            </w:r>
            <w:r w:rsidRPr="002872EF">
              <w:rPr>
                <w:rFonts w:ascii="Times New Roman" w:eastAsia="Times New Roman" w:hAnsi="Times New Roman" w:cs="Times New Roman"/>
                <w:color w:val="000000"/>
                <w:spacing w:val="-3"/>
                <w:sz w:val="28"/>
                <w:szCs w:val="28"/>
              </w:rPr>
              <w:t>а</w:t>
            </w:r>
            <w:r w:rsidRPr="002872EF">
              <w:rPr>
                <w:rFonts w:ascii="Times New Roman" w:eastAsia="Times New Roman" w:hAnsi="Times New Roman" w:cs="Times New Roman"/>
                <w:color w:val="000000"/>
                <w:sz w:val="28"/>
                <w:szCs w:val="28"/>
              </w:rPr>
              <w:t>ции д</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ст</w:t>
            </w:r>
            <w:r w:rsidRPr="002872EF">
              <w:rPr>
                <w:rFonts w:ascii="Times New Roman" w:eastAsia="Times New Roman" w:hAnsi="Times New Roman" w:cs="Times New Roman"/>
                <w:color w:val="000000"/>
                <w:spacing w:val="7"/>
                <w:sz w:val="28"/>
                <w:szCs w:val="28"/>
              </w:rPr>
              <w:t>а</w:t>
            </w:r>
            <w:r w:rsidRPr="002872EF">
              <w:rPr>
                <w:rFonts w:ascii="Times New Roman" w:eastAsia="Times New Roman" w:hAnsi="Times New Roman" w:cs="Times New Roman"/>
                <w:color w:val="000000"/>
                <w:spacing w:val="1"/>
                <w:sz w:val="28"/>
                <w:szCs w:val="28"/>
              </w:rPr>
              <w:t>н</w:t>
            </w:r>
            <w:r w:rsidRPr="002872EF">
              <w:rPr>
                <w:rFonts w:ascii="Times New Roman" w:eastAsia="Times New Roman" w:hAnsi="Times New Roman" w:cs="Times New Roman"/>
                <w:color w:val="000000"/>
                <w:sz w:val="28"/>
                <w:szCs w:val="28"/>
              </w:rPr>
              <w:t>ционн</w:t>
            </w:r>
            <w:r w:rsidRPr="002872EF">
              <w:rPr>
                <w:rFonts w:ascii="Times New Roman" w:eastAsia="Times New Roman" w:hAnsi="Times New Roman" w:cs="Times New Roman"/>
                <w:color w:val="000000"/>
                <w:spacing w:val="-2"/>
                <w:sz w:val="28"/>
                <w:szCs w:val="28"/>
              </w:rPr>
              <w:t>о</w:t>
            </w:r>
            <w:r w:rsidRPr="002872EF">
              <w:rPr>
                <w:rFonts w:ascii="Times New Roman" w:eastAsia="Times New Roman" w:hAnsi="Times New Roman" w:cs="Times New Roman"/>
                <w:color w:val="000000"/>
                <w:sz w:val="28"/>
                <w:szCs w:val="28"/>
              </w:rPr>
              <w:t>го о</w:t>
            </w:r>
            <w:r w:rsidRPr="002872EF">
              <w:rPr>
                <w:rFonts w:ascii="Times New Roman" w:eastAsia="Times New Roman" w:hAnsi="Times New Roman" w:cs="Times New Roman"/>
                <w:color w:val="000000"/>
                <w:spacing w:val="2"/>
                <w:sz w:val="28"/>
                <w:szCs w:val="28"/>
              </w:rPr>
              <w:t>б</w:t>
            </w:r>
            <w:r w:rsidRPr="002872EF">
              <w:rPr>
                <w:rFonts w:ascii="Times New Roman" w:eastAsia="Times New Roman" w:hAnsi="Times New Roman" w:cs="Times New Roman"/>
                <w:color w:val="000000"/>
                <w:spacing w:val="-4"/>
                <w:sz w:val="28"/>
                <w:szCs w:val="28"/>
              </w:rPr>
              <w:t>у</w:t>
            </w:r>
            <w:r w:rsidRPr="002872EF">
              <w:rPr>
                <w:rFonts w:ascii="Times New Roman" w:eastAsia="Times New Roman" w:hAnsi="Times New Roman" w:cs="Times New Roman"/>
                <w:color w:val="000000"/>
                <w:spacing w:val="1"/>
                <w:sz w:val="28"/>
                <w:szCs w:val="28"/>
              </w:rPr>
              <w:t>ч</w:t>
            </w:r>
            <w:r w:rsidRPr="002872EF">
              <w:rPr>
                <w:rFonts w:ascii="Times New Roman" w:eastAsia="Times New Roman" w:hAnsi="Times New Roman" w:cs="Times New Roman"/>
                <w:color w:val="000000"/>
                <w:sz w:val="28"/>
                <w:szCs w:val="28"/>
              </w:rPr>
              <w:t>ен</w:t>
            </w:r>
            <w:r w:rsidRPr="002872EF">
              <w:rPr>
                <w:rFonts w:ascii="Times New Roman" w:eastAsia="Times New Roman" w:hAnsi="Times New Roman" w:cs="Times New Roman"/>
                <w:color w:val="000000"/>
                <w:spacing w:val="1"/>
                <w:sz w:val="28"/>
                <w:szCs w:val="28"/>
              </w:rPr>
              <w:t>и</w:t>
            </w:r>
            <w:r w:rsidRPr="002872EF">
              <w:rPr>
                <w:rFonts w:ascii="Times New Roman" w:eastAsia="Times New Roman" w:hAnsi="Times New Roman" w:cs="Times New Roman"/>
                <w:color w:val="000000"/>
                <w:sz w:val="28"/>
                <w:szCs w:val="28"/>
              </w:rPr>
              <w:t>я.</w:t>
            </w:r>
          </w:p>
        </w:tc>
      </w:tr>
      <w:tr w:rsidR="00BE76D0" w:rsidRPr="002872EF" w:rsidTr="00490052">
        <w:tc>
          <w:tcPr>
            <w:tcW w:w="0" w:type="auto"/>
          </w:tcPr>
          <w:p w:rsidR="00BE76D0" w:rsidRPr="002872EF" w:rsidRDefault="00BE76D0" w:rsidP="005123A1">
            <w:pPr>
              <w:widowControl w:val="0"/>
              <w:jc w:val="center"/>
              <w:rPr>
                <w:rFonts w:ascii="Times New Roman" w:eastAsia="Times New Roman" w:hAnsi="Times New Roman" w:cs="Times New Roman"/>
                <w:b/>
                <w:sz w:val="28"/>
                <w:szCs w:val="28"/>
              </w:rPr>
            </w:pPr>
            <w:r w:rsidRPr="002872EF">
              <w:rPr>
                <w:rFonts w:ascii="Times New Roman" w:eastAsia="Times New Roman" w:hAnsi="Times New Roman" w:cs="Times New Roman"/>
                <w:b/>
                <w:sz w:val="28"/>
                <w:szCs w:val="28"/>
              </w:rPr>
              <w:t>Форма</w:t>
            </w:r>
          </w:p>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sz w:val="28"/>
                <w:szCs w:val="28"/>
              </w:rPr>
              <w:t>Go</w:t>
            </w:r>
            <w:r w:rsidRPr="002872EF">
              <w:rPr>
                <w:rFonts w:ascii="Times New Roman" w:eastAsia="Times New Roman" w:hAnsi="Times New Roman" w:cs="Times New Roman"/>
                <w:b/>
                <w:spacing w:val="1"/>
                <w:sz w:val="28"/>
                <w:szCs w:val="28"/>
              </w:rPr>
              <w:t>o</w:t>
            </w:r>
            <w:r w:rsidRPr="002872EF">
              <w:rPr>
                <w:rFonts w:ascii="Times New Roman" w:eastAsia="Times New Roman" w:hAnsi="Times New Roman" w:cs="Times New Roman"/>
                <w:b/>
                <w:spacing w:val="-1"/>
                <w:sz w:val="28"/>
                <w:szCs w:val="28"/>
              </w:rPr>
              <w:t>g</w:t>
            </w:r>
            <w:r w:rsidRPr="002872EF">
              <w:rPr>
                <w:rFonts w:ascii="Times New Roman" w:eastAsia="Times New Roman" w:hAnsi="Times New Roman" w:cs="Times New Roman"/>
                <w:b/>
                <w:sz w:val="28"/>
                <w:szCs w:val="28"/>
              </w:rPr>
              <w:t>le</w:t>
            </w:r>
          </w:p>
        </w:tc>
        <w:tc>
          <w:tcPr>
            <w:tcW w:w="0" w:type="auto"/>
          </w:tcPr>
          <w:p w:rsidR="00BE76D0" w:rsidRPr="002872EF" w:rsidRDefault="00BE76D0" w:rsidP="008029B2">
            <w:pPr>
              <w:widowControl w:val="0"/>
              <w:spacing w:line="240" w:lineRule="auto"/>
              <w:jc w:val="both"/>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Применяется</w:t>
            </w:r>
            <w:r w:rsidRPr="002872EF">
              <w:rPr>
                <w:rFonts w:ascii="Times New Roman" w:eastAsia="Times New Roman" w:hAnsi="Times New Roman" w:cs="Times New Roman"/>
                <w:spacing w:val="58"/>
                <w:sz w:val="28"/>
                <w:szCs w:val="28"/>
              </w:rPr>
              <w:t xml:space="preserve"> </w:t>
            </w:r>
            <w:r w:rsidRPr="002872EF">
              <w:rPr>
                <w:rFonts w:ascii="Times New Roman" w:eastAsia="Times New Roman" w:hAnsi="Times New Roman" w:cs="Times New Roman"/>
                <w:spacing w:val="-1"/>
                <w:sz w:val="28"/>
                <w:szCs w:val="28"/>
              </w:rPr>
              <w:t>д</w:t>
            </w:r>
            <w:r w:rsidRPr="002872EF">
              <w:rPr>
                <w:rFonts w:ascii="Times New Roman" w:eastAsia="Times New Roman" w:hAnsi="Times New Roman" w:cs="Times New Roman"/>
                <w:sz w:val="28"/>
                <w:szCs w:val="28"/>
              </w:rPr>
              <w:t>ля</w:t>
            </w:r>
            <w:r w:rsidRPr="002872EF">
              <w:rPr>
                <w:rFonts w:ascii="Times New Roman" w:eastAsia="Times New Roman" w:hAnsi="Times New Roman" w:cs="Times New Roman"/>
                <w:spacing w:val="55"/>
                <w:sz w:val="28"/>
                <w:szCs w:val="28"/>
              </w:rPr>
              <w:t xml:space="preserve"> </w:t>
            </w:r>
            <w:r w:rsidRPr="002872EF">
              <w:rPr>
                <w:rFonts w:ascii="Times New Roman" w:eastAsia="Times New Roman" w:hAnsi="Times New Roman" w:cs="Times New Roman"/>
                <w:sz w:val="28"/>
                <w:szCs w:val="28"/>
              </w:rPr>
              <w:t>разработ</w:t>
            </w:r>
            <w:r w:rsidRPr="002872EF">
              <w:rPr>
                <w:rFonts w:ascii="Times New Roman" w:eastAsia="Times New Roman" w:hAnsi="Times New Roman" w:cs="Times New Roman"/>
                <w:spacing w:val="1"/>
                <w:sz w:val="28"/>
                <w:szCs w:val="28"/>
              </w:rPr>
              <w:t>к</w:t>
            </w:r>
            <w:r w:rsidRPr="002872EF">
              <w:rPr>
                <w:rFonts w:ascii="Times New Roman" w:eastAsia="Times New Roman" w:hAnsi="Times New Roman" w:cs="Times New Roman"/>
                <w:sz w:val="28"/>
                <w:szCs w:val="28"/>
              </w:rPr>
              <w:t>и</w:t>
            </w:r>
            <w:r w:rsidRPr="002872EF">
              <w:rPr>
                <w:rFonts w:ascii="Times New Roman" w:eastAsia="Times New Roman" w:hAnsi="Times New Roman" w:cs="Times New Roman"/>
                <w:spacing w:val="56"/>
                <w:sz w:val="28"/>
                <w:szCs w:val="28"/>
              </w:rPr>
              <w:t xml:space="preserve"> </w:t>
            </w:r>
            <w:r w:rsidRPr="002872EF">
              <w:rPr>
                <w:rFonts w:ascii="Times New Roman" w:eastAsia="Times New Roman" w:hAnsi="Times New Roman" w:cs="Times New Roman"/>
                <w:sz w:val="28"/>
                <w:szCs w:val="28"/>
              </w:rPr>
              <w:t>тестов,</w:t>
            </w:r>
            <w:r w:rsidRPr="002872EF">
              <w:rPr>
                <w:rFonts w:ascii="Times New Roman" w:eastAsia="Times New Roman" w:hAnsi="Times New Roman" w:cs="Times New Roman"/>
                <w:spacing w:val="56"/>
                <w:sz w:val="28"/>
                <w:szCs w:val="28"/>
              </w:rPr>
              <w:t xml:space="preserve"> </w:t>
            </w:r>
            <w:r w:rsidRPr="002872EF">
              <w:rPr>
                <w:rFonts w:ascii="Times New Roman" w:eastAsia="Times New Roman" w:hAnsi="Times New Roman" w:cs="Times New Roman"/>
                <w:sz w:val="28"/>
                <w:szCs w:val="28"/>
              </w:rPr>
              <w:t>опро</w:t>
            </w:r>
            <w:r w:rsidRPr="002872EF">
              <w:rPr>
                <w:rFonts w:ascii="Times New Roman" w:eastAsia="Times New Roman" w:hAnsi="Times New Roman" w:cs="Times New Roman"/>
                <w:spacing w:val="-1"/>
                <w:sz w:val="28"/>
                <w:szCs w:val="28"/>
              </w:rPr>
              <w:t>с</w:t>
            </w:r>
            <w:r w:rsidRPr="002872EF">
              <w:rPr>
                <w:rFonts w:ascii="Times New Roman" w:eastAsia="Times New Roman" w:hAnsi="Times New Roman" w:cs="Times New Roman"/>
                <w:sz w:val="28"/>
                <w:szCs w:val="28"/>
              </w:rPr>
              <w:t>о</w:t>
            </w:r>
            <w:r w:rsidRPr="002872EF">
              <w:rPr>
                <w:rFonts w:ascii="Times New Roman" w:eastAsia="Times New Roman" w:hAnsi="Times New Roman" w:cs="Times New Roman"/>
                <w:spacing w:val="4"/>
                <w:sz w:val="28"/>
                <w:szCs w:val="28"/>
              </w:rPr>
              <w:t>в</w:t>
            </w:r>
            <w:r w:rsidRPr="002872EF">
              <w:rPr>
                <w:rFonts w:ascii="Times New Roman" w:eastAsia="Times New Roman" w:hAnsi="Times New Roman" w:cs="Times New Roman"/>
                <w:sz w:val="28"/>
                <w:szCs w:val="28"/>
              </w:rPr>
              <w:t>,</w:t>
            </w:r>
            <w:r w:rsidRPr="002872EF">
              <w:rPr>
                <w:rFonts w:ascii="Times New Roman" w:eastAsia="Times New Roman" w:hAnsi="Times New Roman" w:cs="Times New Roman"/>
                <w:spacing w:val="57"/>
                <w:sz w:val="28"/>
                <w:szCs w:val="28"/>
              </w:rPr>
              <w:t xml:space="preserve"> </w:t>
            </w:r>
            <w:r w:rsidRPr="002872EF">
              <w:rPr>
                <w:rFonts w:ascii="Times New Roman" w:eastAsia="Times New Roman" w:hAnsi="Times New Roman" w:cs="Times New Roman"/>
                <w:sz w:val="28"/>
                <w:szCs w:val="28"/>
              </w:rPr>
              <w:t>в</w:t>
            </w:r>
            <w:r w:rsidRPr="002872EF">
              <w:rPr>
                <w:rFonts w:ascii="Times New Roman" w:eastAsia="Times New Roman" w:hAnsi="Times New Roman" w:cs="Times New Roman"/>
                <w:spacing w:val="1"/>
                <w:sz w:val="28"/>
                <w:szCs w:val="28"/>
              </w:rPr>
              <w:t>ик</w:t>
            </w:r>
            <w:r w:rsidRPr="002872EF">
              <w:rPr>
                <w:rFonts w:ascii="Times New Roman" w:eastAsia="Times New Roman" w:hAnsi="Times New Roman" w:cs="Times New Roman"/>
                <w:sz w:val="28"/>
                <w:szCs w:val="28"/>
              </w:rPr>
              <w:t>торин,</w:t>
            </w:r>
            <w:r w:rsidRPr="002872EF">
              <w:rPr>
                <w:rFonts w:ascii="Times New Roman" w:eastAsia="Times New Roman" w:hAnsi="Times New Roman" w:cs="Times New Roman"/>
                <w:spacing w:val="57"/>
                <w:sz w:val="28"/>
                <w:szCs w:val="28"/>
              </w:rPr>
              <w:t xml:space="preserve"> </w:t>
            </w:r>
            <w:r w:rsidRPr="002872EF">
              <w:rPr>
                <w:rFonts w:ascii="Times New Roman" w:eastAsia="Times New Roman" w:hAnsi="Times New Roman" w:cs="Times New Roman"/>
                <w:sz w:val="28"/>
                <w:szCs w:val="28"/>
              </w:rPr>
              <w:t>а</w:t>
            </w:r>
            <w:r w:rsidRPr="002872EF">
              <w:rPr>
                <w:rFonts w:ascii="Times New Roman" w:eastAsia="Times New Roman" w:hAnsi="Times New Roman" w:cs="Times New Roman"/>
                <w:spacing w:val="1"/>
                <w:sz w:val="28"/>
                <w:szCs w:val="28"/>
              </w:rPr>
              <w:t>н</w:t>
            </w:r>
            <w:r w:rsidRPr="002872EF">
              <w:rPr>
                <w:rFonts w:ascii="Times New Roman" w:eastAsia="Times New Roman" w:hAnsi="Times New Roman" w:cs="Times New Roman"/>
                <w:sz w:val="28"/>
                <w:szCs w:val="28"/>
              </w:rPr>
              <w:t>к</w:t>
            </w:r>
            <w:r w:rsidRPr="002872EF">
              <w:rPr>
                <w:rFonts w:ascii="Times New Roman" w:eastAsia="Times New Roman" w:hAnsi="Times New Roman" w:cs="Times New Roman"/>
                <w:spacing w:val="-2"/>
                <w:sz w:val="28"/>
                <w:szCs w:val="28"/>
              </w:rPr>
              <w:t>е</w:t>
            </w:r>
            <w:r w:rsidRPr="002872EF">
              <w:rPr>
                <w:rFonts w:ascii="Times New Roman" w:eastAsia="Times New Roman" w:hAnsi="Times New Roman" w:cs="Times New Roman"/>
                <w:sz w:val="28"/>
                <w:szCs w:val="28"/>
              </w:rPr>
              <w:t>т.</w:t>
            </w:r>
          </w:p>
          <w:p w:rsidR="00BE76D0" w:rsidRPr="002872EF" w:rsidRDefault="00BE76D0" w:rsidP="008029B2">
            <w:pPr>
              <w:widowControl w:val="0"/>
              <w:spacing w:line="240" w:lineRule="auto"/>
              <w:jc w:val="both"/>
              <w:rPr>
                <w:rFonts w:ascii="Times New Roman" w:eastAsia="Times New Roman" w:hAnsi="Times New Roman" w:cs="Times New Roman"/>
                <w:b/>
                <w:color w:val="000000"/>
                <w:sz w:val="28"/>
                <w:szCs w:val="28"/>
              </w:rPr>
            </w:pPr>
            <w:r w:rsidRPr="002872EF">
              <w:rPr>
                <w:rFonts w:ascii="Times New Roman" w:eastAsia="Times New Roman" w:hAnsi="Times New Roman" w:cs="Times New Roman"/>
                <w:sz w:val="28"/>
                <w:szCs w:val="28"/>
              </w:rPr>
              <w:t>Преимущества</w:t>
            </w:r>
            <w:r w:rsidRPr="002872EF">
              <w:rPr>
                <w:rFonts w:ascii="Times New Roman" w:eastAsia="Times New Roman" w:hAnsi="Times New Roman" w:cs="Times New Roman"/>
                <w:b/>
                <w:sz w:val="28"/>
                <w:szCs w:val="28"/>
              </w:rPr>
              <w:t xml:space="preserve">: </w:t>
            </w:r>
            <w:r w:rsidRPr="002872EF">
              <w:rPr>
                <w:rFonts w:ascii="Times New Roman" w:eastAsia="Times New Roman" w:hAnsi="Times New Roman" w:cs="Times New Roman"/>
                <w:sz w:val="28"/>
                <w:szCs w:val="28"/>
              </w:rPr>
              <w:t>р</w:t>
            </w:r>
            <w:r w:rsidRPr="002872EF">
              <w:rPr>
                <w:rFonts w:ascii="Times New Roman" w:eastAsia="Times New Roman" w:hAnsi="Times New Roman" w:cs="Times New Roman"/>
                <w:spacing w:val="-2"/>
                <w:sz w:val="28"/>
                <w:szCs w:val="28"/>
              </w:rPr>
              <w:t>е</w:t>
            </w:r>
            <w:r w:rsidRPr="002872EF">
              <w:rPr>
                <w:rFonts w:ascii="Times New Roman" w:eastAsia="Times New Roman" w:hAnsi="Times New Roman" w:cs="Times New Roman"/>
                <w:spacing w:val="3"/>
                <w:sz w:val="28"/>
                <w:szCs w:val="28"/>
              </w:rPr>
              <w:t>з</w:t>
            </w:r>
            <w:r w:rsidRPr="002872EF">
              <w:rPr>
                <w:rFonts w:ascii="Times New Roman" w:eastAsia="Times New Roman" w:hAnsi="Times New Roman" w:cs="Times New Roman"/>
                <w:spacing w:val="-7"/>
                <w:sz w:val="28"/>
                <w:szCs w:val="28"/>
              </w:rPr>
              <w:t>у</w:t>
            </w:r>
            <w:r w:rsidRPr="002872EF">
              <w:rPr>
                <w:rFonts w:ascii="Times New Roman" w:eastAsia="Times New Roman" w:hAnsi="Times New Roman" w:cs="Times New Roman"/>
                <w:sz w:val="28"/>
                <w:szCs w:val="28"/>
              </w:rPr>
              <w:t>ль</w:t>
            </w:r>
            <w:r w:rsidRPr="002872EF">
              <w:rPr>
                <w:rFonts w:ascii="Times New Roman" w:eastAsia="Times New Roman" w:hAnsi="Times New Roman" w:cs="Times New Roman"/>
                <w:spacing w:val="1"/>
                <w:sz w:val="28"/>
                <w:szCs w:val="28"/>
              </w:rPr>
              <w:t>т</w:t>
            </w:r>
            <w:r w:rsidRPr="002872EF">
              <w:rPr>
                <w:rFonts w:ascii="Times New Roman" w:eastAsia="Times New Roman" w:hAnsi="Times New Roman" w:cs="Times New Roman"/>
                <w:sz w:val="28"/>
                <w:szCs w:val="28"/>
              </w:rPr>
              <w:t>аты</w:t>
            </w:r>
            <w:r w:rsidRPr="002872EF">
              <w:rPr>
                <w:rFonts w:ascii="Times New Roman" w:eastAsia="Times New Roman" w:hAnsi="Times New Roman" w:cs="Times New Roman"/>
                <w:spacing w:val="76"/>
                <w:sz w:val="28"/>
                <w:szCs w:val="28"/>
              </w:rPr>
              <w:t xml:space="preserve"> </w:t>
            </w:r>
            <w:r w:rsidRPr="002872EF">
              <w:rPr>
                <w:rFonts w:ascii="Times New Roman" w:eastAsia="Times New Roman" w:hAnsi="Times New Roman" w:cs="Times New Roman"/>
                <w:sz w:val="28"/>
                <w:szCs w:val="28"/>
              </w:rPr>
              <w:t>авто</w:t>
            </w:r>
            <w:r w:rsidRPr="002872EF">
              <w:rPr>
                <w:rFonts w:ascii="Times New Roman" w:eastAsia="Times New Roman" w:hAnsi="Times New Roman" w:cs="Times New Roman"/>
                <w:spacing w:val="1"/>
                <w:sz w:val="28"/>
                <w:szCs w:val="28"/>
              </w:rPr>
              <w:t>м</w:t>
            </w:r>
            <w:r w:rsidRPr="002872EF">
              <w:rPr>
                <w:rFonts w:ascii="Times New Roman" w:eastAsia="Times New Roman" w:hAnsi="Times New Roman" w:cs="Times New Roman"/>
                <w:sz w:val="28"/>
                <w:szCs w:val="28"/>
              </w:rPr>
              <w:t>ат</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ч</w:t>
            </w:r>
            <w:r w:rsidRPr="002872EF">
              <w:rPr>
                <w:rFonts w:ascii="Times New Roman" w:eastAsia="Times New Roman" w:hAnsi="Times New Roman" w:cs="Times New Roman"/>
                <w:spacing w:val="-1"/>
                <w:sz w:val="28"/>
                <w:szCs w:val="28"/>
              </w:rPr>
              <w:t>е</w:t>
            </w:r>
            <w:r w:rsidRPr="002872EF">
              <w:rPr>
                <w:rFonts w:ascii="Times New Roman" w:eastAsia="Times New Roman" w:hAnsi="Times New Roman" w:cs="Times New Roman"/>
                <w:sz w:val="28"/>
                <w:szCs w:val="28"/>
              </w:rPr>
              <w:t>с</w:t>
            </w:r>
            <w:r w:rsidRPr="002872EF">
              <w:rPr>
                <w:rFonts w:ascii="Times New Roman" w:eastAsia="Times New Roman" w:hAnsi="Times New Roman" w:cs="Times New Roman"/>
                <w:spacing w:val="2"/>
                <w:sz w:val="28"/>
                <w:szCs w:val="28"/>
              </w:rPr>
              <w:t>к</w:t>
            </w:r>
            <w:r w:rsidRPr="002872EF">
              <w:rPr>
                <w:rFonts w:ascii="Times New Roman" w:eastAsia="Times New Roman" w:hAnsi="Times New Roman" w:cs="Times New Roman"/>
                <w:sz w:val="28"/>
                <w:szCs w:val="28"/>
              </w:rPr>
              <w:t>и представлены</w:t>
            </w:r>
            <w:r w:rsidRPr="002872EF">
              <w:rPr>
                <w:rFonts w:ascii="Times New Roman" w:eastAsia="Times New Roman" w:hAnsi="Times New Roman" w:cs="Times New Roman"/>
                <w:spacing w:val="32"/>
                <w:sz w:val="28"/>
                <w:szCs w:val="28"/>
              </w:rPr>
              <w:t xml:space="preserve"> </w:t>
            </w:r>
            <w:r w:rsidRPr="002872EF">
              <w:rPr>
                <w:rFonts w:ascii="Times New Roman" w:eastAsia="Times New Roman" w:hAnsi="Times New Roman" w:cs="Times New Roman"/>
                <w:sz w:val="28"/>
                <w:szCs w:val="28"/>
              </w:rPr>
              <w:t>в</w:t>
            </w:r>
            <w:r w:rsidRPr="002872EF">
              <w:rPr>
                <w:rFonts w:ascii="Times New Roman" w:eastAsia="Times New Roman" w:hAnsi="Times New Roman" w:cs="Times New Roman"/>
                <w:spacing w:val="28"/>
                <w:sz w:val="28"/>
                <w:szCs w:val="28"/>
              </w:rPr>
              <w:t xml:space="preserve"> </w:t>
            </w:r>
            <w:r w:rsidRPr="002872EF">
              <w:rPr>
                <w:rFonts w:ascii="Times New Roman" w:eastAsia="Times New Roman" w:hAnsi="Times New Roman" w:cs="Times New Roman"/>
                <w:sz w:val="28"/>
                <w:szCs w:val="28"/>
              </w:rPr>
              <w:t>табл</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чном</w:t>
            </w:r>
            <w:r w:rsidRPr="002872EF">
              <w:rPr>
                <w:rFonts w:ascii="Times New Roman" w:eastAsia="Times New Roman" w:hAnsi="Times New Roman" w:cs="Times New Roman"/>
                <w:spacing w:val="29"/>
                <w:sz w:val="28"/>
                <w:szCs w:val="28"/>
              </w:rPr>
              <w:t xml:space="preserve"> </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ли</w:t>
            </w:r>
            <w:r w:rsidRPr="002872EF">
              <w:rPr>
                <w:rFonts w:ascii="Times New Roman" w:eastAsia="Times New Roman" w:hAnsi="Times New Roman" w:cs="Times New Roman"/>
                <w:spacing w:val="30"/>
                <w:sz w:val="28"/>
                <w:szCs w:val="28"/>
              </w:rPr>
              <w:t xml:space="preserve"> </w:t>
            </w:r>
            <w:r w:rsidRPr="002872EF">
              <w:rPr>
                <w:rFonts w:ascii="Times New Roman" w:eastAsia="Times New Roman" w:hAnsi="Times New Roman" w:cs="Times New Roman"/>
                <w:sz w:val="28"/>
                <w:szCs w:val="28"/>
              </w:rPr>
              <w:t>граф</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че</w:t>
            </w:r>
            <w:r w:rsidRPr="002872EF">
              <w:rPr>
                <w:rFonts w:ascii="Times New Roman" w:eastAsia="Times New Roman" w:hAnsi="Times New Roman" w:cs="Times New Roman"/>
                <w:spacing w:val="-1"/>
                <w:sz w:val="28"/>
                <w:szCs w:val="28"/>
              </w:rPr>
              <w:t>с</w:t>
            </w:r>
            <w:r w:rsidRPr="002872EF">
              <w:rPr>
                <w:rFonts w:ascii="Times New Roman" w:eastAsia="Times New Roman" w:hAnsi="Times New Roman" w:cs="Times New Roman"/>
                <w:sz w:val="28"/>
                <w:szCs w:val="28"/>
              </w:rPr>
              <w:t>ком</w:t>
            </w:r>
            <w:r w:rsidRPr="002872EF">
              <w:rPr>
                <w:rFonts w:ascii="Times New Roman" w:eastAsia="Times New Roman" w:hAnsi="Times New Roman" w:cs="Times New Roman"/>
                <w:spacing w:val="31"/>
                <w:sz w:val="28"/>
                <w:szCs w:val="28"/>
              </w:rPr>
              <w:t xml:space="preserve"> </w:t>
            </w:r>
            <w:r w:rsidRPr="002872EF">
              <w:rPr>
                <w:rFonts w:ascii="Times New Roman" w:eastAsia="Times New Roman" w:hAnsi="Times New Roman" w:cs="Times New Roman"/>
                <w:spacing w:val="-1"/>
                <w:sz w:val="28"/>
                <w:szCs w:val="28"/>
              </w:rPr>
              <w:t>ф</w:t>
            </w:r>
            <w:r w:rsidRPr="002872EF">
              <w:rPr>
                <w:rFonts w:ascii="Times New Roman" w:eastAsia="Times New Roman" w:hAnsi="Times New Roman" w:cs="Times New Roman"/>
                <w:sz w:val="28"/>
                <w:szCs w:val="28"/>
              </w:rPr>
              <w:t>ор</w:t>
            </w:r>
            <w:r w:rsidRPr="002872EF">
              <w:rPr>
                <w:rFonts w:ascii="Times New Roman" w:eastAsia="Times New Roman" w:hAnsi="Times New Roman" w:cs="Times New Roman"/>
                <w:spacing w:val="-1"/>
                <w:sz w:val="28"/>
                <w:szCs w:val="28"/>
              </w:rPr>
              <w:t>м</w:t>
            </w:r>
            <w:r w:rsidRPr="002872EF">
              <w:rPr>
                <w:rFonts w:ascii="Times New Roman" w:eastAsia="Times New Roman" w:hAnsi="Times New Roman" w:cs="Times New Roman"/>
                <w:sz w:val="28"/>
                <w:szCs w:val="28"/>
              </w:rPr>
              <w:t>а</w:t>
            </w:r>
            <w:r w:rsidRPr="002872EF">
              <w:rPr>
                <w:rFonts w:ascii="Times New Roman" w:eastAsia="Times New Roman" w:hAnsi="Times New Roman" w:cs="Times New Roman"/>
                <w:spacing w:val="1"/>
                <w:sz w:val="28"/>
                <w:szCs w:val="28"/>
              </w:rPr>
              <w:t>х</w:t>
            </w:r>
            <w:r w:rsidRPr="002872EF">
              <w:rPr>
                <w:rFonts w:ascii="Times New Roman" w:eastAsia="Times New Roman" w:hAnsi="Times New Roman" w:cs="Times New Roman"/>
                <w:sz w:val="28"/>
                <w:szCs w:val="28"/>
              </w:rPr>
              <w:t>.</w:t>
            </w:r>
            <w:r w:rsidRPr="002872EF">
              <w:rPr>
                <w:rFonts w:ascii="Times New Roman" w:eastAsia="Times New Roman" w:hAnsi="Times New Roman" w:cs="Times New Roman"/>
                <w:spacing w:val="31"/>
                <w:sz w:val="28"/>
                <w:szCs w:val="28"/>
              </w:rPr>
              <w:t xml:space="preserve"> </w:t>
            </w:r>
            <w:r w:rsidRPr="002872EF">
              <w:rPr>
                <w:rFonts w:ascii="Times New Roman" w:eastAsia="Times New Roman" w:hAnsi="Times New Roman" w:cs="Times New Roman"/>
                <w:sz w:val="28"/>
                <w:szCs w:val="28"/>
              </w:rPr>
              <w:t>Мож</w:t>
            </w:r>
            <w:r w:rsidRPr="002872EF">
              <w:rPr>
                <w:rFonts w:ascii="Times New Roman" w:eastAsia="Times New Roman" w:hAnsi="Times New Roman" w:cs="Times New Roman"/>
                <w:spacing w:val="1"/>
                <w:sz w:val="28"/>
                <w:szCs w:val="28"/>
              </w:rPr>
              <w:t>н</w:t>
            </w:r>
            <w:r w:rsidRPr="002872EF">
              <w:rPr>
                <w:rFonts w:ascii="Times New Roman" w:eastAsia="Times New Roman" w:hAnsi="Times New Roman" w:cs="Times New Roman"/>
                <w:sz w:val="28"/>
                <w:szCs w:val="28"/>
              </w:rPr>
              <w:t>о</w:t>
            </w:r>
            <w:r w:rsidRPr="002872EF">
              <w:rPr>
                <w:rFonts w:ascii="Times New Roman" w:eastAsia="Times New Roman" w:hAnsi="Times New Roman" w:cs="Times New Roman"/>
                <w:spacing w:val="29"/>
                <w:sz w:val="28"/>
                <w:szCs w:val="28"/>
              </w:rPr>
              <w:t xml:space="preserve"> </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спо</w:t>
            </w:r>
            <w:r w:rsidRPr="002872EF">
              <w:rPr>
                <w:rFonts w:ascii="Times New Roman" w:eastAsia="Times New Roman" w:hAnsi="Times New Roman" w:cs="Times New Roman"/>
                <w:spacing w:val="-1"/>
                <w:sz w:val="28"/>
                <w:szCs w:val="28"/>
              </w:rPr>
              <w:t>л</w:t>
            </w:r>
            <w:r w:rsidRPr="002872EF">
              <w:rPr>
                <w:rFonts w:ascii="Times New Roman" w:eastAsia="Times New Roman" w:hAnsi="Times New Roman" w:cs="Times New Roman"/>
                <w:sz w:val="28"/>
                <w:szCs w:val="28"/>
              </w:rPr>
              <w:t>ь</w:t>
            </w:r>
            <w:r w:rsidRPr="002872EF">
              <w:rPr>
                <w:rFonts w:ascii="Times New Roman" w:eastAsia="Times New Roman" w:hAnsi="Times New Roman" w:cs="Times New Roman"/>
                <w:spacing w:val="5"/>
                <w:sz w:val="28"/>
                <w:szCs w:val="28"/>
              </w:rPr>
              <w:t>з</w:t>
            </w:r>
            <w:r w:rsidRPr="002872EF">
              <w:rPr>
                <w:rFonts w:ascii="Times New Roman" w:eastAsia="Times New Roman" w:hAnsi="Times New Roman" w:cs="Times New Roman"/>
                <w:sz w:val="28"/>
                <w:szCs w:val="28"/>
              </w:rPr>
              <w:t>ова</w:t>
            </w:r>
            <w:r w:rsidRPr="002872EF">
              <w:rPr>
                <w:rFonts w:ascii="Times New Roman" w:eastAsia="Times New Roman" w:hAnsi="Times New Roman" w:cs="Times New Roman"/>
                <w:spacing w:val="-1"/>
                <w:sz w:val="28"/>
                <w:szCs w:val="28"/>
              </w:rPr>
              <w:t>т</w:t>
            </w:r>
            <w:r w:rsidRPr="002872EF">
              <w:rPr>
                <w:rFonts w:ascii="Times New Roman" w:eastAsia="Times New Roman" w:hAnsi="Times New Roman" w:cs="Times New Roman"/>
                <w:sz w:val="28"/>
                <w:szCs w:val="28"/>
              </w:rPr>
              <w:t xml:space="preserve">ь </w:t>
            </w:r>
            <w:r w:rsidRPr="002872EF">
              <w:rPr>
                <w:rFonts w:ascii="Times New Roman" w:eastAsia="Times New Roman" w:hAnsi="Times New Roman" w:cs="Times New Roman"/>
                <w:spacing w:val="1"/>
                <w:sz w:val="28"/>
                <w:szCs w:val="28"/>
              </w:rPr>
              <w:t xml:space="preserve">для определения уровня освоения образовательной программы, проведения диагностики, </w:t>
            </w:r>
            <w:r w:rsidRPr="002872EF">
              <w:rPr>
                <w:rFonts w:ascii="Times New Roman" w:eastAsia="Times New Roman" w:hAnsi="Times New Roman" w:cs="Times New Roman"/>
                <w:sz w:val="28"/>
                <w:szCs w:val="28"/>
              </w:rPr>
              <w:t xml:space="preserve">организации </w:t>
            </w:r>
            <w:r w:rsidRPr="002872EF">
              <w:rPr>
                <w:rFonts w:ascii="Times New Roman" w:eastAsia="Times New Roman" w:hAnsi="Times New Roman" w:cs="Times New Roman"/>
                <w:spacing w:val="-1"/>
                <w:sz w:val="28"/>
                <w:szCs w:val="28"/>
              </w:rPr>
              <w:t>конкурсов</w:t>
            </w:r>
            <w:r w:rsidRPr="002872EF">
              <w:rPr>
                <w:rFonts w:ascii="Times New Roman" w:eastAsia="Times New Roman" w:hAnsi="Times New Roman" w:cs="Times New Roman"/>
                <w:sz w:val="28"/>
                <w:szCs w:val="28"/>
              </w:rPr>
              <w:t>.</w:t>
            </w:r>
          </w:p>
        </w:tc>
      </w:tr>
      <w:tr w:rsidR="00BE76D0" w:rsidRPr="002872EF" w:rsidTr="00490052">
        <w:tc>
          <w:tcPr>
            <w:tcW w:w="0" w:type="auto"/>
          </w:tcPr>
          <w:p w:rsidR="00BE76D0" w:rsidRPr="002872EF" w:rsidRDefault="00BE76D0" w:rsidP="005123A1">
            <w:pPr>
              <w:pStyle w:val="10"/>
              <w:jc w:val="center"/>
              <w:rPr>
                <w:rFonts w:ascii="Times New Roman" w:hAnsi="Times New Roman" w:cs="Times New Roman"/>
                <w:b/>
                <w:sz w:val="28"/>
                <w:szCs w:val="28"/>
                <w:shd w:val="clear" w:color="auto" w:fill="FFFFFF"/>
              </w:rPr>
            </w:pPr>
            <w:r w:rsidRPr="002872EF">
              <w:rPr>
                <w:rFonts w:ascii="Times New Roman" w:hAnsi="Times New Roman" w:cs="Times New Roman"/>
                <w:b/>
                <w:bCs/>
                <w:sz w:val="28"/>
                <w:szCs w:val="28"/>
                <w:shd w:val="clear" w:color="auto" w:fill="FFFFFF"/>
              </w:rPr>
              <w:t>Google</w:t>
            </w:r>
          </w:p>
          <w:p w:rsidR="00BE76D0" w:rsidRPr="002872EF" w:rsidRDefault="00BE76D0" w:rsidP="005123A1">
            <w:pPr>
              <w:pStyle w:val="10"/>
              <w:jc w:val="center"/>
              <w:rPr>
                <w:rFonts w:ascii="Times New Roman" w:hAnsi="Times New Roman" w:cs="Times New Roman"/>
                <w:b/>
                <w:sz w:val="28"/>
                <w:szCs w:val="28"/>
                <w:shd w:val="clear" w:color="auto" w:fill="FFFFFF"/>
              </w:rPr>
            </w:pPr>
            <w:r w:rsidRPr="002872EF">
              <w:rPr>
                <w:rFonts w:ascii="Times New Roman" w:hAnsi="Times New Roman" w:cs="Times New Roman"/>
                <w:b/>
                <w:bCs/>
                <w:sz w:val="28"/>
                <w:szCs w:val="28"/>
                <w:shd w:val="clear" w:color="auto" w:fill="FFFFFF"/>
              </w:rPr>
              <w:t>Sites</w:t>
            </w:r>
          </w:p>
          <w:p w:rsidR="00BE76D0" w:rsidRPr="002872EF" w:rsidRDefault="00BE76D0" w:rsidP="005123A1">
            <w:pPr>
              <w:widowControl w:val="0"/>
              <w:jc w:val="center"/>
              <w:rPr>
                <w:rFonts w:ascii="Times New Roman" w:eastAsia="Times New Roman" w:hAnsi="Times New Roman" w:cs="Times New Roman"/>
                <w:b/>
                <w:color w:val="000000"/>
                <w:sz w:val="28"/>
                <w:szCs w:val="28"/>
              </w:rPr>
            </w:pPr>
          </w:p>
        </w:tc>
        <w:tc>
          <w:tcPr>
            <w:tcW w:w="0" w:type="auto"/>
          </w:tcPr>
          <w:p w:rsidR="00BE76D0" w:rsidRPr="002872EF" w:rsidRDefault="00BE76D0" w:rsidP="008029B2">
            <w:pPr>
              <w:widowControl w:val="0"/>
              <w:spacing w:line="240" w:lineRule="auto"/>
              <w:jc w:val="both"/>
              <w:rPr>
                <w:rFonts w:ascii="Times New Roman" w:eastAsia="Times New Roman" w:hAnsi="Times New Roman" w:cs="Times New Roman"/>
                <w:b/>
                <w:color w:val="000000"/>
                <w:sz w:val="28"/>
                <w:szCs w:val="28"/>
              </w:rPr>
            </w:pPr>
            <w:r w:rsidRPr="002872EF">
              <w:rPr>
                <w:rFonts w:ascii="Times New Roman" w:eastAsia="Times New Roman" w:hAnsi="Times New Roman" w:cs="Times New Roman"/>
                <w:sz w:val="28"/>
                <w:szCs w:val="28"/>
              </w:rPr>
              <w:t>Мож</w:t>
            </w:r>
            <w:r w:rsidRPr="002872EF">
              <w:rPr>
                <w:rFonts w:ascii="Times New Roman" w:eastAsia="Times New Roman" w:hAnsi="Times New Roman" w:cs="Times New Roman"/>
                <w:spacing w:val="1"/>
                <w:sz w:val="28"/>
                <w:szCs w:val="28"/>
              </w:rPr>
              <w:t>н</w:t>
            </w:r>
            <w:r w:rsidRPr="002872EF">
              <w:rPr>
                <w:rFonts w:ascii="Times New Roman" w:eastAsia="Times New Roman" w:hAnsi="Times New Roman" w:cs="Times New Roman"/>
                <w:sz w:val="28"/>
                <w:szCs w:val="28"/>
              </w:rPr>
              <w:t>о</w:t>
            </w:r>
            <w:r w:rsidRPr="002872EF">
              <w:rPr>
                <w:rFonts w:ascii="Times New Roman" w:eastAsia="Times New Roman" w:hAnsi="Times New Roman" w:cs="Times New Roman"/>
                <w:spacing w:val="14"/>
                <w:sz w:val="28"/>
                <w:szCs w:val="28"/>
              </w:rPr>
              <w:t xml:space="preserve"> </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спо</w:t>
            </w:r>
            <w:r w:rsidRPr="002872EF">
              <w:rPr>
                <w:rFonts w:ascii="Times New Roman" w:eastAsia="Times New Roman" w:hAnsi="Times New Roman" w:cs="Times New Roman"/>
                <w:spacing w:val="-1"/>
                <w:sz w:val="28"/>
                <w:szCs w:val="28"/>
              </w:rPr>
              <w:t>л</w:t>
            </w:r>
            <w:r w:rsidRPr="002872EF">
              <w:rPr>
                <w:rFonts w:ascii="Times New Roman" w:eastAsia="Times New Roman" w:hAnsi="Times New Roman" w:cs="Times New Roman"/>
                <w:sz w:val="28"/>
                <w:szCs w:val="28"/>
              </w:rPr>
              <w:t>ь</w:t>
            </w:r>
            <w:r w:rsidRPr="002872EF">
              <w:rPr>
                <w:rFonts w:ascii="Times New Roman" w:eastAsia="Times New Roman" w:hAnsi="Times New Roman" w:cs="Times New Roman"/>
                <w:spacing w:val="1"/>
                <w:sz w:val="28"/>
                <w:szCs w:val="28"/>
              </w:rPr>
              <w:t>з</w:t>
            </w:r>
            <w:r w:rsidRPr="002872EF">
              <w:rPr>
                <w:rFonts w:ascii="Times New Roman" w:eastAsia="Times New Roman" w:hAnsi="Times New Roman" w:cs="Times New Roman"/>
                <w:sz w:val="28"/>
                <w:szCs w:val="28"/>
              </w:rPr>
              <w:t>ов</w:t>
            </w:r>
            <w:r w:rsidRPr="002872EF">
              <w:rPr>
                <w:rFonts w:ascii="Times New Roman" w:eastAsia="Times New Roman" w:hAnsi="Times New Roman" w:cs="Times New Roman"/>
                <w:spacing w:val="-1"/>
                <w:sz w:val="28"/>
                <w:szCs w:val="28"/>
              </w:rPr>
              <w:t>а</w:t>
            </w:r>
            <w:r w:rsidRPr="002872EF">
              <w:rPr>
                <w:rFonts w:ascii="Times New Roman" w:eastAsia="Times New Roman" w:hAnsi="Times New Roman" w:cs="Times New Roman"/>
                <w:sz w:val="28"/>
                <w:szCs w:val="28"/>
              </w:rPr>
              <w:t>ть</w:t>
            </w:r>
            <w:r w:rsidRPr="002872EF">
              <w:rPr>
                <w:rFonts w:ascii="Times New Roman" w:eastAsia="Times New Roman" w:hAnsi="Times New Roman" w:cs="Times New Roman"/>
                <w:spacing w:val="15"/>
                <w:sz w:val="28"/>
                <w:szCs w:val="28"/>
              </w:rPr>
              <w:t xml:space="preserve"> </w:t>
            </w:r>
            <w:r w:rsidRPr="002872EF">
              <w:rPr>
                <w:rFonts w:ascii="Times New Roman" w:eastAsia="Times New Roman" w:hAnsi="Times New Roman" w:cs="Times New Roman"/>
                <w:spacing w:val="-1"/>
                <w:sz w:val="28"/>
                <w:szCs w:val="28"/>
              </w:rPr>
              <w:t>д</w:t>
            </w:r>
            <w:r w:rsidRPr="002872EF">
              <w:rPr>
                <w:rFonts w:ascii="Times New Roman" w:eastAsia="Times New Roman" w:hAnsi="Times New Roman" w:cs="Times New Roman"/>
                <w:sz w:val="28"/>
                <w:szCs w:val="28"/>
              </w:rPr>
              <w:t>ля</w:t>
            </w:r>
            <w:r w:rsidRPr="002872EF">
              <w:rPr>
                <w:rFonts w:ascii="Times New Roman" w:eastAsia="Times New Roman" w:hAnsi="Times New Roman" w:cs="Times New Roman"/>
                <w:spacing w:val="13"/>
                <w:sz w:val="28"/>
                <w:szCs w:val="28"/>
              </w:rPr>
              <w:t xml:space="preserve"> </w:t>
            </w:r>
            <w:r w:rsidRPr="002872EF">
              <w:rPr>
                <w:rFonts w:ascii="Times New Roman" w:eastAsia="Times New Roman" w:hAnsi="Times New Roman" w:cs="Times New Roman"/>
                <w:sz w:val="28"/>
                <w:szCs w:val="28"/>
              </w:rPr>
              <w:t>со</w:t>
            </w:r>
            <w:r w:rsidRPr="002872EF">
              <w:rPr>
                <w:rFonts w:ascii="Times New Roman" w:eastAsia="Times New Roman" w:hAnsi="Times New Roman" w:cs="Times New Roman"/>
                <w:spacing w:val="1"/>
                <w:sz w:val="28"/>
                <w:szCs w:val="28"/>
              </w:rPr>
              <w:t>з</w:t>
            </w:r>
            <w:r w:rsidRPr="002872EF">
              <w:rPr>
                <w:rFonts w:ascii="Times New Roman" w:eastAsia="Times New Roman" w:hAnsi="Times New Roman" w:cs="Times New Roman"/>
                <w:sz w:val="28"/>
                <w:szCs w:val="28"/>
              </w:rPr>
              <w:t>дан</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я</w:t>
            </w:r>
            <w:r w:rsidRPr="002872EF">
              <w:rPr>
                <w:rFonts w:ascii="Times New Roman" w:eastAsia="Times New Roman" w:hAnsi="Times New Roman" w:cs="Times New Roman"/>
                <w:spacing w:val="14"/>
                <w:sz w:val="28"/>
                <w:szCs w:val="28"/>
              </w:rPr>
              <w:t xml:space="preserve"> </w:t>
            </w:r>
            <w:r w:rsidRPr="002872EF">
              <w:rPr>
                <w:rFonts w:ascii="Times New Roman" w:eastAsia="Times New Roman" w:hAnsi="Times New Roman" w:cs="Times New Roman"/>
                <w:sz w:val="28"/>
                <w:szCs w:val="28"/>
              </w:rPr>
              <w:t>с</w:t>
            </w:r>
            <w:r w:rsidRPr="002872EF">
              <w:rPr>
                <w:rFonts w:ascii="Times New Roman" w:eastAsia="Times New Roman" w:hAnsi="Times New Roman" w:cs="Times New Roman"/>
                <w:spacing w:val="-1"/>
                <w:sz w:val="28"/>
                <w:szCs w:val="28"/>
              </w:rPr>
              <w:t>а</w:t>
            </w:r>
            <w:r w:rsidRPr="002872EF">
              <w:rPr>
                <w:rFonts w:ascii="Times New Roman" w:eastAsia="Times New Roman" w:hAnsi="Times New Roman" w:cs="Times New Roman"/>
                <w:sz w:val="28"/>
                <w:szCs w:val="28"/>
              </w:rPr>
              <w:t>й</w:t>
            </w:r>
            <w:r w:rsidRPr="002872EF">
              <w:rPr>
                <w:rFonts w:ascii="Times New Roman" w:eastAsia="Times New Roman" w:hAnsi="Times New Roman" w:cs="Times New Roman"/>
                <w:spacing w:val="1"/>
                <w:sz w:val="28"/>
                <w:szCs w:val="28"/>
              </w:rPr>
              <w:t>т</w:t>
            </w:r>
            <w:r w:rsidRPr="002872EF">
              <w:rPr>
                <w:rFonts w:ascii="Times New Roman" w:eastAsia="Times New Roman" w:hAnsi="Times New Roman" w:cs="Times New Roman"/>
                <w:sz w:val="28"/>
                <w:szCs w:val="28"/>
              </w:rPr>
              <w:t>а</w:t>
            </w:r>
            <w:r w:rsidRPr="002872EF">
              <w:rPr>
                <w:rFonts w:ascii="Times New Roman" w:eastAsia="Times New Roman" w:hAnsi="Times New Roman" w:cs="Times New Roman"/>
                <w:spacing w:val="13"/>
                <w:sz w:val="28"/>
                <w:szCs w:val="28"/>
              </w:rPr>
              <w:t xml:space="preserve"> </w:t>
            </w:r>
            <w:r w:rsidRPr="002872EF">
              <w:rPr>
                <w:rFonts w:ascii="Times New Roman" w:eastAsia="Times New Roman" w:hAnsi="Times New Roman" w:cs="Times New Roman"/>
                <w:spacing w:val="5"/>
                <w:sz w:val="28"/>
                <w:szCs w:val="28"/>
              </w:rPr>
              <w:t>г</w:t>
            </w:r>
            <w:r w:rsidRPr="002872EF">
              <w:rPr>
                <w:rFonts w:ascii="Times New Roman" w:eastAsia="Times New Roman" w:hAnsi="Times New Roman" w:cs="Times New Roman"/>
                <w:spacing w:val="2"/>
                <w:sz w:val="28"/>
                <w:szCs w:val="28"/>
              </w:rPr>
              <w:t>р</w:t>
            </w:r>
            <w:r w:rsidRPr="002872EF">
              <w:rPr>
                <w:rFonts w:ascii="Times New Roman" w:eastAsia="Times New Roman" w:hAnsi="Times New Roman" w:cs="Times New Roman"/>
                <w:spacing w:val="-6"/>
                <w:sz w:val="28"/>
                <w:szCs w:val="28"/>
              </w:rPr>
              <w:t>у</w:t>
            </w:r>
            <w:r w:rsidRPr="002872EF">
              <w:rPr>
                <w:rFonts w:ascii="Times New Roman" w:eastAsia="Times New Roman" w:hAnsi="Times New Roman" w:cs="Times New Roman"/>
                <w:spacing w:val="3"/>
                <w:sz w:val="28"/>
                <w:szCs w:val="28"/>
              </w:rPr>
              <w:t>п</w:t>
            </w:r>
            <w:r w:rsidRPr="002872EF">
              <w:rPr>
                <w:rFonts w:ascii="Times New Roman" w:eastAsia="Times New Roman" w:hAnsi="Times New Roman" w:cs="Times New Roman"/>
                <w:spacing w:val="1"/>
                <w:sz w:val="28"/>
                <w:szCs w:val="28"/>
              </w:rPr>
              <w:t>п</w:t>
            </w:r>
            <w:r w:rsidRPr="002872EF">
              <w:rPr>
                <w:rFonts w:ascii="Times New Roman" w:eastAsia="Times New Roman" w:hAnsi="Times New Roman" w:cs="Times New Roman"/>
                <w:sz w:val="28"/>
                <w:szCs w:val="28"/>
              </w:rPr>
              <w:t>ы,</w:t>
            </w:r>
            <w:r w:rsidRPr="002872EF">
              <w:rPr>
                <w:rFonts w:ascii="Times New Roman" w:eastAsia="Times New Roman" w:hAnsi="Times New Roman" w:cs="Times New Roman"/>
                <w:spacing w:val="16"/>
                <w:sz w:val="28"/>
                <w:szCs w:val="28"/>
              </w:rPr>
              <w:t xml:space="preserve"> </w:t>
            </w:r>
            <w:r w:rsidRPr="002872EF">
              <w:rPr>
                <w:rFonts w:ascii="Times New Roman" w:eastAsia="Times New Roman" w:hAnsi="Times New Roman" w:cs="Times New Roman"/>
                <w:spacing w:val="-4"/>
                <w:sz w:val="28"/>
                <w:szCs w:val="28"/>
              </w:rPr>
              <w:t>у</w:t>
            </w:r>
            <w:r w:rsidRPr="002872EF">
              <w:rPr>
                <w:rFonts w:ascii="Times New Roman" w:eastAsia="Times New Roman" w:hAnsi="Times New Roman" w:cs="Times New Roman"/>
                <w:spacing w:val="-1"/>
                <w:sz w:val="28"/>
                <w:szCs w:val="28"/>
              </w:rPr>
              <w:t>ч</w:t>
            </w:r>
            <w:r w:rsidRPr="002872EF">
              <w:rPr>
                <w:rFonts w:ascii="Times New Roman" w:eastAsia="Times New Roman" w:hAnsi="Times New Roman" w:cs="Times New Roman"/>
                <w:sz w:val="28"/>
                <w:szCs w:val="28"/>
              </w:rPr>
              <w:t xml:space="preserve">ебного курса, </w:t>
            </w:r>
            <w:r w:rsidRPr="002872EF">
              <w:rPr>
                <w:rFonts w:ascii="Times New Roman" w:eastAsia="Times New Roman" w:hAnsi="Times New Roman" w:cs="Times New Roman"/>
                <w:spacing w:val="15"/>
                <w:sz w:val="28"/>
                <w:szCs w:val="28"/>
              </w:rPr>
              <w:t>формирования</w:t>
            </w:r>
            <w:r w:rsidRPr="002872EF">
              <w:rPr>
                <w:rFonts w:ascii="Times New Roman" w:eastAsia="Times New Roman" w:hAnsi="Times New Roman" w:cs="Times New Roman"/>
                <w:spacing w:val="86"/>
                <w:sz w:val="28"/>
                <w:szCs w:val="28"/>
              </w:rPr>
              <w:t xml:space="preserve"> </w:t>
            </w:r>
            <w:r w:rsidRPr="002872EF">
              <w:rPr>
                <w:rFonts w:ascii="Times New Roman" w:eastAsia="Times New Roman" w:hAnsi="Times New Roman" w:cs="Times New Roman"/>
                <w:sz w:val="28"/>
                <w:szCs w:val="28"/>
              </w:rPr>
              <w:t>с</w:t>
            </w:r>
            <w:r w:rsidRPr="002872EF">
              <w:rPr>
                <w:rFonts w:ascii="Times New Roman" w:eastAsia="Times New Roman" w:hAnsi="Times New Roman" w:cs="Times New Roman"/>
                <w:spacing w:val="5"/>
                <w:sz w:val="28"/>
                <w:szCs w:val="28"/>
              </w:rPr>
              <w:t>а</w:t>
            </w:r>
            <w:r w:rsidRPr="002872EF">
              <w:rPr>
                <w:rFonts w:ascii="Times New Roman" w:eastAsia="Times New Roman" w:hAnsi="Times New Roman" w:cs="Times New Roman"/>
                <w:spacing w:val="1"/>
                <w:sz w:val="28"/>
                <w:szCs w:val="28"/>
              </w:rPr>
              <w:t>й</w:t>
            </w:r>
            <w:r w:rsidRPr="002872EF">
              <w:rPr>
                <w:rFonts w:ascii="Times New Roman" w:eastAsia="Times New Roman" w:hAnsi="Times New Roman" w:cs="Times New Roman"/>
                <w:spacing w:val="-1"/>
                <w:sz w:val="28"/>
                <w:szCs w:val="28"/>
              </w:rPr>
              <w:t>та</w:t>
            </w:r>
            <w:r w:rsidRPr="002872EF">
              <w:rPr>
                <w:rFonts w:ascii="Times New Roman" w:eastAsia="Times New Roman" w:hAnsi="Times New Roman" w:cs="Times New Roman"/>
                <w:sz w:val="28"/>
                <w:szCs w:val="28"/>
              </w:rPr>
              <w:t>-пор</w:t>
            </w:r>
            <w:r w:rsidRPr="002872EF">
              <w:rPr>
                <w:rFonts w:ascii="Times New Roman" w:eastAsia="Times New Roman" w:hAnsi="Times New Roman" w:cs="Times New Roman"/>
                <w:spacing w:val="1"/>
                <w:sz w:val="28"/>
                <w:szCs w:val="28"/>
              </w:rPr>
              <w:t>т</w:t>
            </w:r>
            <w:r w:rsidRPr="002872EF">
              <w:rPr>
                <w:rFonts w:ascii="Times New Roman" w:eastAsia="Times New Roman" w:hAnsi="Times New Roman" w:cs="Times New Roman"/>
                <w:sz w:val="28"/>
                <w:szCs w:val="28"/>
              </w:rPr>
              <w:t>фолио.</w:t>
            </w:r>
            <w:r w:rsidRPr="002872EF">
              <w:rPr>
                <w:rFonts w:ascii="Times New Roman" w:eastAsia="Times New Roman" w:hAnsi="Times New Roman" w:cs="Times New Roman"/>
                <w:spacing w:val="16"/>
                <w:sz w:val="28"/>
                <w:szCs w:val="28"/>
              </w:rPr>
              <w:t xml:space="preserve"> </w:t>
            </w:r>
            <w:r w:rsidRPr="002872EF">
              <w:rPr>
                <w:rFonts w:ascii="Times New Roman" w:eastAsia="Times New Roman" w:hAnsi="Times New Roman" w:cs="Times New Roman"/>
                <w:sz w:val="28"/>
                <w:szCs w:val="28"/>
              </w:rPr>
              <w:t>Пр</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меним</w:t>
            </w:r>
            <w:r w:rsidRPr="002872EF">
              <w:rPr>
                <w:rFonts w:ascii="Times New Roman" w:eastAsia="Times New Roman" w:hAnsi="Times New Roman" w:cs="Times New Roman"/>
                <w:spacing w:val="15"/>
                <w:sz w:val="28"/>
                <w:szCs w:val="28"/>
              </w:rPr>
              <w:t xml:space="preserve"> </w:t>
            </w:r>
            <w:r w:rsidRPr="002872EF">
              <w:rPr>
                <w:rFonts w:ascii="Times New Roman" w:eastAsia="Times New Roman" w:hAnsi="Times New Roman" w:cs="Times New Roman"/>
                <w:spacing w:val="-1"/>
                <w:sz w:val="28"/>
                <w:szCs w:val="28"/>
              </w:rPr>
              <w:t>д</w:t>
            </w:r>
            <w:r w:rsidRPr="002872EF">
              <w:rPr>
                <w:rFonts w:ascii="Times New Roman" w:eastAsia="Times New Roman" w:hAnsi="Times New Roman" w:cs="Times New Roman"/>
                <w:sz w:val="28"/>
                <w:szCs w:val="28"/>
              </w:rPr>
              <w:t>ля</w:t>
            </w:r>
            <w:r w:rsidRPr="002872EF">
              <w:rPr>
                <w:rFonts w:ascii="Times New Roman" w:eastAsia="Times New Roman" w:hAnsi="Times New Roman" w:cs="Times New Roman"/>
                <w:spacing w:val="17"/>
                <w:sz w:val="28"/>
                <w:szCs w:val="28"/>
              </w:rPr>
              <w:t xml:space="preserve"> </w:t>
            </w:r>
            <w:r w:rsidRPr="002872EF">
              <w:rPr>
                <w:rFonts w:ascii="Times New Roman" w:eastAsia="Times New Roman" w:hAnsi="Times New Roman" w:cs="Times New Roman"/>
                <w:sz w:val="28"/>
                <w:szCs w:val="28"/>
              </w:rPr>
              <w:t>орган</w:t>
            </w:r>
            <w:r w:rsidRPr="002872EF">
              <w:rPr>
                <w:rFonts w:ascii="Times New Roman" w:eastAsia="Times New Roman" w:hAnsi="Times New Roman" w:cs="Times New Roman"/>
                <w:spacing w:val="1"/>
                <w:sz w:val="28"/>
                <w:szCs w:val="28"/>
              </w:rPr>
              <w:t>из</w:t>
            </w:r>
            <w:r w:rsidRPr="002872EF">
              <w:rPr>
                <w:rFonts w:ascii="Times New Roman" w:eastAsia="Times New Roman" w:hAnsi="Times New Roman" w:cs="Times New Roman"/>
                <w:sz w:val="28"/>
                <w:szCs w:val="28"/>
              </w:rPr>
              <w:t>а</w:t>
            </w:r>
            <w:r w:rsidRPr="002872EF">
              <w:rPr>
                <w:rFonts w:ascii="Times New Roman" w:eastAsia="Times New Roman" w:hAnsi="Times New Roman" w:cs="Times New Roman"/>
                <w:spacing w:val="-1"/>
                <w:sz w:val="28"/>
                <w:szCs w:val="28"/>
              </w:rPr>
              <w:t>ц</w:t>
            </w:r>
            <w:r w:rsidRPr="002872EF">
              <w:rPr>
                <w:rFonts w:ascii="Times New Roman" w:eastAsia="Times New Roman" w:hAnsi="Times New Roman" w:cs="Times New Roman"/>
                <w:sz w:val="28"/>
                <w:szCs w:val="28"/>
              </w:rPr>
              <w:t>ии</w:t>
            </w:r>
            <w:r w:rsidRPr="002872EF">
              <w:rPr>
                <w:rFonts w:ascii="Times New Roman" w:eastAsia="Times New Roman" w:hAnsi="Times New Roman" w:cs="Times New Roman"/>
                <w:spacing w:val="17"/>
                <w:sz w:val="28"/>
                <w:szCs w:val="28"/>
              </w:rPr>
              <w:t xml:space="preserve"> </w:t>
            </w:r>
            <w:r w:rsidRPr="002872EF">
              <w:rPr>
                <w:rFonts w:ascii="Times New Roman" w:eastAsia="Times New Roman" w:hAnsi="Times New Roman" w:cs="Times New Roman"/>
                <w:spacing w:val="-1"/>
                <w:sz w:val="28"/>
                <w:szCs w:val="28"/>
              </w:rPr>
              <w:t>д</w:t>
            </w:r>
            <w:r w:rsidRPr="002872EF">
              <w:rPr>
                <w:rFonts w:ascii="Times New Roman" w:eastAsia="Times New Roman" w:hAnsi="Times New Roman" w:cs="Times New Roman"/>
                <w:sz w:val="28"/>
                <w:szCs w:val="28"/>
              </w:rPr>
              <w:t>иста</w:t>
            </w:r>
            <w:r w:rsidRPr="002872EF">
              <w:rPr>
                <w:rFonts w:ascii="Times New Roman" w:eastAsia="Times New Roman" w:hAnsi="Times New Roman" w:cs="Times New Roman"/>
                <w:spacing w:val="-1"/>
                <w:sz w:val="28"/>
                <w:szCs w:val="28"/>
              </w:rPr>
              <w:t>н</w:t>
            </w:r>
            <w:r w:rsidRPr="002872EF">
              <w:rPr>
                <w:rFonts w:ascii="Times New Roman" w:eastAsia="Times New Roman" w:hAnsi="Times New Roman" w:cs="Times New Roman"/>
                <w:spacing w:val="8"/>
                <w:sz w:val="28"/>
                <w:szCs w:val="28"/>
              </w:rPr>
              <w:t>ц</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он</w:t>
            </w:r>
            <w:r w:rsidRPr="002872EF">
              <w:rPr>
                <w:rFonts w:ascii="Times New Roman" w:eastAsia="Times New Roman" w:hAnsi="Times New Roman" w:cs="Times New Roman"/>
                <w:spacing w:val="1"/>
                <w:sz w:val="28"/>
                <w:szCs w:val="28"/>
              </w:rPr>
              <w:t>н</w:t>
            </w:r>
            <w:r w:rsidRPr="002872EF">
              <w:rPr>
                <w:rFonts w:ascii="Times New Roman" w:eastAsia="Times New Roman" w:hAnsi="Times New Roman" w:cs="Times New Roman"/>
                <w:spacing w:val="-1"/>
                <w:sz w:val="28"/>
                <w:szCs w:val="28"/>
              </w:rPr>
              <w:t>ы</w:t>
            </w:r>
            <w:r w:rsidRPr="002872EF">
              <w:rPr>
                <w:rFonts w:ascii="Times New Roman" w:eastAsia="Times New Roman" w:hAnsi="Times New Roman" w:cs="Times New Roman"/>
                <w:sz w:val="28"/>
                <w:szCs w:val="28"/>
              </w:rPr>
              <w:t>х</w:t>
            </w:r>
            <w:r w:rsidRPr="002872EF">
              <w:rPr>
                <w:rFonts w:ascii="Times New Roman" w:eastAsia="Times New Roman" w:hAnsi="Times New Roman" w:cs="Times New Roman"/>
                <w:spacing w:val="1"/>
                <w:sz w:val="28"/>
                <w:szCs w:val="28"/>
              </w:rPr>
              <w:t xml:space="preserve"> </w:t>
            </w:r>
            <w:r w:rsidRPr="002872EF">
              <w:rPr>
                <w:rFonts w:ascii="Times New Roman" w:eastAsia="Times New Roman" w:hAnsi="Times New Roman" w:cs="Times New Roman"/>
                <w:spacing w:val="3"/>
                <w:sz w:val="28"/>
                <w:szCs w:val="28"/>
              </w:rPr>
              <w:t>к</w:t>
            </w:r>
            <w:r w:rsidRPr="002872EF">
              <w:rPr>
                <w:rFonts w:ascii="Times New Roman" w:eastAsia="Times New Roman" w:hAnsi="Times New Roman" w:cs="Times New Roman"/>
                <w:spacing w:val="-6"/>
                <w:sz w:val="28"/>
                <w:szCs w:val="28"/>
              </w:rPr>
              <w:t>у</w:t>
            </w:r>
            <w:r w:rsidRPr="002872EF">
              <w:rPr>
                <w:rFonts w:ascii="Times New Roman" w:eastAsia="Times New Roman" w:hAnsi="Times New Roman" w:cs="Times New Roman"/>
                <w:sz w:val="28"/>
                <w:szCs w:val="28"/>
              </w:rPr>
              <w:t>р</w:t>
            </w:r>
            <w:r w:rsidRPr="002872EF">
              <w:rPr>
                <w:rFonts w:ascii="Times New Roman" w:eastAsia="Times New Roman" w:hAnsi="Times New Roman" w:cs="Times New Roman"/>
                <w:spacing w:val="-1"/>
                <w:sz w:val="28"/>
                <w:szCs w:val="28"/>
              </w:rPr>
              <w:t>с</w:t>
            </w:r>
            <w:r w:rsidRPr="002872EF">
              <w:rPr>
                <w:rFonts w:ascii="Times New Roman" w:eastAsia="Times New Roman" w:hAnsi="Times New Roman" w:cs="Times New Roman"/>
                <w:sz w:val="28"/>
                <w:szCs w:val="28"/>
              </w:rPr>
              <w:t>ов.</w:t>
            </w:r>
          </w:p>
        </w:tc>
      </w:tr>
      <w:tr w:rsidR="00BE76D0" w:rsidRPr="002872EF" w:rsidTr="00490052">
        <w:tc>
          <w:tcPr>
            <w:tcW w:w="0" w:type="auto"/>
          </w:tcPr>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sz w:val="28"/>
                <w:szCs w:val="28"/>
              </w:rPr>
              <w:t>Календарь Goo</w:t>
            </w:r>
            <w:r w:rsidRPr="002872EF">
              <w:rPr>
                <w:rFonts w:ascii="Times New Roman" w:eastAsia="Times New Roman" w:hAnsi="Times New Roman" w:cs="Times New Roman"/>
                <w:b/>
                <w:spacing w:val="-1"/>
                <w:sz w:val="28"/>
                <w:szCs w:val="28"/>
              </w:rPr>
              <w:t>g</w:t>
            </w:r>
            <w:r w:rsidRPr="002872EF">
              <w:rPr>
                <w:rFonts w:ascii="Times New Roman" w:eastAsia="Times New Roman" w:hAnsi="Times New Roman" w:cs="Times New Roman"/>
                <w:b/>
                <w:sz w:val="28"/>
                <w:szCs w:val="28"/>
              </w:rPr>
              <w:t>le</w:t>
            </w:r>
          </w:p>
        </w:tc>
        <w:tc>
          <w:tcPr>
            <w:tcW w:w="0" w:type="auto"/>
          </w:tcPr>
          <w:p w:rsidR="00BE76D0" w:rsidRPr="002872EF" w:rsidRDefault="00BE76D0" w:rsidP="008029B2">
            <w:pPr>
              <w:spacing w:line="240" w:lineRule="auto"/>
              <w:jc w:val="both"/>
              <w:rPr>
                <w:rFonts w:ascii="Times New Roman" w:eastAsia="Times New Roman" w:hAnsi="Times New Roman" w:cs="Times New Roman"/>
                <w:b/>
                <w:color w:val="000000"/>
                <w:sz w:val="28"/>
                <w:szCs w:val="28"/>
              </w:rPr>
            </w:pPr>
            <w:r w:rsidRPr="002872EF">
              <w:rPr>
                <w:rFonts w:ascii="Times New Roman" w:hAnsi="Times New Roman" w:cs="Times New Roman"/>
                <w:sz w:val="28"/>
                <w:szCs w:val="28"/>
              </w:rPr>
              <w:t>Для</w:t>
            </w:r>
            <w:r w:rsidRPr="002872EF">
              <w:rPr>
                <w:rFonts w:ascii="Times New Roman" w:hAnsi="Times New Roman" w:cs="Times New Roman"/>
                <w:spacing w:val="35"/>
                <w:sz w:val="28"/>
                <w:szCs w:val="28"/>
              </w:rPr>
              <w:t xml:space="preserve"> </w:t>
            </w:r>
            <w:r w:rsidRPr="002872EF">
              <w:rPr>
                <w:rFonts w:ascii="Times New Roman" w:hAnsi="Times New Roman" w:cs="Times New Roman"/>
                <w:spacing w:val="1"/>
                <w:sz w:val="28"/>
                <w:szCs w:val="28"/>
              </w:rPr>
              <w:t>п</w:t>
            </w:r>
            <w:r w:rsidRPr="002872EF">
              <w:rPr>
                <w:rFonts w:ascii="Times New Roman" w:hAnsi="Times New Roman" w:cs="Times New Roman"/>
                <w:sz w:val="28"/>
                <w:szCs w:val="28"/>
              </w:rPr>
              <w:t>ла</w:t>
            </w:r>
            <w:r w:rsidRPr="002872EF">
              <w:rPr>
                <w:rFonts w:ascii="Times New Roman" w:hAnsi="Times New Roman" w:cs="Times New Roman"/>
                <w:spacing w:val="1"/>
                <w:sz w:val="28"/>
                <w:szCs w:val="28"/>
              </w:rPr>
              <w:t>ни</w:t>
            </w:r>
            <w:r w:rsidRPr="002872EF">
              <w:rPr>
                <w:rFonts w:ascii="Times New Roman" w:hAnsi="Times New Roman" w:cs="Times New Roman"/>
                <w:sz w:val="28"/>
                <w:szCs w:val="28"/>
              </w:rPr>
              <w:t>ро</w:t>
            </w:r>
            <w:r w:rsidRPr="002872EF">
              <w:rPr>
                <w:rFonts w:ascii="Times New Roman" w:hAnsi="Times New Roman" w:cs="Times New Roman"/>
                <w:spacing w:val="1"/>
                <w:sz w:val="28"/>
                <w:szCs w:val="28"/>
              </w:rPr>
              <w:t>в</w:t>
            </w:r>
            <w:r w:rsidRPr="002872EF">
              <w:rPr>
                <w:rFonts w:ascii="Times New Roman" w:hAnsi="Times New Roman" w:cs="Times New Roman"/>
                <w:sz w:val="28"/>
                <w:szCs w:val="28"/>
              </w:rPr>
              <w:t>ан</w:t>
            </w:r>
            <w:r w:rsidRPr="002872EF">
              <w:rPr>
                <w:rFonts w:ascii="Times New Roman" w:hAnsi="Times New Roman" w:cs="Times New Roman"/>
                <w:spacing w:val="1"/>
                <w:sz w:val="28"/>
                <w:szCs w:val="28"/>
              </w:rPr>
              <w:t>и</w:t>
            </w:r>
            <w:r w:rsidRPr="002872EF">
              <w:rPr>
                <w:rFonts w:ascii="Times New Roman" w:hAnsi="Times New Roman" w:cs="Times New Roman"/>
                <w:sz w:val="28"/>
                <w:szCs w:val="28"/>
              </w:rPr>
              <w:t>я</w:t>
            </w:r>
            <w:r w:rsidRPr="002872EF">
              <w:rPr>
                <w:rFonts w:ascii="Times New Roman" w:hAnsi="Times New Roman" w:cs="Times New Roman"/>
                <w:spacing w:val="33"/>
                <w:sz w:val="28"/>
                <w:szCs w:val="28"/>
              </w:rPr>
              <w:t xml:space="preserve"> </w:t>
            </w:r>
            <w:r w:rsidRPr="002872EF">
              <w:rPr>
                <w:rFonts w:ascii="Times New Roman" w:hAnsi="Times New Roman" w:cs="Times New Roman"/>
                <w:sz w:val="28"/>
                <w:szCs w:val="28"/>
              </w:rPr>
              <w:t>и</w:t>
            </w:r>
            <w:r w:rsidRPr="002872EF">
              <w:rPr>
                <w:rFonts w:ascii="Times New Roman" w:hAnsi="Times New Roman" w:cs="Times New Roman"/>
                <w:spacing w:val="37"/>
                <w:sz w:val="28"/>
                <w:szCs w:val="28"/>
              </w:rPr>
              <w:t xml:space="preserve"> </w:t>
            </w:r>
            <w:r w:rsidRPr="002872EF">
              <w:rPr>
                <w:rFonts w:ascii="Times New Roman" w:hAnsi="Times New Roman" w:cs="Times New Roman"/>
                <w:spacing w:val="-1"/>
                <w:sz w:val="28"/>
                <w:szCs w:val="28"/>
              </w:rPr>
              <w:t>о</w:t>
            </w:r>
            <w:r w:rsidRPr="002872EF">
              <w:rPr>
                <w:rFonts w:ascii="Times New Roman" w:hAnsi="Times New Roman" w:cs="Times New Roman"/>
                <w:sz w:val="28"/>
                <w:szCs w:val="28"/>
              </w:rPr>
              <w:t>рг</w:t>
            </w:r>
            <w:r w:rsidRPr="002872EF">
              <w:rPr>
                <w:rFonts w:ascii="Times New Roman" w:hAnsi="Times New Roman" w:cs="Times New Roman"/>
                <w:spacing w:val="-1"/>
                <w:sz w:val="28"/>
                <w:szCs w:val="28"/>
              </w:rPr>
              <w:t>а</w:t>
            </w:r>
            <w:r w:rsidRPr="002872EF">
              <w:rPr>
                <w:rFonts w:ascii="Times New Roman" w:hAnsi="Times New Roman" w:cs="Times New Roman"/>
                <w:sz w:val="28"/>
                <w:szCs w:val="28"/>
              </w:rPr>
              <w:t>н</w:t>
            </w:r>
            <w:r w:rsidRPr="002872EF">
              <w:rPr>
                <w:rFonts w:ascii="Times New Roman" w:hAnsi="Times New Roman" w:cs="Times New Roman"/>
                <w:spacing w:val="1"/>
                <w:sz w:val="28"/>
                <w:szCs w:val="28"/>
              </w:rPr>
              <w:t>из</w:t>
            </w:r>
            <w:r w:rsidRPr="002872EF">
              <w:rPr>
                <w:rFonts w:ascii="Times New Roman" w:hAnsi="Times New Roman" w:cs="Times New Roman"/>
                <w:sz w:val="28"/>
                <w:szCs w:val="28"/>
              </w:rPr>
              <w:t>а</w:t>
            </w:r>
            <w:r w:rsidRPr="002872EF">
              <w:rPr>
                <w:rFonts w:ascii="Times New Roman" w:hAnsi="Times New Roman" w:cs="Times New Roman"/>
                <w:spacing w:val="-1"/>
                <w:sz w:val="28"/>
                <w:szCs w:val="28"/>
              </w:rPr>
              <w:t>ц</w:t>
            </w:r>
            <w:r w:rsidRPr="002872EF">
              <w:rPr>
                <w:rFonts w:ascii="Times New Roman" w:hAnsi="Times New Roman" w:cs="Times New Roman"/>
                <w:sz w:val="28"/>
                <w:szCs w:val="28"/>
              </w:rPr>
              <w:t>ии</w:t>
            </w:r>
            <w:r w:rsidRPr="002872EF">
              <w:rPr>
                <w:rFonts w:ascii="Times New Roman" w:hAnsi="Times New Roman" w:cs="Times New Roman"/>
                <w:spacing w:val="37"/>
                <w:sz w:val="28"/>
                <w:szCs w:val="28"/>
              </w:rPr>
              <w:t xml:space="preserve"> </w:t>
            </w:r>
            <w:r w:rsidRPr="002872EF">
              <w:rPr>
                <w:rFonts w:ascii="Times New Roman" w:hAnsi="Times New Roman" w:cs="Times New Roman"/>
                <w:sz w:val="28"/>
                <w:szCs w:val="28"/>
              </w:rPr>
              <w:t>соб</w:t>
            </w:r>
            <w:r w:rsidRPr="002872EF">
              <w:rPr>
                <w:rFonts w:ascii="Times New Roman" w:hAnsi="Times New Roman" w:cs="Times New Roman"/>
                <w:spacing w:val="-1"/>
                <w:sz w:val="28"/>
                <w:szCs w:val="28"/>
              </w:rPr>
              <w:t>с</w:t>
            </w:r>
            <w:r w:rsidRPr="002872EF">
              <w:rPr>
                <w:rFonts w:ascii="Times New Roman" w:hAnsi="Times New Roman" w:cs="Times New Roman"/>
                <w:sz w:val="28"/>
                <w:szCs w:val="28"/>
              </w:rPr>
              <w:t>твен</w:t>
            </w:r>
            <w:r w:rsidRPr="002872EF">
              <w:rPr>
                <w:rFonts w:ascii="Times New Roman" w:hAnsi="Times New Roman" w:cs="Times New Roman"/>
                <w:spacing w:val="1"/>
                <w:sz w:val="28"/>
                <w:szCs w:val="28"/>
              </w:rPr>
              <w:t>н</w:t>
            </w:r>
            <w:r w:rsidRPr="002872EF">
              <w:rPr>
                <w:rFonts w:ascii="Times New Roman" w:hAnsi="Times New Roman" w:cs="Times New Roman"/>
                <w:spacing w:val="-2"/>
                <w:sz w:val="28"/>
                <w:szCs w:val="28"/>
              </w:rPr>
              <w:t>о</w:t>
            </w:r>
            <w:r w:rsidRPr="002872EF">
              <w:rPr>
                <w:rFonts w:ascii="Times New Roman" w:hAnsi="Times New Roman" w:cs="Times New Roman"/>
                <w:sz w:val="28"/>
                <w:szCs w:val="28"/>
              </w:rPr>
              <w:t>й</w:t>
            </w:r>
            <w:r w:rsidRPr="002872EF">
              <w:rPr>
                <w:rFonts w:ascii="Times New Roman" w:hAnsi="Times New Roman" w:cs="Times New Roman"/>
                <w:spacing w:val="36"/>
                <w:sz w:val="28"/>
                <w:szCs w:val="28"/>
              </w:rPr>
              <w:t xml:space="preserve"> </w:t>
            </w:r>
            <w:r w:rsidRPr="002872EF">
              <w:rPr>
                <w:rFonts w:ascii="Times New Roman" w:hAnsi="Times New Roman" w:cs="Times New Roman"/>
                <w:sz w:val="28"/>
                <w:szCs w:val="28"/>
              </w:rPr>
              <w:t>дея</w:t>
            </w:r>
            <w:r w:rsidRPr="002872EF">
              <w:rPr>
                <w:rFonts w:ascii="Times New Roman" w:hAnsi="Times New Roman" w:cs="Times New Roman"/>
                <w:spacing w:val="1"/>
                <w:sz w:val="28"/>
                <w:szCs w:val="28"/>
              </w:rPr>
              <w:t>т</w:t>
            </w:r>
            <w:r w:rsidRPr="002872EF">
              <w:rPr>
                <w:rFonts w:ascii="Times New Roman" w:hAnsi="Times New Roman" w:cs="Times New Roman"/>
                <w:sz w:val="28"/>
                <w:szCs w:val="28"/>
              </w:rPr>
              <w:t>ель</w:t>
            </w:r>
            <w:r w:rsidRPr="002872EF">
              <w:rPr>
                <w:rFonts w:ascii="Times New Roman" w:hAnsi="Times New Roman" w:cs="Times New Roman"/>
                <w:spacing w:val="1"/>
                <w:sz w:val="28"/>
                <w:szCs w:val="28"/>
              </w:rPr>
              <w:t>н</w:t>
            </w:r>
            <w:r w:rsidRPr="002872EF">
              <w:rPr>
                <w:rFonts w:ascii="Times New Roman" w:hAnsi="Times New Roman" w:cs="Times New Roman"/>
                <w:sz w:val="28"/>
                <w:szCs w:val="28"/>
              </w:rPr>
              <w:t>ости.Так же можно планировать совместную деятельность и включать систему оповещения через электронную почту или уведомлением.</w:t>
            </w:r>
          </w:p>
        </w:tc>
      </w:tr>
      <w:tr w:rsidR="00BE76D0" w:rsidRPr="002872EF" w:rsidTr="00490052">
        <w:tc>
          <w:tcPr>
            <w:tcW w:w="0" w:type="auto"/>
          </w:tcPr>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sz w:val="28"/>
                <w:szCs w:val="28"/>
              </w:rPr>
              <w:t>M</w:t>
            </w:r>
            <w:r w:rsidRPr="002872EF">
              <w:rPr>
                <w:rFonts w:ascii="Times New Roman" w:eastAsia="Times New Roman" w:hAnsi="Times New Roman" w:cs="Times New Roman"/>
                <w:b/>
                <w:w w:val="101"/>
                <w:sz w:val="28"/>
                <w:szCs w:val="28"/>
              </w:rPr>
              <w:t>i</w:t>
            </w:r>
            <w:r w:rsidRPr="002872EF">
              <w:rPr>
                <w:rFonts w:ascii="Times New Roman" w:eastAsia="Times New Roman" w:hAnsi="Times New Roman" w:cs="Times New Roman"/>
                <w:b/>
                <w:sz w:val="28"/>
                <w:szCs w:val="28"/>
              </w:rPr>
              <w:t>ndme</w:t>
            </w:r>
            <w:r w:rsidRPr="002872EF">
              <w:rPr>
                <w:rFonts w:ascii="Times New Roman" w:eastAsia="Times New Roman" w:hAnsi="Times New Roman" w:cs="Times New Roman"/>
                <w:b/>
                <w:w w:val="101"/>
                <w:sz w:val="28"/>
                <w:szCs w:val="28"/>
              </w:rPr>
              <w:t>i</w:t>
            </w:r>
            <w:r w:rsidRPr="002872EF">
              <w:rPr>
                <w:rFonts w:ascii="Times New Roman" w:eastAsia="Times New Roman" w:hAnsi="Times New Roman" w:cs="Times New Roman"/>
                <w:b/>
                <w:spacing w:val="-1"/>
                <w:sz w:val="28"/>
                <w:szCs w:val="28"/>
              </w:rPr>
              <w:t>s</w:t>
            </w:r>
            <w:r w:rsidRPr="002872EF">
              <w:rPr>
                <w:rFonts w:ascii="Times New Roman" w:eastAsia="Times New Roman" w:hAnsi="Times New Roman" w:cs="Times New Roman"/>
                <w:b/>
                <w:w w:val="101"/>
                <w:sz w:val="28"/>
                <w:szCs w:val="28"/>
              </w:rPr>
              <w:t>t</w:t>
            </w:r>
            <w:r w:rsidRPr="002872EF">
              <w:rPr>
                <w:rFonts w:ascii="Times New Roman" w:eastAsia="Times New Roman" w:hAnsi="Times New Roman" w:cs="Times New Roman"/>
                <w:b/>
                <w:sz w:val="28"/>
                <w:szCs w:val="28"/>
              </w:rPr>
              <w:t>e</w:t>
            </w:r>
            <w:r w:rsidRPr="002872EF">
              <w:rPr>
                <w:rFonts w:ascii="Times New Roman" w:eastAsia="Times New Roman" w:hAnsi="Times New Roman" w:cs="Times New Roman"/>
                <w:b/>
                <w:spacing w:val="3"/>
                <w:sz w:val="28"/>
                <w:szCs w:val="28"/>
              </w:rPr>
              <w:t>r</w:t>
            </w:r>
          </w:p>
        </w:tc>
        <w:tc>
          <w:tcPr>
            <w:tcW w:w="0" w:type="auto"/>
          </w:tcPr>
          <w:p w:rsidR="00BE76D0" w:rsidRPr="002872EF" w:rsidRDefault="00BE76D0" w:rsidP="005123A1">
            <w:pPr>
              <w:widowControl w:val="0"/>
              <w:jc w:val="both"/>
              <w:rPr>
                <w:rFonts w:ascii="Times New Roman" w:eastAsia="Times New Roman" w:hAnsi="Times New Roman" w:cs="Times New Roman"/>
                <w:b/>
                <w:color w:val="000000"/>
                <w:sz w:val="28"/>
                <w:szCs w:val="28"/>
              </w:rPr>
            </w:pPr>
            <w:r w:rsidRPr="002872EF">
              <w:rPr>
                <w:rFonts w:ascii="Times New Roman" w:eastAsia="Times New Roman" w:hAnsi="Times New Roman" w:cs="Times New Roman"/>
                <w:spacing w:val="1"/>
                <w:sz w:val="28"/>
                <w:szCs w:val="28"/>
              </w:rPr>
              <w:t>С</w:t>
            </w:r>
            <w:r w:rsidRPr="002872EF">
              <w:rPr>
                <w:rFonts w:ascii="Times New Roman" w:eastAsia="Times New Roman" w:hAnsi="Times New Roman" w:cs="Times New Roman"/>
                <w:sz w:val="28"/>
                <w:szCs w:val="28"/>
              </w:rPr>
              <w:t>ерв</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с,</w:t>
            </w:r>
            <w:r w:rsidRPr="002872EF">
              <w:rPr>
                <w:rFonts w:ascii="Times New Roman" w:eastAsia="Times New Roman" w:hAnsi="Times New Roman" w:cs="Times New Roman"/>
                <w:spacing w:val="67"/>
                <w:sz w:val="28"/>
                <w:szCs w:val="28"/>
              </w:rPr>
              <w:t xml:space="preserve"> </w:t>
            </w:r>
            <w:r w:rsidRPr="002872EF">
              <w:rPr>
                <w:rFonts w:ascii="Times New Roman" w:eastAsia="Times New Roman" w:hAnsi="Times New Roman" w:cs="Times New Roman"/>
                <w:spacing w:val="1"/>
                <w:sz w:val="28"/>
                <w:szCs w:val="28"/>
              </w:rPr>
              <w:t>п</w:t>
            </w:r>
            <w:r w:rsidRPr="002872EF">
              <w:rPr>
                <w:rFonts w:ascii="Times New Roman" w:eastAsia="Times New Roman" w:hAnsi="Times New Roman" w:cs="Times New Roman"/>
                <w:sz w:val="28"/>
                <w:szCs w:val="28"/>
              </w:rPr>
              <w:t>о</w:t>
            </w:r>
            <w:r w:rsidRPr="002872EF">
              <w:rPr>
                <w:rFonts w:ascii="Times New Roman" w:eastAsia="Times New Roman" w:hAnsi="Times New Roman" w:cs="Times New Roman"/>
                <w:spacing w:val="1"/>
                <w:sz w:val="28"/>
                <w:szCs w:val="28"/>
              </w:rPr>
              <w:t>з</w:t>
            </w:r>
            <w:r w:rsidRPr="002872EF">
              <w:rPr>
                <w:rFonts w:ascii="Times New Roman" w:eastAsia="Times New Roman" w:hAnsi="Times New Roman" w:cs="Times New Roman"/>
                <w:sz w:val="28"/>
                <w:szCs w:val="28"/>
              </w:rPr>
              <w:t>воляющий</w:t>
            </w:r>
            <w:r w:rsidRPr="002872EF">
              <w:rPr>
                <w:rFonts w:ascii="Times New Roman" w:eastAsia="Times New Roman" w:hAnsi="Times New Roman" w:cs="Times New Roman"/>
                <w:spacing w:val="63"/>
                <w:sz w:val="28"/>
                <w:szCs w:val="28"/>
              </w:rPr>
              <w:t xml:space="preserve"> </w:t>
            </w:r>
            <w:r w:rsidRPr="002872EF">
              <w:rPr>
                <w:rFonts w:ascii="Times New Roman" w:eastAsia="Times New Roman" w:hAnsi="Times New Roman" w:cs="Times New Roman"/>
                <w:sz w:val="28"/>
                <w:szCs w:val="28"/>
              </w:rPr>
              <w:t>со</w:t>
            </w:r>
            <w:r w:rsidRPr="002872EF">
              <w:rPr>
                <w:rFonts w:ascii="Times New Roman" w:eastAsia="Times New Roman" w:hAnsi="Times New Roman" w:cs="Times New Roman"/>
                <w:spacing w:val="1"/>
                <w:sz w:val="28"/>
                <w:szCs w:val="28"/>
              </w:rPr>
              <w:t>з</w:t>
            </w:r>
            <w:r w:rsidRPr="002872EF">
              <w:rPr>
                <w:rFonts w:ascii="Times New Roman" w:eastAsia="Times New Roman" w:hAnsi="Times New Roman" w:cs="Times New Roman"/>
                <w:sz w:val="28"/>
                <w:szCs w:val="28"/>
              </w:rPr>
              <w:t>дав</w:t>
            </w:r>
            <w:r w:rsidRPr="002872EF">
              <w:rPr>
                <w:rFonts w:ascii="Times New Roman" w:eastAsia="Times New Roman" w:hAnsi="Times New Roman" w:cs="Times New Roman"/>
                <w:spacing w:val="-1"/>
                <w:sz w:val="28"/>
                <w:szCs w:val="28"/>
              </w:rPr>
              <w:t>а</w:t>
            </w:r>
            <w:r w:rsidRPr="002872EF">
              <w:rPr>
                <w:rFonts w:ascii="Times New Roman" w:eastAsia="Times New Roman" w:hAnsi="Times New Roman" w:cs="Times New Roman"/>
                <w:sz w:val="28"/>
                <w:szCs w:val="28"/>
              </w:rPr>
              <w:t>ть и систематизировать материал, работать</w:t>
            </w:r>
            <w:r w:rsidRPr="002872EF">
              <w:rPr>
                <w:rFonts w:ascii="Times New Roman" w:eastAsia="Times New Roman" w:hAnsi="Times New Roman" w:cs="Times New Roman"/>
                <w:spacing w:val="65"/>
                <w:sz w:val="28"/>
                <w:szCs w:val="28"/>
              </w:rPr>
              <w:t xml:space="preserve"> </w:t>
            </w:r>
            <w:r w:rsidRPr="002872EF">
              <w:rPr>
                <w:rFonts w:ascii="Times New Roman" w:eastAsia="Times New Roman" w:hAnsi="Times New Roman" w:cs="Times New Roman"/>
                <w:spacing w:val="1"/>
                <w:sz w:val="28"/>
                <w:szCs w:val="28"/>
              </w:rPr>
              <w:t>в группе</w:t>
            </w:r>
            <w:r w:rsidRPr="002872EF">
              <w:rPr>
                <w:rFonts w:ascii="Times New Roman" w:eastAsia="Times New Roman" w:hAnsi="Times New Roman" w:cs="Times New Roman"/>
                <w:spacing w:val="13"/>
                <w:sz w:val="28"/>
                <w:szCs w:val="28"/>
              </w:rPr>
              <w:t>.</w:t>
            </w:r>
          </w:p>
        </w:tc>
      </w:tr>
      <w:tr w:rsidR="00BE76D0" w:rsidRPr="002872EF" w:rsidTr="00490052">
        <w:tc>
          <w:tcPr>
            <w:tcW w:w="0" w:type="auto"/>
          </w:tcPr>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eastAsia="Times New Roman" w:hAnsi="Times New Roman" w:cs="Times New Roman"/>
                <w:b/>
                <w:sz w:val="28"/>
                <w:szCs w:val="28"/>
              </w:rPr>
              <w:t>Goo</w:t>
            </w:r>
            <w:r w:rsidRPr="002872EF">
              <w:rPr>
                <w:rFonts w:ascii="Times New Roman" w:eastAsia="Times New Roman" w:hAnsi="Times New Roman" w:cs="Times New Roman"/>
                <w:b/>
                <w:spacing w:val="-2"/>
                <w:sz w:val="28"/>
                <w:szCs w:val="28"/>
              </w:rPr>
              <w:t>g</w:t>
            </w:r>
            <w:r w:rsidRPr="002872EF">
              <w:rPr>
                <w:rFonts w:ascii="Times New Roman" w:eastAsia="Times New Roman" w:hAnsi="Times New Roman" w:cs="Times New Roman"/>
                <w:b/>
                <w:sz w:val="28"/>
                <w:szCs w:val="28"/>
              </w:rPr>
              <w:t>le Classroom</w:t>
            </w:r>
          </w:p>
        </w:tc>
        <w:tc>
          <w:tcPr>
            <w:tcW w:w="0" w:type="auto"/>
          </w:tcPr>
          <w:p w:rsidR="00BE76D0" w:rsidRPr="002872EF" w:rsidRDefault="00BE76D0" w:rsidP="008029B2">
            <w:pPr>
              <w:widowControl w:val="0"/>
              <w:spacing w:line="240" w:lineRule="auto"/>
              <w:jc w:val="both"/>
              <w:rPr>
                <w:rFonts w:ascii="Times New Roman" w:eastAsia="Times New Roman" w:hAnsi="Times New Roman" w:cs="Times New Roman"/>
                <w:b/>
                <w:color w:val="000000"/>
                <w:sz w:val="28"/>
                <w:szCs w:val="28"/>
              </w:rPr>
            </w:pPr>
            <w:r w:rsidRPr="002872EF">
              <w:rPr>
                <w:rFonts w:ascii="Times New Roman" w:eastAsia="Times New Roman" w:hAnsi="Times New Roman" w:cs="Times New Roman"/>
                <w:sz w:val="28"/>
                <w:szCs w:val="28"/>
              </w:rPr>
              <w:t>Д</w:t>
            </w:r>
            <w:r w:rsidRPr="002872EF">
              <w:rPr>
                <w:rFonts w:ascii="Times New Roman" w:eastAsia="Times New Roman" w:hAnsi="Times New Roman" w:cs="Times New Roman"/>
                <w:spacing w:val="-1"/>
                <w:sz w:val="28"/>
                <w:szCs w:val="28"/>
              </w:rPr>
              <w:t>а</w:t>
            </w:r>
            <w:r w:rsidRPr="002872EF">
              <w:rPr>
                <w:rFonts w:ascii="Times New Roman" w:eastAsia="Times New Roman" w:hAnsi="Times New Roman" w:cs="Times New Roman"/>
                <w:sz w:val="28"/>
                <w:szCs w:val="28"/>
              </w:rPr>
              <w:t>н</w:t>
            </w:r>
            <w:r w:rsidRPr="002872EF">
              <w:rPr>
                <w:rFonts w:ascii="Times New Roman" w:eastAsia="Times New Roman" w:hAnsi="Times New Roman" w:cs="Times New Roman"/>
                <w:spacing w:val="1"/>
                <w:sz w:val="28"/>
                <w:szCs w:val="28"/>
              </w:rPr>
              <w:t>н</w:t>
            </w:r>
            <w:r w:rsidRPr="002872EF">
              <w:rPr>
                <w:rFonts w:ascii="Times New Roman" w:eastAsia="Times New Roman" w:hAnsi="Times New Roman" w:cs="Times New Roman"/>
                <w:sz w:val="28"/>
                <w:szCs w:val="28"/>
              </w:rPr>
              <w:t>ый</w:t>
            </w:r>
            <w:r w:rsidRPr="002872EF">
              <w:rPr>
                <w:rFonts w:ascii="Times New Roman" w:eastAsia="Times New Roman" w:hAnsi="Times New Roman" w:cs="Times New Roman"/>
                <w:spacing w:val="5"/>
                <w:sz w:val="28"/>
                <w:szCs w:val="28"/>
              </w:rPr>
              <w:t xml:space="preserve"> </w:t>
            </w:r>
            <w:r w:rsidRPr="002872EF">
              <w:rPr>
                <w:rFonts w:ascii="Times New Roman" w:eastAsia="Times New Roman" w:hAnsi="Times New Roman" w:cs="Times New Roman"/>
                <w:sz w:val="28"/>
                <w:szCs w:val="28"/>
              </w:rPr>
              <w:t>сервис</w:t>
            </w:r>
            <w:r w:rsidRPr="002872EF">
              <w:rPr>
                <w:rFonts w:ascii="Times New Roman" w:eastAsia="Times New Roman" w:hAnsi="Times New Roman" w:cs="Times New Roman"/>
                <w:spacing w:val="3"/>
                <w:sz w:val="28"/>
                <w:szCs w:val="28"/>
              </w:rPr>
              <w:t xml:space="preserve"> </w:t>
            </w:r>
            <w:r w:rsidRPr="002872EF">
              <w:rPr>
                <w:rFonts w:ascii="Times New Roman" w:eastAsia="Times New Roman" w:hAnsi="Times New Roman" w:cs="Times New Roman"/>
                <w:spacing w:val="1"/>
                <w:sz w:val="28"/>
                <w:szCs w:val="28"/>
              </w:rPr>
              <w:t>п</w:t>
            </w:r>
            <w:r w:rsidRPr="002872EF">
              <w:rPr>
                <w:rFonts w:ascii="Times New Roman" w:eastAsia="Times New Roman" w:hAnsi="Times New Roman" w:cs="Times New Roman"/>
                <w:sz w:val="28"/>
                <w:szCs w:val="28"/>
              </w:rPr>
              <w:t>о</w:t>
            </w:r>
            <w:r w:rsidRPr="002872EF">
              <w:rPr>
                <w:rFonts w:ascii="Times New Roman" w:eastAsia="Times New Roman" w:hAnsi="Times New Roman" w:cs="Times New Roman"/>
                <w:spacing w:val="1"/>
                <w:sz w:val="28"/>
                <w:szCs w:val="28"/>
              </w:rPr>
              <w:t>з</w:t>
            </w:r>
            <w:r w:rsidRPr="002872EF">
              <w:rPr>
                <w:rFonts w:ascii="Times New Roman" w:eastAsia="Times New Roman" w:hAnsi="Times New Roman" w:cs="Times New Roman"/>
                <w:sz w:val="28"/>
                <w:szCs w:val="28"/>
              </w:rPr>
              <w:t>воляет</w:t>
            </w:r>
            <w:r w:rsidRPr="002872EF">
              <w:rPr>
                <w:rFonts w:ascii="Times New Roman" w:eastAsia="Times New Roman" w:hAnsi="Times New Roman" w:cs="Times New Roman"/>
                <w:spacing w:val="5"/>
                <w:sz w:val="28"/>
                <w:szCs w:val="28"/>
              </w:rPr>
              <w:t xml:space="preserve"> </w:t>
            </w:r>
            <w:r w:rsidRPr="002872EF">
              <w:rPr>
                <w:rFonts w:ascii="Times New Roman" w:eastAsia="Times New Roman" w:hAnsi="Times New Roman" w:cs="Times New Roman"/>
                <w:spacing w:val="1"/>
                <w:sz w:val="28"/>
                <w:szCs w:val="28"/>
              </w:rPr>
              <w:t>педагогу</w:t>
            </w:r>
            <w:r w:rsidRPr="002872EF">
              <w:rPr>
                <w:rFonts w:ascii="Times New Roman" w:eastAsia="Times New Roman" w:hAnsi="Times New Roman" w:cs="Times New Roman"/>
                <w:spacing w:val="4"/>
                <w:sz w:val="28"/>
                <w:szCs w:val="28"/>
              </w:rPr>
              <w:t xml:space="preserve"> </w:t>
            </w:r>
            <w:r w:rsidRPr="002872EF">
              <w:rPr>
                <w:rFonts w:ascii="Times New Roman" w:eastAsia="Times New Roman" w:hAnsi="Times New Roman" w:cs="Times New Roman"/>
                <w:sz w:val="28"/>
                <w:szCs w:val="28"/>
              </w:rPr>
              <w:t>бы</w:t>
            </w:r>
            <w:r w:rsidRPr="002872EF">
              <w:rPr>
                <w:rFonts w:ascii="Times New Roman" w:eastAsia="Times New Roman" w:hAnsi="Times New Roman" w:cs="Times New Roman"/>
                <w:spacing w:val="1"/>
                <w:sz w:val="28"/>
                <w:szCs w:val="28"/>
              </w:rPr>
              <w:t>ст</w:t>
            </w:r>
            <w:r w:rsidRPr="002872EF">
              <w:rPr>
                <w:rFonts w:ascii="Times New Roman" w:eastAsia="Times New Roman" w:hAnsi="Times New Roman" w:cs="Times New Roman"/>
                <w:sz w:val="28"/>
                <w:szCs w:val="28"/>
              </w:rPr>
              <w:t>ро</w:t>
            </w:r>
            <w:r w:rsidRPr="002872EF">
              <w:rPr>
                <w:rFonts w:ascii="Times New Roman" w:eastAsia="Times New Roman" w:hAnsi="Times New Roman" w:cs="Times New Roman"/>
                <w:spacing w:val="4"/>
                <w:sz w:val="28"/>
                <w:szCs w:val="28"/>
              </w:rPr>
              <w:t xml:space="preserve"> </w:t>
            </w:r>
            <w:r w:rsidRPr="002872EF">
              <w:rPr>
                <w:rFonts w:ascii="Times New Roman" w:eastAsia="Times New Roman" w:hAnsi="Times New Roman" w:cs="Times New Roman"/>
                <w:sz w:val="28"/>
                <w:szCs w:val="28"/>
              </w:rPr>
              <w:t>со</w:t>
            </w:r>
            <w:r w:rsidRPr="002872EF">
              <w:rPr>
                <w:rFonts w:ascii="Times New Roman" w:eastAsia="Times New Roman" w:hAnsi="Times New Roman" w:cs="Times New Roman"/>
                <w:spacing w:val="1"/>
                <w:sz w:val="28"/>
                <w:szCs w:val="28"/>
              </w:rPr>
              <w:t>з</w:t>
            </w:r>
            <w:r w:rsidRPr="002872EF">
              <w:rPr>
                <w:rFonts w:ascii="Times New Roman" w:eastAsia="Times New Roman" w:hAnsi="Times New Roman" w:cs="Times New Roman"/>
                <w:sz w:val="28"/>
                <w:szCs w:val="28"/>
              </w:rPr>
              <w:t>дав</w:t>
            </w:r>
            <w:r w:rsidRPr="002872EF">
              <w:rPr>
                <w:rFonts w:ascii="Times New Roman" w:eastAsia="Times New Roman" w:hAnsi="Times New Roman" w:cs="Times New Roman"/>
                <w:spacing w:val="-1"/>
                <w:sz w:val="28"/>
                <w:szCs w:val="28"/>
              </w:rPr>
              <w:t>а</w:t>
            </w:r>
            <w:r w:rsidRPr="002872EF">
              <w:rPr>
                <w:rFonts w:ascii="Times New Roman" w:eastAsia="Times New Roman" w:hAnsi="Times New Roman" w:cs="Times New Roman"/>
                <w:sz w:val="28"/>
                <w:szCs w:val="28"/>
              </w:rPr>
              <w:t>ть</w:t>
            </w:r>
            <w:r w:rsidRPr="002872EF">
              <w:rPr>
                <w:rFonts w:ascii="Times New Roman" w:eastAsia="Times New Roman" w:hAnsi="Times New Roman" w:cs="Times New Roman"/>
                <w:spacing w:val="5"/>
                <w:sz w:val="28"/>
                <w:szCs w:val="28"/>
              </w:rPr>
              <w:t xml:space="preserve"> </w:t>
            </w:r>
            <w:r w:rsidRPr="002872EF">
              <w:rPr>
                <w:rFonts w:ascii="Times New Roman" w:eastAsia="Times New Roman" w:hAnsi="Times New Roman" w:cs="Times New Roman"/>
                <w:spacing w:val="1"/>
                <w:sz w:val="28"/>
                <w:szCs w:val="28"/>
              </w:rPr>
              <w:t>ц</w:t>
            </w:r>
            <w:r w:rsidRPr="002872EF">
              <w:rPr>
                <w:rFonts w:ascii="Times New Roman" w:eastAsia="Times New Roman" w:hAnsi="Times New Roman" w:cs="Times New Roman"/>
                <w:sz w:val="28"/>
                <w:szCs w:val="28"/>
              </w:rPr>
              <w:t>елые</w:t>
            </w:r>
            <w:r w:rsidRPr="002872EF">
              <w:rPr>
                <w:rFonts w:ascii="Times New Roman" w:eastAsia="Times New Roman" w:hAnsi="Times New Roman" w:cs="Times New Roman"/>
                <w:spacing w:val="3"/>
                <w:sz w:val="28"/>
                <w:szCs w:val="28"/>
              </w:rPr>
              <w:t xml:space="preserve"> к</w:t>
            </w:r>
            <w:r w:rsidRPr="002872EF">
              <w:rPr>
                <w:rFonts w:ascii="Times New Roman" w:eastAsia="Times New Roman" w:hAnsi="Times New Roman" w:cs="Times New Roman"/>
                <w:spacing w:val="5"/>
                <w:sz w:val="28"/>
                <w:szCs w:val="28"/>
              </w:rPr>
              <w:t>у</w:t>
            </w:r>
            <w:r w:rsidRPr="002872EF">
              <w:rPr>
                <w:rFonts w:ascii="Times New Roman" w:eastAsia="Times New Roman" w:hAnsi="Times New Roman" w:cs="Times New Roman"/>
                <w:sz w:val="28"/>
                <w:szCs w:val="28"/>
              </w:rPr>
              <w:t>рсы</w:t>
            </w:r>
            <w:r w:rsidRPr="002872EF">
              <w:rPr>
                <w:rFonts w:ascii="Times New Roman" w:eastAsia="Times New Roman" w:hAnsi="Times New Roman" w:cs="Times New Roman"/>
                <w:spacing w:val="10"/>
                <w:sz w:val="28"/>
                <w:szCs w:val="28"/>
              </w:rPr>
              <w:t xml:space="preserve"> </w:t>
            </w:r>
            <w:r w:rsidRPr="002872EF">
              <w:rPr>
                <w:rFonts w:ascii="Times New Roman" w:eastAsia="Times New Roman" w:hAnsi="Times New Roman" w:cs="Times New Roman"/>
                <w:sz w:val="28"/>
                <w:szCs w:val="28"/>
              </w:rPr>
              <w:t>и</w:t>
            </w:r>
            <w:r w:rsidRPr="002872EF">
              <w:rPr>
                <w:rFonts w:ascii="Times New Roman" w:eastAsia="Times New Roman" w:hAnsi="Times New Roman" w:cs="Times New Roman"/>
                <w:spacing w:val="18"/>
                <w:sz w:val="28"/>
                <w:szCs w:val="28"/>
              </w:rPr>
              <w:t xml:space="preserve"> </w:t>
            </w:r>
            <w:r w:rsidRPr="002872EF">
              <w:rPr>
                <w:rFonts w:ascii="Times New Roman" w:eastAsia="Times New Roman" w:hAnsi="Times New Roman" w:cs="Times New Roman"/>
                <w:spacing w:val="-6"/>
                <w:sz w:val="28"/>
                <w:szCs w:val="28"/>
              </w:rPr>
              <w:t>у</w:t>
            </w:r>
            <w:r w:rsidRPr="002872EF">
              <w:rPr>
                <w:rFonts w:ascii="Times New Roman" w:eastAsia="Times New Roman" w:hAnsi="Times New Roman" w:cs="Times New Roman"/>
                <w:sz w:val="28"/>
                <w:szCs w:val="28"/>
              </w:rPr>
              <w:t>поряд</w:t>
            </w:r>
            <w:r w:rsidRPr="002872EF">
              <w:rPr>
                <w:rFonts w:ascii="Times New Roman" w:eastAsia="Times New Roman" w:hAnsi="Times New Roman" w:cs="Times New Roman"/>
                <w:spacing w:val="2"/>
                <w:sz w:val="28"/>
                <w:szCs w:val="28"/>
              </w:rPr>
              <w:t>о</w:t>
            </w:r>
            <w:r w:rsidRPr="002872EF">
              <w:rPr>
                <w:rFonts w:ascii="Times New Roman" w:eastAsia="Times New Roman" w:hAnsi="Times New Roman" w:cs="Times New Roman"/>
                <w:sz w:val="28"/>
                <w:szCs w:val="28"/>
              </w:rPr>
              <w:t>ч</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z w:val="28"/>
                <w:szCs w:val="28"/>
              </w:rPr>
              <w:t>вать</w:t>
            </w:r>
            <w:r w:rsidRPr="002872EF">
              <w:rPr>
                <w:rFonts w:ascii="Times New Roman" w:eastAsia="Times New Roman" w:hAnsi="Times New Roman" w:cs="Times New Roman"/>
                <w:spacing w:val="14"/>
                <w:sz w:val="28"/>
                <w:szCs w:val="28"/>
              </w:rPr>
              <w:t xml:space="preserve"> </w:t>
            </w:r>
            <w:r w:rsidRPr="002872EF">
              <w:rPr>
                <w:rFonts w:ascii="Times New Roman" w:eastAsia="Times New Roman" w:hAnsi="Times New Roman" w:cs="Times New Roman"/>
                <w:spacing w:val="-4"/>
                <w:sz w:val="28"/>
                <w:szCs w:val="28"/>
              </w:rPr>
              <w:t>у</w:t>
            </w:r>
            <w:r w:rsidRPr="002872EF">
              <w:rPr>
                <w:rFonts w:ascii="Times New Roman" w:eastAsia="Times New Roman" w:hAnsi="Times New Roman" w:cs="Times New Roman"/>
                <w:spacing w:val="3"/>
                <w:sz w:val="28"/>
                <w:szCs w:val="28"/>
              </w:rPr>
              <w:t>ч</w:t>
            </w:r>
            <w:r w:rsidRPr="002872EF">
              <w:rPr>
                <w:rFonts w:ascii="Times New Roman" w:eastAsia="Times New Roman" w:hAnsi="Times New Roman" w:cs="Times New Roman"/>
                <w:sz w:val="28"/>
                <w:szCs w:val="28"/>
              </w:rPr>
              <w:t>еб</w:t>
            </w:r>
            <w:r w:rsidRPr="002872EF">
              <w:rPr>
                <w:rFonts w:ascii="Times New Roman" w:eastAsia="Times New Roman" w:hAnsi="Times New Roman" w:cs="Times New Roman"/>
                <w:spacing w:val="1"/>
                <w:sz w:val="28"/>
                <w:szCs w:val="28"/>
              </w:rPr>
              <w:t>н</w:t>
            </w:r>
            <w:r w:rsidRPr="002872EF">
              <w:rPr>
                <w:rFonts w:ascii="Times New Roman" w:eastAsia="Times New Roman" w:hAnsi="Times New Roman" w:cs="Times New Roman"/>
                <w:sz w:val="28"/>
                <w:szCs w:val="28"/>
              </w:rPr>
              <w:t>ый</w:t>
            </w:r>
            <w:r w:rsidRPr="002872EF">
              <w:rPr>
                <w:rFonts w:ascii="Times New Roman" w:eastAsia="Times New Roman" w:hAnsi="Times New Roman" w:cs="Times New Roman"/>
                <w:spacing w:val="13"/>
                <w:sz w:val="28"/>
                <w:szCs w:val="28"/>
              </w:rPr>
              <w:t xml:space="preserve"> </w:t>
            </w:r>
            <w:r w:rsidRPr="002872EF">
              <w:rPr>
                <w:rFonts w:ascii="Times New Roman" w:eastAsia="Times New Roman" w:hAnsi="Times New Roman" w:cs="Times New Roman"/>
                <w:sz w:val="28"/>
                <w:szCs w:val="28"/>
              </w:rPr>
              <w:t>м</w:t>
            </w:r>
            <w:r w:rsidRPr="002872EF">
              <w:rPr>
                <w:rFonts w:ascii="Times New Roman" w:eastAsia="Times New Roman" w:hAnsi="Times New Roman" w:cs="Times New Roman"/>
                <w:spacing w:val="-1"/>
                <w:sz w:val="28"/>
                <w:szCs w:val="28"/>
              </w:rPr>
              <w:t>а</w:t>
            </w:r>
            <w:r w:rsidRPr="002872EF">
              <w:rPr>
                <w:rFonts w:ascii="Times New Roman" w:eastAsia="Times New Roman" w:hAnsi="Times New Roman" w:cs="Times New Roman"/>
                <w:sz w:val="28"/>
                <w:szCs w:val="28"/>
              </w:rPr>
              <w:t>териал,</w:t>
            </w:r>
            <w:r w:rsidRPr="002872EF">
              <w:rPr>
                <w:rFonts w:ascii="Times New Roman" w:eastAsia="Times New Roman" w:hAnsi="Times New Roman" w:cs="Times New Roman"/>
                <w:spacing w:val="11"/>
                <w:sz w:val="28"/>
                <w:szCs w:val="28"/>
              </w:rPr>
              <w:t xml:space="preserve"> </w:t>
            </w:r>
            <w:r w:rsidRPr="002872EF">
              <w:rPr>
                <w:rFonts w:ascii="Times New Roman" w:eastAsia="Times New Roman" w:hAnsi="Times New Roman" w:cs="Times New Roman"/>
                <w:sz w:val="28"/>
                <w:szCs w:val="28"/>
              </w:rPr>
              <w:t>ре</w:t>
            </w:r>
            <w:r w:rsidRPr="002872EF">
              <w:rPr>
                <w:rFonts w:ascii="Times New Roman" w:eastAsia="Times New Roman" w:hAnsi="Times New Roman" w:cs="Times New Roman"/>
                <w:spacing w:val="1"/>
                <w:sz w:val="28"/>
                <w:szCs w:val="28"/>
              </w:rPr>
              <w:t>ц</w:t>
            </w:r>
            <w:r w:rsidRPr="002872EF">
              <w:rPr>
                <w:rFonts w:ascii="Times New Roman" w:eastAsia="Times New Roman" w:hAnsi="Times New Roman" w:cs="Times New Roman"/>
                <w:sz w:val="28"/>
                <w:szCs w:val="28"/>
              </w:rPr>
              <w:t>ен</w:t>
            </w:r>
            <w:r w:rsidRPr="002872EF">
              <w:rPr>
                <w:rFonts w:ascii="Times New Roman" w:eastAsia="Times New Roman" w:hAnsi="Times New Roman" w:cs="Times New Roman"/>
                <w:spacing w:val="1"/>
                <w:sz w:val="28"/>
                <w:szCs w:val="28"/>
              </w:rPr>
              <w:t>зи</w:t>
            </w:r>
            <w:r w:rsidRPr="002872EF">
              <w:rPr>
                <w:rFonts w:ascii="Times New Roman" w:eastAsia="Times New Roman" w:hAnsi="Times New Roman" w:cs="Times New Roman"/>
                <w:spacing w:val="-1"/>
                <w:sz w:val="28"/>
                <w:szCs w:val="28"/>
              </w:rPr>
              <w:t>р</w:t>
            </w:r>
            <w:r w:rsidRPr="002872EF">
              <w:rPr>
                <w:rFonts w:ascii="Times New Roman" w:eastAsia="Times New Roman" w:hAnsi="Times New Roman" w:cs="Times New Roman"/>
                <w:sz w:val="28"/>
                <w:szCs w:val="28"/>
              </w:rPr>
              <w:t>ов</w:t>
            </w:r>
            <w:r w:rsidRPr="002872EF">
              <w:rPr>
                <w:rFonts w:ascii="Times New Roman" w:eastAsia="Times New Roman" w:hAnsi="Times New Roman" w:cs="Times New Roman"/>
                <w:spacing w:val="-1"/>
                <w:sz w:val="28"/>
                <w:szCs w:val="28"/>
              </w:rPr>
              <w:t>а</w:t>
            </w:r>
            <w:r w:rsidRPr="002872EF">
              <w:rPr>
                <w:rFonts w:ascii="Times New Roman" w:eastAsia="Times New Roman" w:hAnsi="Times New Roman" w:cs="Times New Roman"/>
                <w:sz w:val="28"/>
                <w:szCs w:val="28"/>
              </w:rPr>
              <w:t>ть</w:t>
            </w:r>
            <w:r w:rsidRPr="002872EF">
              <w:rPr>
                <w:rFonts w:ascii="Times New Roman" w:eastAsia="Times New Roman" w:hAnsi="Times New Roman" w:cs="Times New Roman"/>
                <w:spacing w:val="55"/>
                <w:sz w:val="28"/>
                <w:szCs w:val="28"/>
              </w:rPr>
              <w:t xml:space="preserve"> </w:t>
            </w:r>
            <w:r w:rsidRPr="002872EF">
              <w:rPr>
                <w:rFonts w:ascii="Times New Roman" w:eastAsia="Times New Roman" w:hAnsi="Times New Roman" w:cs="Times New Roman"/>
                <w:sz w:val="28"/>
                <w:szCs w:val="28"/>
              </w:rPr>
              <w:t>рабо</w:t>
            </w:r>
            <w:r w:rsidRPr="002872EF">
              <w:rPr>
                <w:rFonts w:ascii="Times New Roman" w:eastAsia="Times New Roman" w:hAnsi="Times New Roman" w:cs="Times New Roman"/>
                <w:spacing w:val="1"/>
                <w:sz w:val="28"/>
                <w:szCs w:val="28"/>
              </w:rPr>
              <w:t>т</w:t>
            </w:r>
            <w:r w:rsidRPr="002872EF">
              <w:rPr>
                <w:rFonts w:ascii="Times New Roman" w:eastAsia="Times New Roman" w:hAnsi="Times New Roman" w:cs="Times New Roman"/>
                <w:sz w:val="28"/>
                <w:szCs w:val="28"/>
              </w:rPr>
              <w:t>ы</w:t>
            </w:r>
            <w:r w:rsidRPr="002872EF">
              <w:rPr>
                <w:rFonts w:ascii="Times New Roman" w:eastAsia="Times New Roman" w:hAnsi="Times New Roman" w:cs="Times New Roman"/>
                <w:spacing w:val="54"/>
                <w:sz w:val="28"/>
                <w:szCs w:val="28"/>
              </w:rPr>
              <w:t xml:space="preserve"> </w:t>
            </w:r>
            <w:r w:rsidRPr="002872EF">
              <w:rPr>
                <w:rFonts w:ascii="Times New Roman" w:eastAsia="Times New Roman" w:hAnsi="Times New Roman" w:cs="Times New Roman"/>
                <w:sz w:val="28"/>
                <w:szCs w:val="28"/>
              </w:rPr>
              <w:t>о</w:t>
            </w:r>
            <w:r w:rsidRPr="002872EF">
              <w:rPr>
                <w:rFonts w:ascii="Times New Roman" w:eastAsia="Times New Roman" w:hAnsi="Times New Roman" w:cs="Times New Roman"/>
                <w:spacing w:val="5"/>
                <w:sz w:val="28"/>
                <w:szCs w:val="28"/>
              </w:rPr>
              <w:t>б</w:t>
            </w:r>
            <w:r w:rsidRPr="002872EF">
              <w:rPr>
                <w:rFonts w:ascii="Times New Roman" w:eastAsia="Times New Roman" w:hAnsi="Times New Roman" w:cs="Times New Roman"/>
                <w:spacing w:val="-3"/>
                <w:sz w:val="28"/>
                <w:szCs w:val="28"/>
              </w:rPr>
              <w:t>у</w:t>
            </w:r>
            <w:r w:rsidRPr="002872EF">
              <w:rPr>
                <w:rFonts w:ascii="Times New Roman" w:eastAsia="Times New Roman" w:hAnsi="Times New Roman" w:cs="Times New Roman"/>
                <w:sz w:val="28"/>
                <w:szCs w:val="28"/>
              </w:rPr>
              <w:t>чающ</w:t>
            </w:r>
            <w:r w:rsidRPr="002872EF">
              <w:rPr>
                <w:rFonts w:ascii="Times New Roman" w:eastAsia="Times New Roman" w:hAnsi="Times New Roman" w:cs="Times New Roman"/>
                <w:spacing w:val="1"/>
                <w:sz w:val="28"/>
                <w:szCs w:val="28"/>
              </w:rPr>
              <w:t>и</w:t>
            </w:r>
            <w:r w:rsidRPr="002872EF">
              <w:rPr>
                <w:rFonts w:ascii="Times New Roman" w:eastAsia="Times New Roman" w:hAnsi="Times New Roman" w:cs="Times New Roman"/>
                <w:spacing w:val="2"/>
                <w:sz w:val="28"/>
                <w:szCs w:val="28"/>
              </w:rPr>
              <w:t>х</w:t>
            </w:r>
            <w:r w:rsidRPr="002872EF">
              <w:rPr>
                <w:rFonts w:ascii="Times New Roman" w:eastAsia="Times New Roman" w:hAnsi="Times New Roman" w:cs="Times New Roman"/>
                <w:sz w:val="28"/>
                <w:szCs w:val="28"/>
              </w:rPr>
              <w:t>ся,</w:t>
            </w:r>
            <w:r w:rsidRPr="002872EF">
              <w:rPr>
                <w:rFonts w:ascii="Times New Roman" w:eastAsia="Times New Roman" w:hAnsi="Times New Roman" w:cs="Times New Roman"/>
                <w:spacing w:val="55"/>
                <w:sz w:val="28"/>
                <w:szCs w:val="28"/>
              </w:rPr>
              <w:t xml:space="preserve"> </w:t>
            </w:r>
            <w:r w:rsidRPr="002872EF">
              <w:rPr>
                <w:rFonts w:ascii="Times New Roman" w:eastAsia="Times New Roman" w:hAnsi="Times New Roman" w:cs="Times New Roman"/>
                <w:sz w:val="28"/>
                <w:szCs w:val="28"/>
              </w:rPr>
              <w:t>ост</w:t>
            </w:r>
            <w:r w:rsidRPr="002872EF">
              <w:rPr>
                <w:rFonts w:ascii="Times New Roman" w:eastAsia="Times New Roman" w:hAnsi="Times New Roman" w:cs="Times New Roman"/>
                <w:spacing w:val="-1"/>
                <w:sz w:val="28"/>
                <w:szCs w:val="28"/>
              </w:rPr>
              <w:t>а</w:t>
            </w:r>
            <w:r w:rsidRPr="002872EF">
              <w:rPr>
                <w:rFonts w:ascii="Times New Roman" w:eastAsia="Times New Roman" w:hAnsi="Times New Roman" w:cs="Times New Roman"/>
                <w:sz w:val="28"/>
                <w:szCs w:val="28"/>
              </w:rPr>
              <w:t>влять</w:t>
            </w:r>
            <w:r w:rsidRPr="002872EF">
              <w:rPr>
                <w:rFonts w:ascii="Times New Roman" w:eastAsia="Times New Roman" w:hAnsi="Times New Roman" w:cs="Times New Roman"/>
                <w:spacing w:val="61"/>
                <w:sz w:val="28"/>
                <w:szCs w:val="28"/>
              </w:rPr>
              <w:t xml:space="preserve"> </w:t>
            </w:r>
            <w:r w:rsidRPr="002872EF">
              <w:rPr>
                <w:rFonts w:ascii="Times New Roman" w:eastAsia="Times New Roman" w:hAnsi="Times New Roman" w:cs="Times New Roman"/>
                <w:sz w:val="28"/>
                <w:szCs w:val="28"/>
              </w:rPr>
              <w:t>комментари</w:t>
            </w:r>
            <w:r w:rsidRPr="002872EF">
              <w:rPr>
                <w:rFonts w:ascii="Times New Roman" w:eastAsia="Times New Roman" w:hAnsi="Times New Roman" w:cs="Times New Roman"/>
                <w:spacing w:val="3"/>
                <w:sz w:val="28"/>
                <w:szCs w:val="28"/>
              </w:rPr>
              <w:t>и</w:t>
            </w:r>
            <w:r w:rsidRPr="002872EF">
              <w:rPr>
                <w:rFonts w:ascii="Times New Roman" w:eastAsia="Times New Roman" w:hAnsi="Times New Roman" w:cs="Times New Roman"/>
                <w:sz w:val="28"/>
                <w:szCs w:val="28"/>
              </w:rPr>
              <w:t>,</w:t>
            </w:r>
            <w:r w:rsidRPr="002872EF">
              <w:rPr>
                <w:rFonts w:ascii="Times New Roman" w:eastAsia="Times New Roman" w:hAnsi="Times New Roman" w:cs="Times New Roman"/>
                <w:spacing w:val="55"/>
                <w:sz w:val="28"/>
                <w:szCs w:val="28"/>
              </w:rPr>
              <w:t xml:space="preserve"> </w:t>
            </w:r>
            <w:r w:rsidRPr="002872EF">
              <w:rPr>
                <w:rFonts w:ascii="Times New Roman" w:eastAsia="Times New Roman" w:hAnsi="Times New Roman" w:cs="Times New Roman"/>
                <w:sz w:val="28"/>
                <w:szCs w:val="28"/>
              </w:rPr>
              <w:t>общат</w:t>
            </w:r>
            <w:r w:rsidRPr="002872EF">
              <w:rPr>
                <w:rFonts w:ascii="Times New Roman" w:eastAsia="Times New Roman" w:hAnsi="Times New Roman" w:cs="Times New Roman"/>
                <w:spacing w:val="1"/>
                <w:sz w:val="28"/>
                <w:szCs w:val="28"/>
              </w:rPr>
              <w:t>ь</w:t>
            </w:r>
            <w:r w:rsidRPr="002872EF">
              <w:rPr>
                <w:rFonts w:ascii="Times New Roman" w:eastAsia="Times New Roman" w:hAnsi="Times New Roman" w:cs="Times New Roman"/>
                <w:sz w:val="28"/>
                <w:szCs w:val="28"/>
              </w:rPr>
              <w:t>ся</w:t>
            </w:r>
            <w:r w:rsidRPr="002872EF">
              <w:rPr>
                <w:rFonts w:ascii="Times New Roman" w:eastAsia="Times New Roman" w:hAnsi="Times New Roman" w:cs="Times New Roman"/>
                <w:spacing w:val="54"/>
                <w:sz w:val="28"/>
                <w:szCs w:val="28"/>
              </w:rPr>
              <w:t xml:space="preserve"> </w:t>
            </w:r>
            <w:r w:rsidRPr="002872EF">
              <w:rPr>
                <w:rFonts w:ascii="Times New Roman" w:eastAsia="Times New Roman" w:hAnsi="Times New Roman" w:cs="Times New Roman"/>
                <w:spacing w:val="1"/>
                <w:sz w:val="28"/>
                <w:szCs w:val="28"/>
              </w:rPr>
              <w:t>с</w:t>
            </w:r>
            <w:r w:rsidRPr="002872EF">
              <w:rPr>
                <w:rFonts w:ascii="Times New Roman" w:eastAsia="Times New Roman" w:hAnsi="Times New Roman" w:cs="Times New Roman"/>
                <w:spacing w:val="55"/>
                <w:sz w:val="28"/>
                <w:szCs w:val="28"/>
              </w:rPr>
              <w:t xml:space="preserve"> </w:t>
            </w:r>
            <w:r w:rsidRPr="002872EF">
              <w:rPr>
                <w:rFonts w:ascii="Times New Roman" w:eastAsia="Times New Roman" w:hAnsi="Times New Roman" w:cs="Times New Roman"/>
                <w:sz w:val="28"/>
                <w:szCs w:val="28"/>
              </w:rPr>
              <w:t>об</w:t>
            </w:r>
            <w:r w:rsidRPr="002872EF">
              <w:rPr>
                <w:rFonts w:ascii="Times New Roman" w:eastAsia="Times New Roman" w:hAnsi="Times New Roman" w:cs="Times New Roman"/>
                <w:spacing w:val="-3"/>
                <w:sz w:val="28"/>
                <w:szCs w:val="28"/>
              </w:rPr>
              <w:t>у</w:t>
            </w:r>
            <w:r w:rsidRPr="002872EF">
              <w:rPr>
                <w:rFonts w:ascii="Times New Roman" w:eastAsia="Times New Roman" w:hAnsi="Times New Roman" w:cs="Times New Roman"/>
                <w:sz w:val="28"/>
                <w:szCs w:val="28"/>
              </w:rPr>
              <w:t>ча</w:t>
            </w:r>
            <w:r w:rsidRPr="002872EF">
              <w:rPr>
                <w:rFonts w:ascii="Times New Roman" w:eastAsia="Times New Roman" w:hAnsi="Times New Roman" w:cs="Times New Roman"/>
                <w:spacing w:val="-1"/>
                <w:sz w:val="28"/>
                <w:szCs w:val="28"/>
              </w:rPr>
              <w:t>ю</w:t>
            </w:r>
            <w:r w:rsidRPr="002872EF">
              <w:rPr>
                <w:rFonts w:ascii="Times New Roman" w:eastAsia="Times New Roman" w:hAnsi="Times New Roman" w:cs="Times New Roman"/>
                <w:sz w:val="28"/>
                <w:szCs w:val="28"/>
              </w:rPr>
              <w:t>щи</w:t>
            </w:r>
            <w:r w:rsidRPr="002872EF">
              <w:rPr>
                <w:rFonts w:ascii="Times New Roman" w:eastAsia="Times New Roman" w:hAnsi="Times New Roman" w:cs="Times New Roman"/>
                <w:spacing w:val="1"/>
                <w:sz w:val="28"/>
                <w:szCs w:val="28"/>
              </w:rPr>
              <w:t>м</w:t>
            </w:r>
            <w:r w:rsidRPr="002872EF">
              <w:rPr>
                <w:rFonts w:ascii="Times New Roman" w:eastAsia="Times New Roman" w:hAnsi="Times New Roman" w:cs="Times New Roman"/>
                <w:sz w:val="28"/>
                <w:szCs w:val="28"/>
              </w:rPr>
              <w:t>ися.</w:t>
            </w:r>
          </w:p>
        </w:tc>
      </w:tr>
      <w:tr w:rsidR="00BE76D0" w:rsidRPr="002872EF" w:rsidTr="00490052">
        <w:tc>
          <w:tcPr>
            <w:tcW w:w="0" w:type="auto"/>
          </w:tcPr>
          <w:p w:rsidR="00BE76D0" w:rsidRPr="002872EF" w:rsidRDefault="00BE76D0" w:rsidP="005123A1">
            <w:pPr>
              <w:widowControl w:val="0"/>
              <w:jc w:val="center"/>
              <w:rPr>
                <w:rFonts w:ascii="Times New Roman" w:eastAsia="Times New Roman" w:hAnsi="Times New Roman" w:cs="Times New Roman"/>
                <w:b/>
                <w:color w:val="000000"/>
                <w:sz w:val="28"/>
                <w:szCs w:val="28"/>
              </w:rPr>
            </w:pPr>
            <w:r w:rsidRPr="002872EF">
              <w:rPr>
                <w:rFonts w:ascii="Times New Roman" w:hAnsi="Times New Roman" w:cs="Times New Roman"/>
                <w:b/>
                <w:bCs/>
                <w:iCs/>
                <w:sz w:val="28"/>
                <w:szCs w:val="28"/>
                <w:shd w:val="clear" w:color="auto" w:fill="FFFFFF"/>
              </w:rPr>
              <w:t>Kahoot</w:t>
            </w:r>
          </w:p>
        </w:tc>
        <w:tc>
          <w:tcPr>
            <w:tcW w:w="0" w:type="auto"/>
          </w:tcPr>
          <w:p w:rsidR="00BE76D0" w:rsidRPr="002872EF" w:rsidRDefault="00BE76D0" w:rsidP="008029B2">
            <w:pPr>
              <w:pStyle w:val="10"/>
              <w:spacing w:line="240" w:lineRule="auto"/>
              <w:jc w:val="both"/>
              <w:rPr>
                <w:rFonts w:ascii="Times New Roman" w:eastAsia="Times New Roman" w:hAnsi="Times New Roman" w:cs="Times New Roman"/>
                <w:b/>
                <w:color w:val="000000"/>
                <w:sz w:val="28"/>
                <w:szCs w:val="28"/>
              </w:rPr>
            </w:pPr>
            <w:r w:rsidRPr="002872EF">
              <w:rPr>
                <w:rFonts w:ascii="Times New Roman" w:hAnsi="Times New Roman" w:cs="Times New Roman"/>
                <w:sz w:val="28"/>
                <w:szCs w:val="28"/>
                <w:shd w:val="clear" w:color="auto" w:fill="FFFFFF"/>
              </w:rPr>
              <w:t>Сервис для создания интерактивных заданий. Данный сервис можно использовать для проведения различных викторин, дискуссий, тестов и опросов и при дистанционном обучении. Выполнять созданные в Kahoot задания учащиеся могут с любого устройства, имеющего доступ к Интернету: ноутбука, планшета, смартфона и т.д.</w:t>
            </w:r>
          </w:p>
        </w:tc>
      </w:tr>
      <w:tr w:rsidR="00BE76D0" w:rsidRPr="002872EF" w:rsidTr="00490052">
        <w:tc>
          <w:tcPr>
            <w:tcW w:w="0" w:type="auto"/>
          </w:tcPr>
          <w:p w:rsidR="00BE76D0" w:rsidRPr="002872EF" w:rsidRDefault="00BE76D0" w:rsidP="005123A1">
            <w:pPr>
              <w:widowControl w:val="0"/>
              <w:jc w:val="center"/>
              <w:rPr>
                <w:rFonts w:ascii="Times New Roman" w:hAnsi="Times New Roman" w:cs="Times New Roman"/>
                <w:b/>
                <w:bCs/>
                <w:iCs/>
                <w:sz w:val="28"/>
                <w:szCs w:val="28"/>
                <w:shd w:val="clear" w:color="auto" w:fill="FFFFFF"/>
              </w:rPr>
            </w:pPr>
            <w:r w:rsidRPr="002872EF">
              <w:rPr>
                <w:rStyle w:val="aa"/>
                <w:rFonts w:ascii="Times New Roman" w:hAnsi="Times New Roman" w:cs="Times New Roman"/>
                <w:sz w:val="28"/>
                <w:szCs w:val="28"/>
                <w:shd w:val="clear" w:color="auto" w:fill="FFFFFF"/>
              </w:rPr>
              <w:t>Genially</w:t>
            </w:r>
          </w:p>
        </w:tc>
        <w:tc>
          <w:tcPr>
            <w:tcW w:w="0" w:type="auto"/>
          </w:tcPr>
          <w:p w:rsidR="00BE76D0" w:rsidRPr="002872EF" w:rsidRDefault="00BE76D0" w:rsidP="008029B2">
            <w:pPr>
              <w:shd w:val="clear" w:color="auto" w:fill="FFFFFF"/>
              <w:spacing w:line="240" w:lineRule="auto"/>
              <w:jc w:val="both"/>
              <w:rPr>
                <w:rFonts w:ascii="Times New Roman" w:eastAsia="Times New Roman" w:hAnsi="Times New Roman" w:cs="Times New Roman"/>
                <w:sz w:val="28"/>
                <w:szCs w:val="28"/>
              </w:rPr>
            </w:pPr>
            <w:r w:rsidRPr="002872EF">
              <w:rPr>
                <w:rFonts w:ascii="Times New Roman" w:hAnsi="Times New Roman" w:cs="Times New Roman"/>
                <w:sz w:val="28"/>
                <w:szCs w:val="28"/>
                <w:shd w:val="clear" w:color="auto" w:fill="FFFFFF"/>
              </w:rPr>
              <w:t>Инструмент для создания интерактивных презентаций онлайн. Для создания презентации не нужны предварительно установленные программы, а только доступ в Интернет.</w:t>
            </w:r>
            <w:r w:rsidRPr="002872EF">
              <w:rPr>
                <w:rFonts w:ascii="Times New Roman" w:eastAsia="Times New Roman" w:hAnsi="Times New Roman" w:cs="Times New Roman"/>
                <w:sz w:val="28"/>
                <w:szCs w:val="28"/>
              </w:rPr>
              <w:t xml:space="preserve"> Использование: интерактивные </w:t>
            </w:r>
            <w:hyperlink r:id="rId83" w:history="1">
              <w:r w:rsidRPr="002872EF">
                <w:rPr>
                  <w:rFonts w:ascii="Times New Roman" w:eastAsia="Times New Roman" w:hAnsi="Times New Roman" w:cs="Times New Roman"/>
                  <w:sz w:val="28"/>
                  <w:szCs w:val="28"/>
                </w:rPr>
                <w:t>онлайн презентации</w:t>
              </w:r>
            </w:hyperlink>
            <w:r w:rsidRPr="002872EF">
              <w:rPr>
                <w:rFonts w:ascii="Times New Roman" w:eastAsia="Times New Roman" w:hAnsi="Times New Roman" w:cs="Times New Roman"/>
                <w:sz w:val="28"/>
                <w:szCs w:val="28"/>
              </w:rPr>
              <w:t>, управляемые пользователем или автоматически воспроизводящиеся; видео презентации; интерактивные плакаты; электронные учебники; тесты; персональные портфолио.</w:t>
            </w:r>
          </w:p>
          <w:p w:rsidR="00BE76D0" w:rsidRPr="002872EF" w:rsidRDefault="00BE76D0" w:rsidP="008029B2">
            <w:pPr>
              <w:pStyle w:val="10"/>
              <w:spacing w:line="240" w:lineRule="auto"/>
              <w:jc w:val="both"/>
              <w:rPr>
                <w:rFonts w:ascii="Times New Roman" w:hAnsi="Times New Roman" w:cs="Times New Roman"/>
                <w:sz w:val="28"/>
                <w:szCs w:val="28"/>
                <w:shd w:val="clear" w:color="auto" w:fill="FFFFFF"/>
              </w:rPr>
            </w:pPr>
            <w:r w:rsidRPr="002872EF">
              <w:rPr>
                <w:rFonts w:ascii="Times New Roman" w:eastAsia="Times New Roman" w:hAnsi="Times New Roman" w:cs="Times New Roman"/>
                <w:sz w:val="28"/>
                <w:szCs w:val="28"/>
              </w:rPr>
              <w:t>Готовый продукт можно опубликовать на сайте, в социальных сетях или просто поделиться ссылкой на ресурс.</w:t>
            </w:r>
          </w:p>
        </w:tc>
      </w:tr>
      <w:tr w:rsidR="00BE76D0" w:rsidRPr="002872EF" w:rsidTr="00490052">
        <w:tc>
          <w:tcPr>
            <w:tcW w:w="0" w:type="auto"/>
          </w:tcPr>
          <w:p w:rsidR="00BE76D0" w:rsidRPr="002872EF" w:rsidRDefault="00BE76D0" w:rsidP="005123A1">
            <w:pPr>
              <w:widowControl w:val="0"/>
              <w:jc w:val="center"/>
              <w:rPr>
                <w:rStyle w:val="aa"/>
                <w:rFonts w:ascii="Times New Roman" w:hAnsi="Times New Roman" w:cs="Times New Roman"/>
                <w:sz w:val="28"/>
                <w:szCs w:val="28"/>
                <w:shd w:val="clear" w:color="auto" w:fill="FFFFFF"/>
              </w:rPr>
            </w:pPr>
            <w:r w:rsidRPr="002872EF">
              <w:rPr>
                <w:rStyle w:val="aa"/>
                <w:rFonts w:ascii="Times New Roman" w:hAnsi="Times New Roman" w:cs="Times New Roman"/>
                <w:sz w:val="28"/>
                <w:szCs w:val="28"/>
                <w:shd w:val="clear" w:color="auto" w:fill="FFFFFF"/>
                <w:lang w:val="en-US"/>
              </w:rPr>
              <w:t>Padlet</w:t>
            </w:r>
          </w:p>
        </w:tc>
        <w:tc>
          <w:tcPr>
            <w:tcW w:w="0" w:type="auto"/>
          </w:tcPr>
          <w:p w:rsidR="00BE76D0" w:rsidRPr="002872EF" w:rsidRDefault="00BE76D0" w:rsidP="008029B2">
            <w:pPr>
              <w:shd w:val="clear" w:color="auto" w:fill="FFFFFF"/>
              <w:spacing w:line="240" w:lineRule="auto"/>
              <w:jc w:val="both"/>
              <w:rPr>
                <w:rFonts w:ascii="Times New Roman" w:hAnsi="Times New Roman" w:cs="Times New Roman"/>
                <w:sz w:val="28"/>
                <w:szCs w:val="28"/>
                <w:shd w:val="clear" w:color="auto" w:fill="FFFFFF"/>
              </w:rPr>
            </w:pPr>
            <w:r w:rsidRPr="002872EF">
              <w:rPr>
                <w:rFonts w:ascii="Times New Roman" w:hAnsi="Times New Roman" w:cs="Times New Roman"/>
                <w:sz w:val="28"/>
                <w:szCs w:val="28"/>
                <w:shd w:val="clear" w:color="auto" w:fill="FFFFFF"/>
              </w:rPr>
              <w:t>Веб-сайт, который позволяет общаться с другими пользователями с помощью текстовых сообщений, фотографий, ссылок и другого. Каждое место для общения называется “стена”. Он также может быть использован в качестве частной доски объявлений. Можно работать в группе.</w:t>
            </w:r>
          </w:p>
        </w:tc>
      </w:tr>
      <w:tr w:rsidR="00BE76D0" w:rsidRPr="002872EF" w:rsidTr="00490052">
        <w:tc>
          <w:tcPr>
            <w:tcW w:w="0" w:type="auto"/>
          </w:tcPr>
          <w:p w:rsidR="00BE76D0" w:rsidRPr="002872EF" w:rsidRDefault="00BE76D0" w:rsidP="005123A1">
            <w:pPr>
              <w:widowControl w:val="0"/>
              <w:jc w:val="center"/>
              <w:rPr>
                <w:rStyle w:val="aa"/>
                <w:rFonts w:ascii="Times New Roman" w:hAnsi="Times New Roman" w:cs="Times New Roman"/>
                <w:sz w:val="28"/>
                <w:szCs w:val="28"/>
                <w:shd w:val="clear" w:color="auto" w:fill="FFFFFF"/>
                <w:lang w:val="en-US"/>
              </w:rPr>
            </w:pPr>
            <w:r w:rsidRPr="002872EF">
              <w:rPr>
                <w:rFonts w:ascii="Times New Roman" w:hAnsi="Times New Roman" w:cs="Times New Roman"/>
                <w:b/>
                <w:sz w:val="28"/>
                <w:szCs w:val="28"/>
                <w:shd w:val="clear" w:color="auto" w:fill="FFFFFF"/>
              </w:rPr>
              <w:t xml:space="preserve">онлайн </w:t>
            </w:r>
            <w:r w:rsidRPr="002872EF">
              <w:rPr>
                <w:rFonts w:ascii="Times New Roman" w:hAnsi="Times New Roman" w:cs="Times New Roman"/>
                <w:sz w:val="28"/>
                <w:szCs w:val="28"/>
                <w:shd w:val="clear" w:color="auto" w:fill="FFFFFF"/>
              </w:rPr>
              <w:t>«</w:t>
            </w:r>
            <w:r w:rsidRPr="002872EF">
              <w:rPr>
                <w:rStyle w:val="aa"/>
                <w:rFonts w:ascii="Times New Roman" w:hAnsi="Times New Roman" w:cs="Times New Roman"/>
                <w:sz w:val="28"/>
                <w:szCs w:val="28"/>
                <w:shd w:val="clear" w:color="auto" w:fill="FFFFFF"/>
              </w:rPr>
              <w:t>Фабрика кроссвордов»</w:t>
            </w:r>
          </w:p>
        </w:tc>
        <w:tc>
          <w:tcPr>
            <w:tcW w:w="0" w:type="auto"/>
          </w:tcPr>
          <w:p w:rsidR="00BE76D0" w:rsidRPr="002872EF" w:rsidRDefault="00BE76D0" w:rsidP="008029B2">
            <w:pPr>
              <w:shd w:val="clear" w:color="auto" w:fill="FFFFFF"/>
              <w:spacing w:line="240" w:lineRule="auto"/>
              <w:jc w:val="both"/>
              <w:rPr>
                <w:rFonts w:ascii="Times New Roman" w:hAnsi="Times New Roman" w:cs="Times New Roman"/>
                <w:sz w:val="28"/>
                <w:szCs w:val="28"/>
                <w:shd w:val="clear" w:color="auto" w:fill="FFFFFF"/>
              </w:rPr>
            </w:pPr>
            <w:r w:rsidRPr="002872EF">
              <w:rPr>
                <w:rFonts w:ascii="Times New Roman" w:hAnsi="Times New Roman" w:cs="Times New Roman"/>
                <w:sz w:val="28"/>
                <w:szCs w:val="28"/>
                <w:shd w:val="clear" w:color="auto" w:fill="FFFFFF"/>
              </w:rPr>
              <w:t>Позволяет составить кроссворд как самостоятельно, введя свои слова и располагая их на рабочем поле в том порядке, который вам удобен, так и с помощью сервиса, сгенерировав кроссворд по списку слов. Данный ресурс, в отличие от предыдущего, предоставляет возможность разгадывать кроссворд в режиме онлайн. После того, как кроссворд создан, под рабочим полем кроссворда появляется ссылка для разгадывания кроссворда (вы можете сразу же увидеть результат своего труда) и электронный адрес кроссворда для разгадывания, который можно отправить учащимся, коллегам, друзьям.</w:t>
            </w:r>
          </w:p>
        </w:tc>
      </w:tr>
      <w:tr w:rsidR="00BE76D0" w:rsidRPr="002872EF" w:rsidTr="00490052">
        <w:tc>
          <w:tcPr>
            <w:tcW w:w="0" w:type="auto"/>
          </w:tcPr>
          <w:p w:rsidR="00BE76D0" w:rsidRPr="002872EF" w:rsidRDefault="00F440EA" w:rsidP="005123A1">
            <w:pPr>
              <w:shd w:val="clear" w:color="auto" w:fill="FFFFFF"/>
              <w:jc w:val="center"/>
              <w:textAlignment w:val="baseline"/>
              <w:outlineLvl w:val="1"/>
              <w:rPr>
                <w:rFonts w:ascii="Times New Roman" w:eastAsia="Times New Roman" w:hAnsi="Times New Roman" w:cs="Times New Roman"/>
                <w:b/>
                <w:sz w:val="28"/>
                <w:szCs w:val="28"/>
              </w:rPr>
            </w:pPr>
            <w:hyperlink r:id="rId84" w:history="1">
              <w:bookmarkStart w:id="1" w:name="_Toc64408386"/>
              <w:r w:rsidR="00BE76D0" w:rsidRPr="002872EF">
                <w:rPr>
                  <w:rFonts w:ascii="Times New Roman" w:eastAsia="Times New Roman" w:hAnsi="Times New Roman" w:cs="Times New Roman"/>
                  <w:b/>
                  <w:sz w:val="28"/>
                  <w:szCs w:val="28"/>
                  <w:u w:val="single"/>
                  <w:bdr w:val="none" w:sz="0" w:space="0" w:color="auto" w:frame="1"/>
                </w:rPr>
                <w:t>Learningapps</w:t>
              </w:r>
              <w:bookmarkEnd w:id="1"/>
            </w:hyperlink>
          </w:p>
          <w:p w:rsidR="00BE76D0" w:rsidRPr="002872EF" w:rsidRDefault="00BE76D0" w:rsidP="005123A1">
            <w:pPr>
              <w:widowControl w:val="0"/>
              <w:jc w:val="center"/>
              <w:rPr>
                <w:rFonts w:ascii="Times New Roman" w:hAnsi="Times New Roman" w:cs="Times New Roman"/>
                <w:b/>
                <w:sz w:val="28"/>
                <w:szCs w:val="28"/>
                <w:shd w:val="clear" w:color="auto" w:fill="FFFFFF"/>
              </w:rPr>
            </w:pPr>
          </w:p>
        </w:tc>
        <w:tc>
          <w:tcPr>
            <w:tcW w:w="0" w:type="auto"/>
          </w:tcPr>
          <w:p w:rsidR="00BE76D0" w:rsidRPr="002872EF" w:rsidRDefault="00BE76D0" w:rsidP="008029B2">
            <w:pPr>
              <w:pStyle w:val="a9"/>
              <w:shd w:val="clear" w:color="auto" w:fill="FFFFFF"/>
              <w:spacing w:before="0" w:beforeAutospacing="0" w:after="0" w:afterAutospacing="0"/>
              <w:jc w:val="both"/>
              <w:textAlignment w:val="baseline"/>
              <w:rPr>
                <w:sz w:val="28"/>
                <w:szCs w:val="28"/>
              </w:rPr>
            </w:pPr>
            <w:r w:rsidRPr="002872EF">
              <w:rPr>
                <w:sz w:val="28"/>
                <w:szCs w:val="28"/>
                <w:shd w:val="clear" w:color="auto" w:fill="FFFFFF"/>
              </w:rPr>
              <w:t>Сервис для создания интерактивных обучающих упражнений, викторин, тестов.</w:t>
            </w:r>
            <w:r w:rsidRPr="002872EF">
              <w:rPr>
                <w:sz w:val="28"/>
                <w:szCs w:val="28"/>
              </w:rPr>
              <w:t xml:space="preserve"> Есть возможность создать по шаблону более 26 видов упражнений. Например, «Пазлы», «Найди пару», «Найди соответствие», «Установи последовательность», «Викторина с выбором правильного ответа», «Кроссворд» и многих других.</w:t>
            </w:r>
          </w:p>
          <w:p w:rsidR="00BE76D0" w:rsidRPr="002872EF" w:rsidRDefault="00BE76D0" w:rsidP="008029B2">
            <w:pPr>
              <w:shd w:val="clear" w:color="auto" w:fill="FFFFFF"/>
              <w:spacing w:line="240" w:lineRule="auto"/>
              <w:jc w:val="both"/>
              <w:textAlignment w:val="baseline"/>
              <w:rPr>
                <w:rFonts w:ascii="Times New Roman" w:hAnsi="Times New Roman" w:cs="Times New Roman"/>
                <w:sz w:val="28"/>
                <w:szCs w:val="28"/>
                <w:shd w:val="clear" w:color="auto" w:fill="FFFFFF"/>
              </w:rPr>
            </w:pPr>
            <w:r w:rsidRPr="002872EF">
              <w:rPr>
                <w:rFonts w:ascii="Times New Roman" w:eastAsia="Times New Roman" w:hAnsi="Times New Roman" w:cs="Times New Roman"/>
                <w:sz w:val="28"/>
                <w:szCs w:val="28"/>
              </w:rPr>
              <w:t>Есть возможность создать свой класс внутри приложения и вместе с учащимися создавать упражнения. Тем самым они получают возможность проверить и закрепить свои знания в увлекательной игровой форме. Упражнения встраиваются в блог. Возможно распространение в социальных сетях и при помощи QR Code.</w:t>
            </w:r>
          </w:p>
        </w:tc>
      </w:tr>
      <w:tr w:rsidR="00BE76D0" w:rsidRPr="002872EF" w:rsidTr="00490052">
        <w:tc>
          <w:tcPr>
            <w:tcW w:w="0" w:type="auto"/>
          </w:tcPr>
          <w:p w:rsidR="00BE76D0" w:rsidRPr="002872EF" w:rsidRDefault="00BE76D0" w:rsidP="005123A1">
            <w:pPr>
              <w:shd w:val="clear" w:color="auto" w:fill="FFFFFF"/>
              <w:jc w:val="center"/>
              <w:textAlignment w:val="baseline"/>
              <w:outlineLvl w:val="1"/>
              <w:rPr>
                <w:rFonts w:ascii="Times New Roman" w:hAnsi="Times New Roman" w:cs="Times New Roman"/>
                <w:sz w:val="28"/>
                <w:szCs w:val="28"/>
              </w:rPr>
            </w:pPr>
            <w:bookmarkStart w:id="2" w:name="_Toc64408387"/>
            <w:r w:rsidRPr="002872EF">
              <w:rPr>
                <w:rFonts w:ascii="Times New Roman" w:hAnsi="Times New Roman" w:cs="Times New Roman"/>
                <w:b/>
                <w:sz w:val="28"/>
                <w:szCs w:val="28"/>
              </w:rPr>
              <w:t>Guitar Pro</w:t>
            </w:r>
            <w:bookmarkEnd w:id="2"/>
          </w:p>
        </w:tc>
        <w:tc>
          <w:tcPr>
            <w:tcW w:w="0" w:type="auto"/>
          </w:tcPr>
          <w:p w:rsidR="00BE76D0" w:rsidRPr="002872EF" w:rsidRDefault="00BE76D0" w:rsidP="008029B2">
            <w:pPr>
              <w:pStyle w:val="a9"/>
              <w:shd w:val="clear" w:color="auto" w:fill="FFFFFF"/>
              <w:spacing w:before="0" w:beforeAutospacing="0" w:after="0" w:afterAutospacing="0"/>
              <w:jc w:val="both"/>
              <w:textAlignment w:val="baseline"/>
              <w:rPr>
                <w:sz w:val="28"/>
                <w:szCs w:val="28"/>
                <w:shd w:val="clear" w:color="auto" w:fill="FFFFFF"/>
              </w:rPr>
            </w:pPr>
            <w:r w:rsidRPr="002872EF">
              <w:rPr>
                <w:sz w:val="28"/>
                <w:szCs w:val="28"/>
              </w:rPr>
              <w:t>Полезный музыкальный редактор, специально разработанный для музыкантов разного уровня. С помощью этой полезной программы можно редактировать гитарные табулатуры и нотные партитуры, а также в нем есть метроном, построитель аккордов, проигрыватель и много других полезных для гитаристов.</w:t>
            </w:r>
          </w:p>
        </w:tc>
      </w:tr>
      <w:tr w:rsidR="00BE76D0" w:rsidRPr="002872EF" w:rsidTr="00490052">
        <w:tc>
          <w:tcPr>
            <w:tcW w:w="0" w:type="auto"/>
          </w:tcPr>
          <w:p w:rsidR="00BE76D0" w:rsidRPr="002872EF" w:rsidRDefault="00F440EA" w:rsidP="005123A1">
            <w:pPr>
              <w:shd w:val="clear" w:color="auto" w:fill="FFFFFF"/>
              <w:jc w:val="center"/>
              <w:textAlignment w:val="baseline"/>
              <w:outlineLvl w:val="1"/>
              <w:rPr>
                <w:rFonts w:ascii="Times New Roman" w:eastAsia="Times New Roman" w:hAnsi="Times New Roman" w:cs="Times New Roman"/>
                <w:b/>
                <w:sz w:val="28"/>
                <w:szCs w:val="28"/>
              </w:rPr>
            </w:pPr>
            <w:hyperlink r:id="rId85" w:history="1">
              <w:bookmarkStart w:id="3" w:name="_Toc64408388"/>
              <w:r w:rsidR="00BE76D0" w:rsidRPr="002872EF">
                <w:rPr>
                  <w:rFonts w:ascii="Times New Roman" w:eastAsia="Times New Roman" w:hAnsi="Times New Roman" w:cs="Times New Roman"/>
                  <w:b/>
                  <w:sz w:val="28"/>
                  <w:szCs w:val="28"/>
                  <w:bdr w:val="none" w:sz="0" w:space="0" w:color="auto" w:frame="1"/>
                </w:rPr>
                <w:t>Quizizz</w:t>
              </w:r>
              <w:bookmarkEnd w:id="3"/>
            </w:hyperlink>
          </w:p>
          <w:p w:rsidR="00BE76D0" w:rsidRPr="002872EF" w:rsidRDefault="00BE76D0" w:rsidP="005123A1">
            <w:pPr>
              <w:shd w:val="clear" w:color="auto" w:fill="FFFFFF"/>
              <w:jc w:val="center"/>
              <w:textAlignment w:val="baseline"/>
              <w:outlineLvl w:val="1"/>
              <w:rPr>
                <w:rFonts w:ascii="Times New Roman" w:hAnsi="Times New Roman" w:cs="Times New Roman"/>
                <w:sz w:val="28"/>
                <w:szCs w:val="28"/>
              </w:rPr>
            </w:pPr>
          </w:p>
        </w:tc>
        <w:tc>
          <w:tcPr>
            <w:tcW w:w="0" w:type="auto"/>
          </w:tcPr>
          <w:p w:rsidR="00BE76D0" w:rsidRPr="002872EF" w:rsidRDefault="00BE76D0" w:rsidP="008029B2">
            <w:pPr>
              <w:shd w:val="clear" w:color="auto" w:fill="FFFFFF"/>
              <w:spacing w:line="240" w:lineRule="auto"/>
              <w:jc w:val="both"/>
              <w:textAlignment w:val="baseline"/>
              <w:rPr>
                <w:rFonts w:ascii="Times New Roman" w:eastAsia="Times New Roman" w:hAnsi="Times New Roman" w:cs="Times New Roman"/>
                <w:sz w:val="28"/>
                <w:szCs w:val="28"/>
              </w:rPr>
            </w:pPr>
            <w:r w:rsidRPr="002872EF">
              <w:rPr>
                <w:rFonts w:ascii="Times New Roman" w:eastAsia="Times New Roman" w:hAnsi="Times New Roman" w:cs="Times New Roman"/>
                <w:sz w:val="28"/>
                <w:szCs w:val="28"/>
              </w:rPr>
              <w:t>Сервис для создания опросов и викторин.</w:t>
            </w:r>
          </w:p>
          <w:p w:rsidR="00BE76D0" w:rsidRPr="002872EF" w:rsidRDefault="00BE76D0" w:rsidP="008029B2">
            <w:pPr>
              <w:pStyle w:val="a9"/>
              <w:shd w:val="clear" w:color="auto" w:fill="FFFFFF"/>
              <w:spacing w:before="0" w:beforeAutospacing="0" w:after="0" w:afterAutospacing="0"/>
              <w:jc w:val="both"/>
              <w:textAlignment w:val="baseline"/>
              <w:rPr>
                <w:sz w:val="28"/>
                <w:szCs w:val="28"/>
                <w:shd w:val="clear" w:color="auto" w:fill="FFFFFF"/>
              </w:rPr>
            </w:pPr>
            <w:r w:rsidRPr="002872EF">
              <w:rPr>
                <w:sz w:val="28"/>
                <w:szCs w:val="28"/>
              </w:rPr>
              <w:t>Педагог создает викторину на своем компьютере, а учащиеся могут принять участие в ней со своими мобильными устройствами. Педагог имеет полную картину ответов в таблице EXCEL. Есть возможность копировать другие викторины и перерабатывать по своему усмотрению.</w:t>
            </w:r>
          </w:p>
        </w:tc>
      </w:tr>
      <w:tr w:rsidR="00BE76D0" w:rsidRPr="002872EF" w:rsidTr="00490052">
        <w:tc>
          <w:tcPr>
            <w:tcW w:w="0" w:type="auto"/>
          </w:tcPr>
          <w:p w:rsidR="00BE76D0" w:rsidRPr="002872EF" w:rsidRDefault="00BE76D0" w:rsidP="005123A1">
            <w:pPr>
              <w:shd w:val="clear" w:color="auto" w:fill="FFFFFF"/>
              <w:jc w:val="center"/>
              <w:textAlignment w:val="baseline"/>
              <w:outlineLvl w:val="1"/>
              <w:rPr>
                <w:rFonts w:ascii="Times New Roman" w:hAnsi="Times New Roman" w:cs="Times New Roman"/>
                <w:sz w:val="28"/>
                <w:szCs w:val="28"/>
              </w:rPr>
            </w:pPr>
            <w:bookmarkStart w:id="4" w:name="_Toc64408389"/>
            <w:r w:rsidRPr="002872EF">
              <w:rPr>
                <w:rFonts w:ascii="Times New Roman" w:eastAsia="Times New Roman" w:hAnsi="Times New Roman" w:cs="Times New Roman"/>
                <w:b/>
                <w:kern w:val="36"/>
                <w:sz w:val="28"/>
                <w:szCs w:val="28"/>
              </w:rPr>
              <w:t>«</w:t>
            </w:r>
            <w:r w:rsidRPr="002872EF">
              <w:rPr>
                <w:rFonts w:ascii="Times New Roman" w:eastAsia="Times New Roman" w:hAnsi="Times New Roman" w:cs="Times New Roman"/>
                <w:b/>
                <w:kern w:val="36"/>
                <w:sz w:val="28"/>
                <w:szCs w:val="28"/>
                <w:lang w:val="en-US"/>
              </w:rPr>
              <w:t>D</w:t>
            </w:r>
            <w:r w:rsidRPr="002872EF">
              <w:rPr>
                <w:rFonts w:ascii="Times New Roman" w:hAnsi="Times New Roman" w:cs="Times New Roman"/>
                <w:b/>
                <w:bCs/>
                <w:sz w:val="28"/>
                <w:szCs w:val="28"/>
                <w:shd w:val="clear" w:color="auto" w:fill="FFFFFF"/>
              </w:rPr>
              <w:t>rumbit»</w:t>
            </w:r>
            <w:bookmarkEnd w:id="4"/>
          </w:p>
        </w:tc>
        <w:tc>
          <w:tcPr>
            <w:tcW w:w="0" w:type="auto"/>
          </w:tcPr>
          <w:p w:rsidR="00BE76D0" w:rsidRPr="002872EF" w:rsidRDefault="00BE76D0" w:rsidP="008029B2">
            <w:pPr>
              <w:pStyle w:val="a9"/>
              <w:shd w:val="clear" w:color="auto" w:fill="FFFFFF"/>
              <w:spacing w:before="0" w:beforeAutospacing="0" w:after="0" w:afterAutospacing="0"/>
              <w:jc w:val="both"/>
              <w:textAlignment w:val="baseline"/>
              <w:rPr>
                <w:sz w:val="28"/>
                <w:szCs w:val="28"/>
                <w:shd w:val="clear" w:color="auto" w:fill="FFFFFF"/>
              </w:rPr>
            </w:pPr>
            <w:r w:rsidRPr="002872EF">
              <w:rPr>
                <w:sz w:val="28"/>
                <w:szCs w:val="28"/>
                <w:shd w:val="clear" w:color="auto" w:fill="FFFFFF"/>
              </w:rPr>
              <w:t>Простая в использовании драм-машина. Вы можете выбирать из различных наборов ударных, создавать, сохранять и редактировать ритм-паттерны и записывать их в виде аудиофайлов.</w:t>
            </w:r>
          </w:p>
        </w:tc>
      </w:tr>
      <w:tr w:rsidR="00BE76D0" w:rsidRPr="002872EF" w:rsidTr="00490052">
        <w:tc>
          <w:tcPr>
            <w:tcW w:w="0" w:type="auto"/>
          </w:tcPr>
          <w:p w:rsidR="00BE76D0" w:rsidRPr="002872EF" w:rsidRDefault="00BE76D0" w:rsidP="005123A1">
            <w:pPr>
              <w:shd w:val="clear" w:color="auto" w:fill="FFFFFF"/>
              <w:jc w:val="center"/>
              <w:textAlignment w:val="baseline"/>
              <w:outlineLvl w:val="1"/>
              <w:rPr>
                <w:rFonts w:ascii="Times New Roman" w:hAnsi="Times New Roman" w:cs="Times New Roman"/>
                <w:sz w:val="28"/>
                <w:szCs w:val="28"/>
              </w:rPr>
            </w:pPr>
            <w:bookmarkStart w:id="5" w:name="_Toc64408390"/>
            <w:r w:rsidRPr="002872EF">
              <w:rPr>
                <w:rFonts w:ascii="Times New Roman" w:hAnsi="Times New Roman" w:cs="Times New Roman"/>
                <w:b/>
                <w:bCs/>
                <w:iCs/>
                <w:sz w:val="28"/>
                <w:szCs w:val="28"/>
              </w:rPr>
              <w:t>Тренажёр Ритма</w:t>
            </w:r>
            <w:bookmarkEnd w:id="5"/>
          </w:p>
        </w:tc>
        <w:tc>
          <w:tcPr>
            <w:tcW w:w="0" w:type="auto"/>
          </w:tcPr>
          <w:p w:rsidR="00BE76D0" w:rsidRPr="002872EF" w:rsidRDefault="00BE76D0" w:rsidP="008029B2">
            <w:pPr>
              <w:pStyle w:val="a9"/>
              <w:shd w:val="clear" w:color="auto" w:fill="FFFFFF"/>
              <w:spacing w:before="0" w:beforeAutospacing="0" w:after="0" w:afterAutospacing="0"/>
              <w:jc w:val="both"/>
              <w:textAlignment w:val="baseline"/>
              <w:rPr>
                <w:sz w:val="28"/>
                <w:szCs w:val="28"/>
                <w:shd w:val="clear" w:color="auto" w:fill="FFFFFF"/>
              </w:rPr>
            </w:pPr>
            <w:r w:rsidRPr="002872EF">
              <w:rPr>
                <w:bCs/>
                <w:iCs/>
                <w:sz w:val="28"/>
                <w:szCs w:val="28"/>
              </w:rPr>
              <w:t>Эффективный способ быстро довести до автоматизма базовые ритмические навыки.</w:t>
            </w:r>
          </w:p>
        </w:tc>
      </w:tr>
      <w:tr w:rsidR="00BE76D0" w:rsidRPr="002872EF" w:rsidTr="00490052">
        <w:tc>
          <w:tcPr>
            <w:tcW w:w="0" w:type="auto"/>
          </w:tcPr>
          <w:p w:rsidR="00BE76D0" w:rsidRPr="002872EF" w:rsidRDefault="00BE76D0" w:rsidP="005123A1">
            <w:pPr>
              <w:widowControl w:val="0"/>
              <w:jc w:val="center"/>
              <w:rPr>
                <w:rFonts w:ascii="Times New Roman" w:hAnsi="Times New Roman" w:cs="Times New Roman"/>
                <w:b/>
                <w:sz w:val="28"/>
                <w:szCs w:val="28"/>
                <w:shd w:val="clear" w:color="auto" w:fill="FFFFFF"/>
              </w:rPr>
            </w:pPr>
            <w:r w:rsidRPr="002872EF">
              <w:rPr>
                <w:rFonts w:ascii="Times New Roman" w:hAnsi="Times New Roman" w:cs="Times New Roman"/>
                <w:b/>
                <w:sz w:val="28"/>
                <w:szCs w:val="28"/>
                <w:shd w:val="clear" w:color="auto" w:fill="FFFFFF"/>
              </w:rPr>
              <w:t xml:space="preserve">Stitch </w:t>
            </w:r>
          </w:p>
          <w:p w:rsidR="00BE76D0" w:rsidRPr="002872EF" w:rsidRDefault="00BE76D0" w:rsidP="005123A1">
            <w:pPr>
              <w:shd w:val="clear" w:color="auto" w:fill="FFFFFF"/>
              <w:jc w:val="center"/>
              <w:textAlignment w:val="baseline"/>
              <w:outlineLvl w:val="1"/>
              <w:rPr>
                <w:rFonts w:ascii="Times New Roman" w:hAnsi="Times New Roman" w:cs="Times New Roman"/>
                <w:sz w:val="28"/>
                <w:szCs w:val="28"/>
              </w:rPr>
            </w:pPr>
            <w:bookmarkStart w:id="6" w:name="_Toc64408391"/>
            <w:r w:rsidRPr="002872EF">
              <w:rPr>
                <w:rFonts w:ascii="Times New Roman" w:hAnsi="Times New Roman" w:cs="Times New Roman"/>
                <w:b/>
                <w:sz w:val="28"/>
                <w:szCs w:val="28"/>
                <w:shd w:val="clear" w:color="auto" w:fill="FFFFFF"/>
              </w:rPr>
              <w:t>Art Easy</w:t>
            </w:r>
            <w:bookmarkEnd w:id="6"/>
          </w:p>
        </w:tc>
        <w:tc>
          <w:tcPr>
            <w:tcW w:w="0" w:type="auto"/>
          </w:tcPr>
          <w:p w:rsidR="00BE76D0" w:rsidRPr="002872EF" w:rsidRDefault="00BE76D0" w:rsidP="008029B2">
            <w:pPr>
              <w:pStyle w:val="a9"/>
              <w:shd w:val="clear" w:color="auto" w:fill="FFFFFF"/>
              <w:spacing w:before="0" w:beforeAutospacing="0" w:after="0" w:afterAutospacing="0"/>
              <w:jc w:val="both"/>
              <w:textAlignment w:val="baseline"/>
              <w:rPr>
                <w:sz w:val="28"/>
                <w:szCs w:val="28"/>
                <w:shd w:val="clear" w:color="auto" w:fill="FFFFFF"/>
              </w:rPr>
            </w:pPr>
            <w:r w:rsidRPr="002872EF">
              <w:rPr>
                <w:sz w:val="28"/>
                <w:szCs w:val="28"/>
                <w:shd w:val="clear" w:color="auto" w:fill="FFFFFF"/>
              </w:rPr>
              <w:t>Программа для создания схем вышивки нитками или бисером с любого изображения.</w:t>
            </w:r>
          </w:p>
        </w:tc>
      </w:tr>
      <w:tr w:rsidR="00BE76D0" w:rsidRPr="002872EF" w:rsidTr="00490052">
        <w:tc>
          <w:tcPr>
            <w:tcW w:w="0" w:type="auto"/>
          </w:tcPr>
          <w:p w:rsidR="00BE76D0" w:rsidRPr="002872EF" w:rsidRDefault="00BE76D0" w:rsidP="005123A1">
            <w:pPr>
              <w:widowControl w:val="0"/>
              <w:jc w:val="center"/>
              <w:rPr>
                <w:rFonts w:ascii="Times New Roman" w:hAnsi="Times New Roman" w:cs="Times New Roman"/>
                <w:b/>
                <w:sz w:val="28"/>
                <w:szCs w:val="28"/>
                <w:shd w:val="clear" w:color="auto" w:fill="FFFFFF"/>
              </w:rPr>
            </w:pPr>
            <w:r w:rsidRPr="002872EF">
              <w:rPr>
                <w:rFonts w:ascii="Times New Roman" w:eastAsia="Microsoft YaHei UI" w:hAnsi="Times New Roman" w:cs="Times New Roman"/>
                <w:b/>
                <w:sz w:val="28"/>
                <w:szCs w:val="28"/>
              </w:rPr>
              <w:t>ibis Paint X</w:t>
            </w:r>
          </w:p>
        </w:tc>
        <w:tc>
          <w:tcPr>
            <w:tcW w:w="0" w:type="auto"/>
          </w:tcPr>
          <w:p w:rsidR="00BE76D0" w:rsidRPr="002872EF" w:rsidRDefault="00BE76D0" w:rsidP="008029B2">
            <w:pPr>
              <w:pStyle w:val="a9"/>
              <w:shd w:val="clear" w:color="auto" w:fill="FFFFFF"/>
              <w:spacing w:before="0" w:beforeAutospacing="0" w:after="0" w:afterAutospacing="0"/>
              <w:jc w:val="both"/>
              <w:textAlignment w:val="baseline"/>
              <w:rPr>
                <w:sz w:val="28"/>
                <w:szCs w:val="28"/>
                <w:shd w:val="clear" w:color="auto" w:fill="FFFFFF"/>
              </w:rPr>
            </w:pPr>
            <w:r w:rsidRPr="002872EF">
              <w:rPr>
                <w:rFonts w:eastAsia="Microsoft YaHei UI"/>
                <w:sz w:val="28"/>
                <w:szCs w:val="28"/>
              </w:rPr>
              <w:t>Популярное и универсальное приложение для рисования.</w:t>
            </w:r>
          </w:p>
        </w:tc>
      </w:tr>
    </w:tbl>
    <w:p w:rsidR="00BE76D0" w:rsidRPr="002872EF" w:rsidRDefault="00BE76D0" w:rsidP="00BE76D0">
      <w:pPr>
        <w:pStyle w:val="10"/>
        <w:spacing w:line="240" w:lineRule="auto"/>
        <w:ind w:firstLine="708"/>
        <w:jc w:val="center"/>
        <w:rPr>
          <w:rFonts w:ascii="Times New Roman" w:eastAsia="Times New Roman" w:hAnsi="Times New Roman" w:cs="Times New Roman"/>
          <w:b/>
          <w:sz w:val="28"/>
          <w:szCs w:val="28"/>
        </w:rPr>
      </w:pPr>
    </w:p>
    <w:p w:rsidR="00BE76D0" w:rsidRPr="002872EF" w:rsidRDefault="00BE76D0" w:rsidP="00BE76D0">
      <w:pPr>
        <w:pStyle w:val="10"/>
        <w:spacing w:line="240" w:lineRule="auto"/>
        <w:ind w:firstLine="708"/>
        <w:jc w:val="center"/>
        <w:rPr>
          <w:rFonts w:ascii="Times New Roman" w:eastAsia="Times New Roman" w:hAnsi="Times New Roman" w:cs="Times New Roman"/>
          <w:b/>
          <w:sz w:val="28"/>
          <w:szCs w:val="28"/>
        </w:rPr>
      </w:pPr>
    </w:p>
    <w:p w:rsidR="00BE76D0" w:rsidRDefault="00BE76D0" w:rsidP="00BE76D0">
      <w:pPr>
        <w:pStyle w:val="10"/>
        <w:spacing w:line="240" w:lineRule="auto"/>
        <w:ind w:firstLine="709"/>
        <w:jc w:val="both"/>
        <w:rPr>
          <w:rFonts w:ascii="Times New Roman" w:hAnsi="Times New Roman" w:cs="Times New Roman"/>
          <w:sz w:val="28"/>
          <w:szCs w:val="28"/>
          <w:shd w:val="clear" w:color="auto" w:fill="FFFFFF"/>
        </w:rPr>
      </w:pPr>
    </w:p>
    <w:p w:rsidR="00BE76D0" w:rsidRDefault="00BE76D0" w:rsidP="00BE76D0">
      <w:pPr>
        <w:pStyle w:val="10"/>
        <w:spacing w:line="240" w:lineRule="auto"/>
        <w:ind w:firstLine="709"/>
        <w:jc w:val="both"/>
        <w:rPr>
          <w:rFonts w:ascii="Times New Roman" w:hAnsi="Times New Roman" w:cs="Times New Roman"/>
          <w:sz w:val="28"/>
          <w:szCs w:val="28"/>
          <w:shd w:val="clear" w:color="auto" w:fill="FFFFFF"/>
        </w:rPr>
      </w:pPr>
    </w:p>
    <w:p w:rsidR="00003F95" w:rsidRDefault="00003F95" w:rsidP="00A241CC">
      <w:pPr>
        <w:jc w:val="right"/>
        <w:rPr>
          <w:rFonts w:ascii="Times New Roman" w:hAnsi="Times New Roman" w:cs="Times New Roman"/>
          <w:b/>
          <w:sz w:val="28"/>
          <w:szCs w:val="28"/>
        </w:rPr>
      </w:pPr>
      <w:r w:rsidRPr="00A241CC">
        <w:rPr>
          <w:rFonts w:ascii="Times New Roman" w:hAnsi="Times New Roman" w:cs="Times New Roman"/>
          <w:b/>
          <w:noProof/>
          <w:sz w:val="28"/>
          <w:szCs w:val="28"/>
        </w:rPr>
        <w:drawing>
          <wp:anchor distT="0" distB="0" distL="114300" distR="114300" simplePos="0" relativeHeight="251680768" behindDoc="0" locked="0" layoutInCell="1" allowOverlap="1">
            <wp:simplePos x="0" y="0"/>
            <wp:positionH relativeFrom="column">
              <wp:posOffset>-1532890</wp:posOffset>
            </wp:positionH>
            <wp:positionV relativeFrom="paragraph">
              <wp:posOffset>1755140</wp:posOffset>
            </wp:positionV>
            <wp:extent cx="8388985" cy="5717540"/>
            <wp:effectExtent l="0" t="1333500" r="0" b="1311910"/>
            <wp:wrapThrough wrapText="bothSides">
              <wp:wrapPolygon edited="0">
                <wp:start x="21594" y="-80"/>
                <wp:lineTo x="61" y="-80"/>
                <wp:lineTo x="61" y="21582"/>
                <wp:lineTo x="21594" y="21582"/>
                <wp:lineTo x="21594" y="-80"/>
              </wp:wrapPolygon>
            </wp:wrapThrough>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srcRect t="9841" b="5079"/>
                    <a:stretch>
                      <a:fillRect/>
                    </a:stretch>
                  </pic:blipFill>
                  <pic:spPr bwMode="auto">
                    <a:xfrm rot="16200000">
                      <a:off x="0" y="0"/>
                      <a:ext cx="8388985" cy="5717540"/>
                    </a:xfrm>
                    <a:prstGeom prst="rect">
                      <a:avLst/>
                    </a:prstGeom>
                    <a:noFill/>
                    <a:ln w="9525">
                      <a:noFill/>
                      <a:miter lim="800000"/>
                      <a:headEnd/>
                      <a:tailEnd/>
                    </a:ln>
                  </pic:spPr>
                </pic:pic>
              </a:graphicData>
            </a:graphic>
          </wp:anchor>
        </w:drawing>
      </w:r>
      <w:r w:rsidR="00A241CC" w:rsidRPr="00A241CC">
        <w:rPr>
          <w:rFonts w:ascii="Times New Roman" w:hAnsi="Times New Roman" w:cs="Times New Roman"/>
          <w:b/>
          <w:sz w:val="28"/>
          <w:szCs w:val="28"/>
        </w:rPr>
        <w:t>Приложение 6</w:t>
      </w:r>
    </w:p>
    <w:p w:rsidR="00A241CC" w:rsidRDefault="00060FEC" w:rsidP="00A241CC">
      <w:pPr>
        <w:jc w:val="right"/>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81792" behindDoc="0" locked="0" layoutInCell="1" allowOverlap="1">
                <wp:simplePos x="0" y="0"/>
                <wp:positionH relativeFrom="column">
                  <wp:posOffset>279400</wp:posOffset>
                </wp:positionH>
                <wp:positionV relativeFrom="paragraph">
                  <wp:posOffset>168275</wp:posOffset>
                </wp:positionV>
                <wp:extent cx="5381625" cy="307975"/>
                <wp:effectExtent l="3175" t="0" r="0" b="0"/>
                <wp:wrapNone/>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38AD" w:rsidRPr="002A6C60" w:rsidRDefault="00F538AD" w:rsidP="00A241CC">
                            <w:pPr>
                              <w:jc w:val="center"/>
                              <w:rPr>
                                <w:rFonts w:ascii="Times New Roman" w:hAnsi="Times New Roman" w:cs="Times New Roman"/>
                                <w:b/>
                                <w:sz w:val="28"/>
                                <w:szCs w:val="28"/>
                              </w:rPr>
                            </w:pPr>
                            <w:r w:rsidRPr="00FB7ACA">
                              <w:rPr>
                                <w:rFonts w:ascii="Times New Roman" w:hAnsi="Times New Roman" w:cs="Times New Roman"/>
                                <w:b/>
                                <w:sz w:val="28"/>
                                <w:szCs w:val="28"/>
                              </w:rPr>
                              <w:t xml:space="preserve">Образец совместной работы в </w:t>
                            </w:r>
                            <w:r>
                              <w:rPr>
                                <w:rFonts w:ascii="Times New Roman" w:hAnsi="Times New Roman" w:cs="Times New Roman"/>
                                <w:b/>
                                <w:sz w:val="28"/>
                                <w:szCs w:val="28"/>
                              </w:rPr>
                              <w:t>программе «</w:t>
                            </w:r>
                            <w:r>
                              <w:rPr>
                                <w:rFonts w:ascii="Times New Roman" w:hAnsi="Times New Roman" w:cs="Times New Roman"/>
                                <w:b/>
                                <w:sz w:val="28"/>
                                <w:szCs w:val="28"/>
                                <w:lang w:val="en-US"/>
                              </w:rPr>
                              <w:t>Padlet</w:t>
                            </w:r>
                            <w:r>
                              <w:rPr>
                                <w:rFonts w:ascii="Times New Roman" w:hAnsi="Times New Roman" w:cs="Times New Roman"/>
                                <w:b/>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3" type="#_x0000_t202" style="position:absolute;left:0;text-align:left;margin-left:22pt;margin-top:13.25pt;width:423.75pt;height:24.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kePhgIAABcFAAAOAAAAZHJzL2Uyb0RvYy54bWysVFtv2yAUfp+0/4B4T22nzsVWnKppl2lS&#10;d5Ha/QACOEbDwIDE7qr99x1wkqa7SNM0P2AO5/Cd23dYXPWtRHtundCqwtlFihFXVDOhthX+/LAe&#10;zTFynihGpFa8wo/c4avl61eLzpR8rBstGbcIQJQrO1PhxntTJomjDW+Ju9CGK1DW2rbEg2i3CbOk&#10;A/RWJuM0nSadtsxYTblzcHo7KPEy4tc1p/5jXTvukawwxObjauO6CWuyXJBya4lpBD2EQf4hipYI&#10;BU5PULfEE7Sz4heoVlCrna79BdVtoutaUB5zgGyy9Kds7htieMwFiuPMqUzu/8HSD/tPFgkGvcsw&#10;UqSFHj3w3qOV7lERytMZV4LVvQE738MxmMZUnbnT9ItDSt80RG35tbW6azhhEF4WbiZnVwccF0A2&#10;3XvNwA3ZeR2B+tq2oXZQDQTo0KbHU2tCKBQOJ5fzbDqeYERBd5nOitkkuiDl8baxzr/lukVhU2EL&#10;rY/oZH/nfIiGlEeT4MxpKdhaSBkFu93cSIv2BGiyjt8B/YWZVMFY6XBtQBxOIEjwEXQh3Nj2pyIb&#10;5+lqXIzW0/lslK/zyaiYpfNRmhWrYprmRX67/h4CzPKyEYxxdScUP1Iwy/+uxYdhGMgTSYi6ChcT&#10;qFTM649JpvH7XZKt8DCRUrQVnp+MSBka+0YxSJuUngg57JOX4ccqQw2O/1iVSIPQ+YEDvt/0kXCz&#10;4D1QZKPZI/DCamgbNB9eE9g02n7DqIPJrLD7uiOWYyTfKeBWkeV5GOUo5JPZGAR7rtmca4iiAFVh&#10;j9GwvfHD+O+MFdsGPA1sVvoa+FiLSJXnqA4shumLOR1eijDe53K0en7Plj8AAAD//wMAUEsDBBQA&#10;BgAIAAAAIQAxaInd3gAAAAgBAAAPAAAAZHJzL2Rvd25yZXYueG1sTI/NTsMwEITvSLyDtZW4IOq0&#10;yk8bsqkACcS1Pw/gxNskamxHsdukb89ygtusZjXzTbGbTS9uNPrOWYTVMgJBtna6sw3C6fj5sgHh&#10;g7Ja9c4Swp087MrHh0Ll2k12T7dDaASHWJ8rhDaEIZfS1y0Z5ZduIMve2Y1GBT7HRupRTRxuermO&#10;olQa1VluaNVAHy3Vl8PVIJy/p+dkO1Vf4ZTt4/RddVnl7ohPi/ntFUSgOfw9wy8+o0PJTJW7Wu1F&#10;jxDHPCUgrNMEBPub7YpFhZAlEciykP8HlD8AAAD//wMAUEsBAi0AFAAGAAgAAAAhALaDOJL+AAAA&#10;4QEAABMAAAAAAAAAAAAAAAAAAAAAAFtDb250ZW50X1R5cGVzXS54bWxQSwECLQAUAAYACAAAACEA&#10;OP0h/9YAAACUAQAACwAAAAAAAAAAAAAAAAAvAQAAX3JlbHMvLnJlbHNQSwECLQAUAAYACAAAACEA&#10;9FpHj4YCAAAXBQAADgAAAAAAAAAAAAAAAAAuAgAAZHJzL2Uyb0RvYy54bWxQSwECLQAUAAYACAAA&#10;ACEAMWiJ3d4AAAAIAQAADwAAAAAAAAAAAAAAAADgBAAAZHJzL2Rvd25yZXYueG1sUEsFBgAAAAAE&#10;AAQA8wAAAOsFAAAAAA==&#10;" stroked="f">
                <v:textbox>
                  <w:txbxContent>
                    <w:p w:rsidR="00F538AD" w:rsidRPr="002A6C60" w:rsidRDefault="00F538AD" w:rsidP="00A241CC">
                      <w:pPr>
                        <w:jc w:val="center"/>
                        <w:rPr>
                          <w:rFonts w:ascii="Times New Roman" w:hAnsi="Times New Roman" w:cs="Times New Roman"/>
                          <w:b/>
                          <w:sz w:val="28"/>
                          <w:szCs w:val="28"/>
                        </w:rPr>
                      </w:pPr>
                      <w:r w:rsidRPr="00FB7ACA">
                        <w:rPr>
                          <w:rFonts w:ascii="Times New Roman" w:hAnsi="Times New Roman" w:cs="Times New Roman"/>
                          <w:b/>
                          <w:sz w:val="28"/>
                          <w:szCs w:val="28"/>
                        </w:rPr>
                        <w:t xml:space="preserve">Образец совместной работы в </w:t>
                      </w:r>
                      <w:r>
                        <w:rPr>
                          <w:rFonts w:ascii="Times New Roman" w:hAnsi="Times New Roman" w:cs="Times New Roman"/>
                          <w:b/>
                          <w:sz w:val="28"/>
                          <w:szCs w:val="28"/>
                        </w:rPr>
                        <w:t>программе «</w:t>
                      </w:r>
                      <w:r>
                        <w:rPr>
                          <w:rFonts w:ascii="Times New Roman" w:hAnsi="Times New Roman" w:cs="Times New Roman"/>
                          <w:b/>
                          <w:sz w:val="28"/>
                          <w:szCs w:val="28"/>
                          <w:lang w:val="en-US"/>
                        </w:rPr>
                        <w:t>Padlet</w:t>
                      </w:r>
                      <w:r>
                        <w:rPr>
                          <w:rFonts w:ascii="Times New Roman" w:hAnsi="Times New Roman" w:cs="Times New Roman"/>
                          <w:b/>
                          <w:sz w:val="28"/>
                          <w:szCs w:val="28"/>
                        </w:rPr>
                        <w:t>»</w:t>
                      </w:r>
                    </w:p>
                  </w:txbxContent>
                </v:textbox>
              </v:shape>
            </w:pict>
          </mc:Fallback>
        </mc:AlternateContent>
      </w:r>
    </w:p>
    <w:p w:rsidR="00A241CC" w:rsidRDefault="00A241CC">
      <w:pPr>
        <w:spacing w:after="200"/>
        <w:rPr>
          <w:rFonts w:ascii="Times New Roman" w:hAnsi="Times New Roman" w:cs="Times New Roman"/>
          <w:b/>
          <w:sz w:val="28"/>
          <w:szCs w:val="28"/>
        </w:rPr>
      </w:pPr>
      <w:r>
        <w:rPr>
          <w:rFonts w:ascii="Times New Roman" w:hAnsi="Times New Roman" w:cs="Times New Roman"/>
          <w:b/>
          <w:sz w:val="28"/>
          <w:szCs w:val="28"/>
        </w:rPr>
        <w:br w:type="page"/>
      </w:r>
    </w:p>
    <w:p w:rsidR="00955D24" w:rsidRDefault="00955D24" w:rsidP="00955D24">
      <w:pPr>
        <w:jc w:val="right"/>
        <w:rPr>
          <w:rFonts w:ascii="Times New Roman" w:hAnsi="Times New Roman" w:cs="Times New Roman"/>
          <w:b/>
          <w:sz w:val="28"/>
          <w:szCs w:val="28"/>
        </w:rPr>
      </w:pPr>
      <w:r w:rsidRPr="001C7068">
        <w:rPr>
          <w:rFonts w:ascii="Times New Roman" w:hAnsi="Times New Roman" w:cs="Times New Roman"/>
          <w:b/>
          <w:sz w:val="28"/>
          <w:szCs w:val="28"/>
        </w:rPr>
        <w:t>Приложение 7</w:t>
      </w:r>
    </w:p>
    <w:p w:rsidR="00A241CC" w:rsidRPr="00A241CC" w:rsidRDefault="00060FEC" w:rsidP="00A241CC">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simplePos x="0" y="0"/>
                <wp:positionH relativeFrom="column">
                  <wp:posOffset>381000</wp:posOffset>
                </wp:positionH>
                <wp:positionV relativeFrom="paragraph">
                  <wp:posOffset>65405</wp:posOffset>
                </wp:positionV>
                <wp:extent cx="4751070" cy="307975"/>
                <wp:effectExtent l="0" t="0" r="1905" b="0"/>
                <wp:wrapNone/>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1070"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38AD" w:rsidRPr="00FB7ACA" w:rsidRDefault="00F538AD" w:rsidP="00955D24">
                            <w:pPr>
                              <w:rPr>
                                <w:rFonts w:ascii="Times New Roman" w:hAnsi="Times New Roman" w:cs="Times New Roman"/>
                                <w:b/>
                                <w:sz w:val="28"/>
                                <w:szCs w:val="28"/>
                              </w:rPr>
                            </w:pPr>
                            <w:r w:rsidRPr="00FB7ACA">
                              <w:rPr>
                                <w:rFonts w:ascii="Times New Roman" w:hAnsi="Times New Roman" w:cs="Times New Roman"/>
                                <w:b/>
                                <w:sz w:val="28"/>
                                <w:szCs w:val="28"/>
                              </w:rPr>
                              <w:t xml:space="preserve">Образец совместной </w:t>
                            </w:r>
                            <w:r w:rsidRPr="00EC6E4F">
                              <w:rPr>
                                <w:rFonts w:ascii="Times New Roman" w:hAnsi="Times New Roman" w:cs="Times New Roman"/>
                                <w:b/>
                                <w:sz w:val="28"/>
                                <w:szCs w:val="28"/>
                              </w:rPr>
                              <w:t>работы в программе</w:t>
                            </w:r>
                            <w:r>
                              <w:rPr>
                                <w:rFonts w:ascii="Times New Roman" w:hAnsi="Times New Roman" w:cs="Times New Roman"/>
                                <w:b/>
                                <w:sz w:val="28"/>
                                <w:szCs w:val="28"/>
                              </w:rPr>
                              <w:t xml:space="preserve"> </w:t>
                            </w:r>
                            <w:r w:rsidRPr="002872EF">
                              <w:rPr>
                                <w:rFonts w:ascii="Times New Roman" w:hAnsi="Times New Roman" w:cs="Times New Roman"/>
                                <w:sz w:val="28"/>
                                <w:szCs w:val="28"/>
                              </w:rPr>
                              <w:t>«</w:t>
                            </w:r>
                            <w:r w:rsidRPr="002872EF">
                              <w:rPr>
                                <w:rFonts w:ascii="Times New Roman" w:hAnsi="Times New Roman" w:cs="Times New Roman"/>
                                <w:sz w:val="28"/>
                                <w:szCs w:val="28"/>
                                <w:shd w:val="clear" w:color="auto" w:fill="FFFFFF"/>
                              </w:rPr>
                              <w:t>MindMeister»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4" type="#_x0000_t202" style="position:absolute;margin-left:30pt;margin-top:5.15pt;width:374.1pt;height:2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8vlhgIAABcFAAAOAAAAZHJzL2Uyb0RvYy54bWysVNuO2yAQfa/Uf0C8Z22n9jq21lntpakq&#10;bS/Sbj+AAI5RMVAgsbdV/70DTrLZXqSqqh9sYMZnLucMF5djL9GOWye0anB2lmLEFdVMqE2DPz2s&#10;ZguMnCeKEakVb/Ajd/hy+fLFxWBqPtedloxbBCDK1YNpcOe9qZPE0Y73xJ1pwxUYW2174mFrNwmz&#10;ZAD0XibzND1PBm2ZsZpy5+D0djLiZcRvW079h7Z13CPZYMjNx7eN73V4J8sLUm8sMZ2g+zTIP2TR&#10;E6Eg6BHqlniCtlb8AtULarXTrT+juk902wrKYw1QTZb+VM19RwyPtUBznDm2yf0/WPp+99EiwRpc&#10;YKRIDxQ98NGjaz2iLLZnMK4Gr3sDfn6Ec6A5lurMnaafHVL6piNqw6+s1UPHCYP0stDY5OTXQIir&#10;XQBZD+80gzhk63UEGlvbh95BNxCgA02PR2pCLhQO87LI0hJMFGyv0rIqixiC1Ie/jXX+Ddc9CosG&#10;W6A+opPdnfMhG1IfXEIwp6VgKyFl3NjN+kZatCMgk1V89ujP3KQKzkqH3ybE6QSShBjBFtKNtH+r&#10;snmeXs+r2ep8Uc7yVV7MqjJdzNKsuq7O07zKb1ffQ4JZXneCMa7uhOIHCWb531G8H4ZJPFGEaGhw&#10;VcyLiaI/FpnG53dF9sLDRErRN3hxdCJ1IPa1YnFePBFyWifP049dhh4cvrErUQaB+UkDflyPUXCL&#10;ED2oYq3ZI+jCaqANGIbbBBadtl8xGmAyG+y+bInlGMm3CrRVZXkeRjlu8qKcw8aeWtanFqIoQDXY&#10;YzQtb/w0/ltjxaaDSJOalb4CPbYiSuUpq72KYfpiTfubIoz36T56Pd1nyx8AAAD//wMAUEsDBBQA&#10;BgAIAAAAIQAfKBu53QAAAAgBAAAPAAAAZHJzL2Rvd25yZXYueG1sTI/BTsMwEETvSPyDtUhcELUp&#10;NDUhTgVIIK4t/QAn3iYR8TqK3Sb9e5YTPc7OauZNsZl9L044xi6QgYeFAoFUB9dRY2D//XGvQcRk&#10;ydk+EBo4Y4RNeX1V2NyFibZ42qVGcAjF3BpoUxpyKWPdordxEQYk9g5h9DaxHBvpRjtxuO/lUqlM&#10;etsRN7R2wPcW65/d0Rs4fE13q+ep+kz79fYpe7PdugpnY25v5tcXEAnn9P8Mf/iMDiUzVeFILore&#10;QKZ4SuK7egTBvlZ6CaIysNIaZFnIywHlLwAAAP//AwBQSwECLQAUAAYACAAAACEAtoM4kv4AAADh&#10;AQAAEwAAAAAAAAAAAAAAAAAAAAAAW0NvbnRlbnRfVHlwZXNdLnhtbFBLAQItABQABgAIAAAAIQA4&#10;/SH/1gAAAJQBAAALAAAAAAAAAAAAAAAAAC8BAABfcmVscy8ucmVsc1BLAQItABQABgAIAAAAIQBl&#10;c8vlhgIAABcFAAAOAAAAAAAAAAAAAAAAAC4CAABkcnMvZTJvRG9jLnhtbFBLAQItABQABgAIAAAA&#10;IQAfKBu53QAAAAgBAAAPAAAAAAAAAAAAAAAAAOAEAABkcnMvZG93bnJldi54bWxQSwUGAAAAAAQA&#10;BADzAAAA6gUAAAAA&#10;" stroked="f">
                <v:textbox>
                  <w:txbxContent>
                    <w:p w:rsidR="00F538AD" w:rsidRPr="00FB7ACA" w:rsidRDefault="00F538AD" w:rsidP="00955D24">
                      <w:pPr>
                        <w:rPr>
                          <w:rFonts w:ascii="Times New Roman" w:hAnsi="Times New Roman" w:cs="Times New Roman"/>
                          <w:b/>
                          <w:sz w:val="28"/>
                          <w:szCs w:val="28"/>
                        </w:rPr>
                      </w:pPr>
                      <w:r w:rsidRPr="00FB7ACA">
                        <w:rPr>
                          <w:rFonts w:ascii="Times New Roman" w:hAnsi="Times New Roman" w:cs="Times New Roman"/>
                          <w:b/>
                          <w:sz w:val="28"/>
                          <w:szCs w:val="28"/>
                        </w:rPr>
                        <w:t xml:space="preserve">Образец совместной </w:t>
                      </w:r>
                      <w:r w:rsidRPr="00EC6E4F">
                        <w:rPr>
                          <w:rFonts w:ascii="Times New Roman" w:hAnsi="Times New Roman" w:cs="Times New Roman"/>
                          <w:b/>
                          <w:sz w:val="28"/>
                          <w:szCs w:val="28"/>
                        </w:rPr>
                        <w:t>работы в программе</w:t>
                      </w:r>
                      <w:r>
                        <w:rPr>
                          <w:rFonts w:ascii="Times New Roman" w:hAnsi="Times New Roman" w:cs="Times New Roman"/>
                          <w:b/>
                          <w:sz w:val="28"/>
                          <w:szCs w:val="28"/>
                        </w:rPr>
                        <w:t xml:space="preserve"> </w:t>
                      </w:r>
                      <w:r w:rsidRPr="002872EF">
                        <w:rPr>
                          <w:rFonts w:ascii="Times New Roman" w:hAnsi="Times New Roman" w:cs="Times New Roman"/>
                          <w:sz w:val="28"/>
                          <w:szCs w:val="28"/>
                        </w:rPr>
                        <w:t>«</w:t>
                      </w:r>
                      <w:r w:rsidRPr="002872EF">
                        <w:rPr>
                          <w:rFonts w:ascii="Times New Roman" w:hAnsi="Times New Roman" w:cs="Times New Roman"/>
                          <w:sz w:val="28"/>
                          <w:szCs w:val="28"/>
                          <w:shd w:val="clear" w:color="auto" w:fill="FFFFFF"/>
                        </w:rPr>
                        <w:t>MindMeister» </w:t>
                      </w:r>
                    </w:p>
                  </w:txbxContent>
                </v:textbox>
              </v:shape>
            </w:pict>
          </mc:Fallback>
        </mc:AlternateContent>
      </w:r>
    </w:p>
    <w:p w:rsidR="00A241CC" w:rsidRPr="00A241CC" w:rsidRDefault="00A241CC" w:rsidP="00A241CC">
      <w:pPr>
        <w:rPr>
          <w:rFonts w:ascii="Times New Roman" w:hAnsi="Times New Roman" w:cs="Times New Roman"/>
          <w:sz w:val="28"/>
          <w:szCs w:val="28"/>
        </w:rPr>
      </w:pPr>
    </w:p>
    <w:p w:rsidR="00A241CC" w:rsidRPr="00A241CC" w:rsidRDefault="00A241CC" w:rsidP="00A241CC">
      <w:pPr>
        <w:rPr>
          <w:rFonts w:ascii="Times New Roman" w:hAnsi="Times New Roman" w:cs="Times New Roman"/>
          <w:sz w:val="28"/>
          <w:szCs w:val="28"/>
        </w:rPr>
      </w:pPr>
    </w:p>
    <w:p w:rsidR="00A241CC" w:rsidRPr="00A241CC" w:rsidRDefault="00A241CC" w:rsidP="00A241CC">
      <w:pPr>
        <w:rPr>
          <w:rFonts w:ascii="Times New Roman" w:hAnsi="Times New Roman" w:cs="Times New Roman"/>
          <w:sz w:val="28"/>
          <w:szCs w:val="28"/>
        </w:rPr>
      </w:pPr>
    </w:p>
    <w:p w:rsidR="00A241CC" w:rsidRDefault="00A241CC" w:rsidP="00A241CC">
      <w:pPr>
        <w:rPr>
          <w:rFonts w:ascii="Times New Roman" w:hAnsi="Times New Roman" w:cs="Times New Roman"/>
          <w:sz w:val="28"/>
          <w:szCs w:val="28"/>
        </w:rPr>
      </w:pPr>
    </w:p>
    <w:p w:rsidR="008029B2" w:rsidRDefault="008029B2" w:rsidP="00A241CC">
      <w:pPr>
        <w:tabs>
          <w:tab w:val="left" w:pos="7144"/>
        </w:tabs>
        <w:rPr>
          <w:rFonts w:ascii="Times New Roman" w:hAnsi="Times New Roman" w:cs="Times New Roman"/>
          <w:noProof/>
          <w:sz w:val="28"/>
          <w:szCs w:val="28"/>
        </w:rPr>
      </w:pPr>
    </w:p>
    <w:p w:rsidR="00BA274B" w:rsidRDefault="00A241CC" w:rsidP="00A241CC">
      <w:pPr>
        <w:tabs>
          <w:tab w:val="left" w:pos="7144"/>
        </w:tabs>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3840" behindDoc="0" locked="0" layoutInCell="1" allowOverlap="1">
            <wp:simplePos x="0" y="0"/>
            <wp:positionH relativeFrom="column">
              <wp:posOffset>-1585414</wp:posOffset>
            </wp:positionH>
            <wp:positionV relativeFrom="paragraph">
              <wp:posOffset>794724</wp:posOffset>
            </wp:positionV>
            <wp:extent cx="8799616" cy="5389666"/>
            <wp:effectExtent l="0" t="1714500" r="0" b="1677884"/>
            <wp:wrapNone/>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cstate="print"/>
                    <a:srcRect t="9218" b="5411"/>
                    <a:stretch>
                      <a:fillRect/>
                    </a:stretch>
                  </pic:blipFill>
                  <pic:spPr bwMode="auto">
                    <a:xfrm rot="16200000">
                      <a:off x="0" y="0"/>
                      <a:ext cx="8799616" cy="5389666"/>
                    </a:xfrm>
                    <a:prstGeom prst="rect">
                      <a:avLst/>
                    </a:prstGeom>
                    <a:noFill/>
                    <a:ln w="9525">
                      <a:noFill/>
                      <a:miter lim="800000"/>
                      <a:headEnd/>
                      <a:tailEnd/>
                    </a:ln>
                  </pic:spPr>
                </pic:pic>
              </a:graphicData>
            </a:graphic>
          </wp:anchor>
        </w:drawing>
      </w:r>
      <w:r>
        <w:rPr>
          <w:rFonts w:ascii="Times New Roman" w:hAnsi="Times New Roman" w:cs="Times New Roman"/>
          <w:sz w:val="28"/>
          <w:szCs w:val="28"/>
        </w:rPr>
        <w:tab/>
      </w:r>
    </w:p>
    <w:p w:rsidR="00BA274B" w:rsidRDefault="00BA274B">
      <w:pPr>
        <w:spacing w:after="200"/>
        <w:rPr>
          <w:rFonts w:ascii="Times New Roman" w:hAnsi="Times New Roman" w:cs="Times New Roman"/>
          <w:sz w:val="28"/>
          <w:szCs w:val="28"/>
        </w:rPr>
      </w:pPr>
      <w:r>
        <w:rPr>
          <w:rFonts w:ascii="Times New Roman" w:hAnsi="Times New Roman" w:cs="Times New Roman"/>
          <w:sz w:val="28"/>
          <w:szCs w:val="28"/>
        </w:rPr>
        <w:br w:type="page"/>
      </w:r>
    </w:p>
    <w:p w:rsidR="008029B2" w:rsidRDefault="008029B2" w:rsidP="00BA274B">
      <w:pPr>
        <w:spacing w:line="240" w:lineRule="auto"/>
        <w:jc w:val="right"/>
        <w:rPr>
          <w:rFonts w:ascii="Times New Roman" w:eastAsia="Times New Roman" w:hAnsi="Times New Roman" w:cs="Times New Roman"/>
          <w:b/>
          <w:iCs/>
          <w:color w:val="000000"/>
          <w:sz w:val="28"/>
          <w:szCs w:val="28"/>
        </w:rPr>
      </w:pPr>
      <w:r>
        <w:rPr>
          <w:rFonts w:ascii="Times New Roman" w:eastAsia="Times New Roman" w:hAnsi="Times New Roman" w:cs="Times New Roman"/>
          <w:b/>
          <w:iCs/>
          <w:color w:val="000000"/>
          <w:sz w:val="28"/>
          <w:szCs w:val="28"/>
        </w:rPr>
        <w:t>Приложение 8</w:t>
      </w:r>
    </w:p>
    <w:p w:rsidR="00753F8F" w:rsidRDefault="00F86787" w:rsidP="00BA274B">
      <w:pPr>
        <w:spacing w:line="240" w:lineRule="auto"/>
        <w:jc w:val="right"/>
        <w:rPr>
          <w:rFonts w:ascii="Times New Roman" w:eastAsia="Times New Roman" w:hAnsi="Times New Roman" w:cs="Times New Roman"/>
          <w:b/>
          <w:iCs/>
          <w:color w:val="000000"/>
          <w:sz w:val="28"/>
          <w:szCs w:val="28"/>
        </w:rPr>
      </w:pPr>
      <w:r>
        <w:rPr>
          <w:rFonts w:ascii="Times New Roman" w:eastAsia="Times New Roman" w:hAnsi="Times New Roman" w:cs="Times New Roman"/>
          <w:b/>
          <w:iCs/>
          <w:noProof/>
          <w:color w:val="000000"/>
          <w:sz w:val="28"/>
          <w:szCs w:val="28"/>
        </w:rPr>
        <w:drawing>
          <wp:anchor distT="0" distB="0" distL="114300" distR="114300" simplePos="0" relativeHeight="251691008" behindDoc="0" locked="0" layoutInCell="1" allowOverlap="1">
            <wp:simplePos x="0" y="0"/>
            <wp:positionH relativeFrom="column">
              <wp:posOffset>393700</wp:posOffset>
            </wp:positionH>
            <wp:positionV relativeFrom="paragraph">
              <wp:posOffset>44450</wp:posOffset>
            </wp:positionV>
            <wp:extent cx="5942965" cy="8392795"/>
            <wp:effectExtent l="19050" t="0" r="635" b="0"/>
            <wp:wrapThrough wrapText="bothSides">
              <wp:wrapPolygon edited="0">
                <wp:start x="-69" y="0"/>
                <wp:lineTo x="-69" y="21572"/>
                <wp:lineTo x="21602" y="21572"/>
                <wp:lineTo x="21602" y="0"/>
                <wp:lineTo x="-69" y="0"/>
              </wp:wrapPolygon>
            </wp:wrapThrough>
            <wp:docPr id="1" name="Рисунок 1" descr="C:\Users\User\AppData\Local\Microsoft\Windows\Temporary Internet Files\Content.Word\Джениала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Джениалаи1.jpg"/>
                    <pic:cNvPicPr>
                      <a:picLocks noChangeAspect="1" noChangeArrowheads="1"/>
                    </pic:cNvPicPr>
                  </pic:nvPicPr>
                  <pic:blipFill>
                    <a:blip r:embed="rId88" cstate="print"/>
                    <a:srcRect/>
                    <a:stretch>
                      <a:fillRect/>
                    </a:stretch>
                  </pic:blipFill>
                  <pic:spPr bwMode="auto">
                    <a:xfrm>
                      <a:off x="0" y="0"/>
                      <a:ext cx="5942965" cy="8392795"/>
                    </a:xfrm>
                    <a:prstGeom prst="rect">
                      <a:avLst/>
                    </a:prstGeom>
                    <a:noFill/>
                    <a:ln w="9525">
                      <a:noFill/>
                      <a:miter lim="800000"/>
                      <a:headEnd/>
                      <a:tailEnd/>
                    </a:ln>
                  </pic:spPr>
                </pic:pic>
              </a:graphicData>
            </a:graphic>
          </wp:anchor>
        </w:drawing>
      </w: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F86787" w:rsidP="00BA274B">
      <w:pPr>
        <w:spacing w:line="240" w:lineRule="auto"/>
        <w:jc w:val="right"/>
        <w:rPr>
          <w:rFonts w:ascii="Times New Roman" w:eastAsia="Times New Roman" w:hAnsi="Times New Roman" w:cs="Times New Roman"/>
          <w:b/>
          <w:iCs/>
          <w:color w:val="000000"/>
          <w:sz w:val="28"/>
          <w:szCs w:val="28"/>
        </w:rPr>
      </w:pPr>
      <w:r>
        <w:rPr>
          <w:noProof/>
        </w:rPr>
        <w:drawing>
          <wp:inline distT="0" distB="0" distL="0" distR="0">
            <wp:extent cx="5939790" cy="8405599"/>
            <wp:effectExtent l="19050" t="0" r="3810" b="0"/>
            <wp:docPr id="8" name="Рисунок 4" descr="C:\Users\User\AppData\Local\Microsoft\Windows\Temporary Internet Files\Content.Word\Джениал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Джениали2.jpg"/>
                    <pic:cNvPicPr>
                      <a:picLocks noChangeAspect="1" noChangeArrowheads="1"/>
                    </pic:cNvPicPr>
                  </pic:nvPicPr>
                  <pic:blipFill>
                    <a:blip r:embed="rId89" cstate="print"/>
                    <a:srcRect/>
                    <a:stretch>
                      <a:fillRect/>
                    </a:stretch>
                  </pic:blipFill>
                  <pic:spPr bwMode="auto">
                    <a:xfrm>
                      <a:off x="0" y="0"/>
                      <a:ext cx="5939790" cy="8405599"/>
                    </a:xfrm>
                    <a:prstGeom prst="rect">
                      <a:avLst/>
                    </a:prstGeom>
                    <a:noFill/>
                    <a:ln w="9525">
                      <a:noFill/>
                      <a:miter lim="800000"/>
                      <a:headEnd/>
                      <a:tailEnd/>
                    </a:ln>
                  </pic:spPr>
                </pic:pic>
              </a:graphicData>
            </a:graphic>
          </wp:inline>
        </w:drawing>
      </w:r>
    </w:p>
    <w:p w:rsidR="00F538AD" w:rsidRDefault="00F538AD" w:rsidP="00F538AD">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F538AD" w:rsidP="00BA274B">
      <w:pPr>
        <w:spacing w:line="240" w:lineRule="auto"/>
        <w:jc w:val="right"/>
        <w:rPr>
          <w:rFonts w:ascii="Times New Roman" w:eastAsia="Times New Roman" w:hAnsi="Times New Roman" w:cs="Times New Roman"/>
          <w:b/>
          <w:iCs/>
          <w:color w:val="000000"/>
          <w:sz w:val="28"/>
          <w:szCs w:val="28"/>
        </w:rPr>
      </w:pPr>
      <w:r>
        <w:rPr>
          <w:noProof/>
        </w:rPr>
        <w:drawing>
          <wp:anchor distT="0" distB="0" distL="114300" distR="114300" simplePos="0" relativeHeight="251692032" behindDoc="0" locked="0" layoutInCell="1" allowOverlap="1">
            <wp:simplePos x="0" y="0"/>
            <wp:positionH relativeFrom="column">
              <wp:posOffset>556838</wp:posOffset>
            </wp:positionH>
            <wp:positionV relativeFrom="paragraph">
              <wp:posOffset>-814639</wp:posOffset>
            </wp:positionV>
            <wp:extent cx="5941212" cy="8407021"/>
            <wp:effectExtent l="19050" t="0" r="2388" b="0"/>
            <wp:wrapThrough wrapText="bothSides">
              <wp:wrapPolygon edited="0">
                <wp:start x="-69" y="0"/>
                <wp:lineTo x="-69" y="21536"/>
                <wp:lineTo x="21609" y="21536"/>
                <wp:lineTo x="21609" y="0"/>
                <wp:lineTo x="-69" y="0"/>
              </wp:wrapPolygon>
            </wp:wrapThrough>
            <wp:docPr id="13" name="Рисунок 7" descr="C:\Users\User\AppData\Local\Microsoft\Windows\Temporary Internet Files\Content.Word\ДЖениал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ДЖениали3.jpg"/>
                    <pic:cNvPicPr>
                      <a:picLocks noChangeAspect="1" noChangeArrowheads="1"/>
                    </pic:cNvPicPr>
                  </pic:nvPicPr>
                  <pic:blipFill>
                    <a:blip r:embed="rId90" cstate="print"/>
                    <a:srcRect/>
                    <a:stretch>
                      <a:fillRect/>
                    </a:stretch>
                  </pic:blipFill>
                  <pic:spPr bwMode="auto">
                    <a:xfrm>
                      <a:off x="0" y="0"/>
                      <a:ext cx="5941212" cy="8407021"/>
                    </a:xfrm>
                    <a:prstGeom prst="rect">
                      <a:avLst/>
                    </a:prstGeom>
                    <a:noFill/>
                    <a:ln w="9525">
                      <a:noFill/>
                      <a:miter lim="800000"/>
                      <a:headEnd/>
                      <a:tailEnd/>
                    </a:ln>
                  </pic:spPr>
                </pic:pic>
              </a:graphicData>
            </a:graphic>
          </wp:anchor>
        </w:drawing>
      </w: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F538AD" w:rsidRDefault="00F538AD" w:rsidP="00F538AD">
      <w:pPr>
        <w:spacing w:line="240" w:lineRule="auto"/>
        <w:jc w:val="right"/>
        <w:rPr>
          <w:rFonts w:ascii="Times New Roman" w:eastAsia="Times New Roman" w:hAnsi="Times New Roman" w:cs="Times New Roman"/>
          <w:b/>
          <w:iCs/>
          <w:color w:val="000000"/>
          <w:sz w:val="28"/>
          <w:szCs w:val="28"/>
        </w:rPr>
      </w:pPr>
    </w:p>
    <w:p w:rsidR="00F538AD" w:rsidRDefault="00F538AD" w:rsidP="00F538AD">
      <w:pPr>
        <w:spacing w:line="240" w:lineRule="auto"/>
        <w:jc w:val="right"/>
        <w:rPr>
          <w:rFonts w:ascii="Times New Roman" w:eastAsia="Times New Roman" w:hAnsi="Times New Roman" w:cs="Times New Roman"/>
          <w:b/>
          <w:iCs/>
          <w:color w:val="000000"/>
          <w:sz w:val="28"/>
          <w:szCs w:val="28"/>
        </w:rPr>
      </w:pPr>
    </w:p>
    <w:p w:rsidR="00F538AD" w:rsidRDefault="00F538AD" w:rsidP="00F538AD">
      <w:pPr>
        <w:spacing w:line="240" w:lineRule="auto"/>
        <w:jc w:val="right"/>
        <w:rPr>
          <w:rFonts w:ascii="Times New Roman" w:eastAsia="Times New Roman" w:hAnsi="Times New Roman" w:cs="Times New Roman"/>
          <w:b/>
          <w:iCs/>
          <w:color w:val="000000"/>
          <w:sz w:val="28"/>
          <w:szCs w:val="28"/>
        </w:rPr>
      </w:pPr>
    </w:p>
    <w:p w:rsidR="00F538AD" w:rsidRDefault="00F538AD" w:rsidP="00F538AD">
      <w:pPr>
        <w:spacing w:line="240" w:lineRule="auto"/>
        <w:jc w:val="right"/>
        <w:rPr>
          <w:rFonts w:ascii="Times New Roman" w:eastAsia="Times New Roman" w:hAnsi="Times New Roman" w:cs="Times New Roman"/>
          <w:b/>
          <w:iCs/>
          <w:color w:val="000000"/>
          <w:sz w:val="28"/>
          <w:szCs w:val="28"/>
        </w:rPr>
      </w:pPr>
    </w:p>
    <w:p w:rsidR="00F538AD" w:rsidRDefault="00F538AD" w:rsidP="00F538AD">
      <w:pPr>
        <w:spacing w:line="240" w:lineRule="auto"/>
        <w:jc w:val="right"/>
        <w:rPr>
          <w:rFonts w:ascii="Times New Roman" w:eastAsia="Times New Roman" w:hAnsi="Times New Roman" w:cs="Times New Roman"/>
          <w:b/>
          <w:iCs/>
          <w:color w:val="000000"/>
          <w:sz w:val="28"/>
          <w:szCs w:val="28"/>
        </w:rPr>
      </w:pPr>
    </w:p>
    <w:p w:rsidR="00F538AD" w:rsidRDefault="00F538AD" w:rsidP="00F538AD">
      <w:pPr>
        <w:spacing w:line="240" w:lineRule="auto"/>
        <w:jc w:val="right"/>
        <w:rPr>
          <w:rFonts w:ascii="Times New Roman" w:eastAsia="Times New Roman" w:hAnsi="Times New Roman" w:cs="Times New Roman"/>
          <w:b/>
          <w:iCs/>
          <w:color w:val="000000"/>
          <w:sz w:val="28"/>
          <w:szCs w:val="28"/>
        </w:rPr>
      </w:pPr>
    </w:p>
    <w:p w:rsidR="00F538AD" w:rsidRDefault="00F538AD" w:rsidP="00F538AD">
      <w:pPr>
        <w:spacing w:line="240" w:lineRule="auto"/>
        <w:jc w:val="right"/>
        <w:rPr>
          <w:rFonts w:ascii="Times New Roman" w:eastAsia="Times New Roman" w:hAnsi="Times New Roman" w:cs="Times New Roman"/>
          <w:b/>
          <w:iCs/>
          <w:color w:val="000000"/>
          <w:sz w:val="28"/>
          <w:szCs w:val="28"/>
        </w:rPr>
      </w:pPr>
    </w:p>
    <w:p w:rsidR="00F538AD" w:rsidRDefault="00F538AD" w:rsidP="00F538AD">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505EFA" w:rsidRDefault="00505EFA" w:rsidP="00F538AD">
      <w:pPr>
        <w:spacing w:line="240" w:lineRule="auto"/>
        <w:jc w:val="right"/>
        <w:rPr>
          <w:rFonts w:ascii="Times New Roman" w:eastAsia="Times New Roman" w:hAnsi="Times New Roman" w:cs="Times New Roman"/>
          <w:b/>
          <w:iCs/>
          <w:color w:val="000000"/>
          <w:sz w:val="28"/>
          <w:szCs w:val="28"/>
        </w:rPr>
      </w:pPr>
    </w:p>
    <w:p w:rsidR="00767909" w:rsidRDefault="00767909" w:rsidP="00F538AD">
      <w:pPr>
        <w:spacing w:line="240" w:lineRule="auto"/>
        <w:jc w:val="right"/>
        <w:rPr>
          <w:rFonts w:ascii="Times New Roman" w:eastAsia="Times New Roman" w:hAnsi="Times New Roman" w:cs="Times New Roman"/>
          <w:b/>
          <w:iCs/>
          <w:color w:val="000000"/>
          <w:sz w:val="28"/>
          <w:szCs w:val="28"/>
        </w:rPr>
      </w:pPr>
    </w:p>
    <w:p w:rsidR="00F538AD" w:rsidRDefault="00505EFA" w:rsidP="00F538AD">
      <w:pPr>
        <w:spacing w:line="240" w:lineRule="auto"/>
        <w:jc w:val="right"/>
        <w:rPr>
          <w:rFonts w:ascii="Times New Roman" w:eastAsia="Times New Roman" w:hAnsi="Times New Roman" w:cs="Times New Roman"/>
          <w:b/>
          <w:iCs/>
          <w:color w:val="000000"/>
          <w:sz w:val="28"/>
          <w:szCs w:val="28"/>
        </w:rPr>
      </w:pPr>
      <w:r>
        <w:rPr>
          <w:noProof/>
        </w:rPr>
        <w:drawing>
          <wp:anchor distT="0" distB="0" distL="114300" distR="114300" simplePos="0" relativeHeight="251693056" behindDoc="0" locked="0" layoutInCell="1" allowOverlap="1">
            <wp:simplePos x="0" y="0"/>
            <wp:positionH relativeFrom="column">
              <wp:posOffset>-264160</wp:posOffset>
            </wp:positionH>
            <wp:positionV relativeFrom="paragraph">
              <wp:posOffset>226060</wp:posOffset>
            </wp:positionV>
            <wp:extent cx="5944235" cy="8399145"/>
            <wp:effectExtent l="19050" t="0" r="0" b="0"/>
            <wp:wrapThrough wrapText="bothSides">
              <wp:wrapPolygon edited="0">
                <wp:start x="-69" y="0"/>
                <wp:lineTo x="-69" y="21556"/>
                <wp:lineTo x="21598" y="21556"/>
                <wp:lineTo x="21598" y="0"/>
                <wp:lineTo x="-69" y="0"/>
              </wp:wrapPolygon>
            </wp:wrapThrough>
            <wp:docPr id="20" name="Рисунок 10" descr="C:\Users\User\AppData\Local\Microsoft\Windows\Temporary Internet Files\Content.Word\Иб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Ибис1.jpg"/>
                    <pic:cNvPicPr>
                      <a:picLocks noChangeAspect="1" noChangeArrowheads="1"/>
                    </pic:cNvPicPr>
                  </pic:nvPicPr>
                  <pic:blipFill>
                    <a:blip r:embed="rId91" cstate="print"/>
                    <a:srcRect/>
                    <a:stretch>
                      <a:fillRect/>
                    </a:stretch>
                  </pic:blipFill>
                  <pic:spPr bwMode="auto">
                    <a:xfrm>
                      <a:off x="0" y="0"/>
                      <a:ext cx="5944235" cy="8399145"/>
                    </a:xfrm>
                    <a:prstGeom prst="rect">
                      <a:avLst/>
                    </a:prstGeom>
                    <a:noFill/>
                    <a:ln w="9525">
                      <a:noFill/>
                      <a:miter lim="800000"/>
                      <a:headEnd/>
                      <a:tailEnd/>
                    </a:ln>
                  </pic:spPr>
                </pic:pic>
              </a:graphicData>
            </a:graphic>
          </wp:anchor>
        </w:drawing>
      </w:r>
      <w:r w:rsidR="00F538AD">
        <w:rPr>
          <w:rFonts w:ascii="Times New Roman" w:eastAsia="Times New Roman" w:hAnsi="Times New Roman" w:cs="Times New Roman"/>
          <w:b/>
          <w:iCs/>
          <w:color w:val="000000"/>
          <w:sz w:val="28"/>
          <w:szCs w:val="28"/>
        </w:rPr>
        <w:t>Приложение 9</w:t>
      </w: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67909" w:rsidP="00BA274B">
      <w:pPr>
        <w:spacing w:line="240" w:lineRule="auto"/>
        <w:jc w:val="right"/>
        <w:rPr>
          <w:rFonts w:ascii="Times New Roman" w:eastAsia="Times New Roman" w:hAnsi="Times New Roman" w:cs="Times New Roman"/>
          <w:b/>
          <w:iCs/>
          <w:color w:val="000000"/>
          <w:sz w:val="28"/>
          <w:szCs w:val="28"/>
        </w:rPr>
      </w:pPr>
      <w:r>
        <w:rPr>
          <w:noProof/>
        </w:rPr>
        <w:drawing>
          <wp:inline distT="0" distB="0" distL="0" distR="0">
            <wp:extent cx="5939790" cy="8404516"/>
            <wp:effectExtent l="19050" t="0" r="3810" b="0"/>
            <wp:docPr id="22" name="Рисунок 13" descr="C:\Users\User\AppData\Local\Microsoft\Windows\Temporary Internet Files\Content.Word\Иб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Ибис2.jpg"/>
                    <pic:cNvPicPr>
                      <a:picLocks noChangeAspect="1" noChangeArrowheads="1"/>
                    </pic:cNvPicPr>
                  </pic:nvPicPr>
                  <pic:blipFill>
                    <a:blip r:embed="rId92"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67909" w:rsidRDefault="00767909" w:rsidP="00767909">
      <w:pPr>
        <w:spacing w:line="240" w:lineRule="auto"/>
        <w:jc w:val="right"/>
        <w:rPr>
          <w:rFonts w:ascii="Times New Roman" w:eastAsia="Times New Roman" w:hAnsi="Times New Roman" w:cs="Times New Roman"/>
          <w:b/>
          <w:iCs/>
          <w:color w:val="000000"/>
          <w:sz w:val="28"/>
          <w:szCs w:val="28"/>
        </w:rPr>
      </w:pPr>
      <w:r>
        <w:rPr>
          <w:rFonts w:ascii="Times New Roman" w:eastAsia="Times New Roman" w:hAnsi="Times New Roman" w:cs="Times New Roman"/>
          <w:b/>
          <w:iCs/>
          <w:color w:val="000000"/>
          <w:sz w:val="28"/>
          <w:szCs w:val="28"/>
        </w:rPr>
        <w:t>Приложение 10</w:t>
      </w:r>
    </w:p>
    <w:p w:rsidR="00D14E8D" w:rsidRDefault="00767909" w:rsidP="00BA274B">
      <w:pPr>
        <w:spacing w:line="240" w:lineRule="auto"/>
        <w:jc w:val="right"/>
      </w:pPr>
      <w:r>
        <w:rPr>
          <w:noProof/>
        </w:rPr>
        <w:drawing>
          <wp:inline distT="0" distB="0" distL="0" distR="0">
            <wp:extent cx="5939790" cy="8404516"/>
            <wp:effectExtent l="19050" t="0" r="3810" b="0"/>
            <wp:docPr id="23" name="Рисунок 16" descr="C:\Users\User\AppData\Local\Microsoft\Windows\Temporary Internet Files\Content.Word\Каху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Кахут1.jpg"/>
                    <pic:cNvPicPr>
                      <a:picLocks noChangeAspect="1" noChangeArrowheads="1"/>
                    </pic:cNvPicPr>
                  </pic:nvPicPr>
                  <pic:blipFill>
                    <a:blip r:embed="rId93"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753F8F" w:rsidRDefault="00767909" w:rsidP="00BA274B">
      <w:pPr>
        <w:spacing w:line="240" w:lineRule="auto"/>
        <w:jc w:val="right"/>
        <w:rPr>
          <w:rFonts w:ascii="Times New Roman" w:eastAsia="Times New Roman" w:hAnsi="Times New Roman" w:cs="Times New Roman"/>
          <w:b/>
          <w:iCs/>
          <w:color w:val="000000"/>
          <w:sz w:val="28"/>
          <w:szCs w:val="28"/>
        </w:rPr>
      </w:pPr>
      <w:r w:rsidRPr="00767909">
        <w:t xml:space="preserve"> </w:t>
      </w:r>
      <w:r>
        <w:rPr>
          <w:noProof/>
        </w:rPr>
        <w:drawing>
          <wp:inline distT="0" distB="0" distL="0" distR="0">
            <wp:extent cx="5939790" cy="8404516"/>
            <wp:effectExtent l="19050" t="0" r="3810" b="0"/>
            <wp:docPr id="24" name="Рисунок 19" descr="C:\Users\User\AppData\Local\Microsoft\Windows\Temporary Internet Files\Content.Word\Каху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Кахут2.jpg"/>
                    <pic:cNvPicPr>
                      <a:picLocks noChangeAspect="1" noChangeArrowheads="1"/>
                    </pic:cNvPicPr>
                  </pic:nvPicPr>
                  <pic:blipFill>
                    <a:blip r:embed="rId94"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r>
        <w:rPr>
          <w:rFonts w:ascii="Times New Roman" w:eastAsia="Times New Roman" w:hAnsi="Times New Roman" w:cs="Times New Roman"/>
          <w:b/>
          <w:iCs/>
          <w:color w:val="000000"/>
          <w:sz w:val="28"/>
          <w:szCs w:val="28"/>
        </w:rPr>
        <w:t>Приложение 11</w:t>
      </w:r>
    </w:p>
    <w:p w:rsidR="00D14E8D" w:rsidRDefault="00D14E8D" w:rsidP="00BA274B">
      <w:pPr>
        <w:spacing w:line="240" w:lineRule="auto"/>
        <w:jc w:val="right"/>
      </w:pPr>
      <w:r>
        <w:rPr>
          <w:noProof/>
        </w:rPr>
        <w:drawing>
          <wp:inline distT="0" distB="0" distL="0" distR="0">
            <wp:extent cx="5939790" cy="8404516"/>
            <wp:effectExtent l="19050" t="0" r="3810" b="0"/>
            <wp:docPr id="25" name="Рисунок 22" descr="C:\Users\User\AppData\Local\Microsoft\Windows\Temporary Internet Files\Content.Word\Падле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Падлет1.jpg"/>
                    <pic:cNvPicPr>
                      <a:picLocks noChangeAspect="1" noChangeArrowheads="1"/>
                    </pic:cNvPicPr>
                  </pic:nvPicPr>
                  <pic:blipFill>
                    <a:blip r:embed="rId95"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D14E8D" w:rsidRDefault="00D14E8D" w:rsidP="00BA274B">
      <w:pPr>
        <w:spacing w:line="240" w:lineRule="auto"/>
        <w:jc w:val="right"/>
      </w:pPr>
      <w:r w:rsidRPr="00D14E8D">
        <w:t xml:space="preserve"> </w:t>
      </w:r>
      <w:r>
        <w:rPr>
          <w:noProof/>
        </w:rPr>
        <w:drawing>
          <wp:inline distT="0" distB="0" distL="0" distR="0">
            <wp:extent cx="5939790" cy="8404516"/>
            <wp:effectExtent l="19050" t="0" r="3810" b="0"/>
            <wp:docPr id="26" name="Рисунок 25" descr="C:\Users\User\AppData\Local\Microsoft\Windows\Temporary Internet Files\Content.Word\Падл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Падлет2.jpg"/>
                    <pic:cNvPicPr>
                      <a:picLocks noChangeAspect="1" noChangeArrowheads="1"/>
                    </pic:cNvPicPr>
                  </pic:nvPicPr>
                  <pic:blipFill>
                    <a:blip r:embed="rId96"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A36AC4" w:rsidRDefault="00A36AC4" w:rsidP="00BA274B">
      <w:pPr>
        <w:spacing w:line="240" w:lineRule="auto"/>
        <w:jc w:val="right"/>
        <w:rPr>
          <w:rFonts w:ascii="Times New Roman" w:eastAsia="Times New Roman" w:hAnsi="Times New Roman" w:cs="Times New Roman"/>
          <w:b/>
          <w:iCs/>
          <w:color w:val="000000"/>
          <w:sz w:val="28"/>
          <w:szCs w:val="28"/>
        </w:rPr>
      </w:pPr>
      <w:r>
        <w:rPr>
          <w:noProof/>
        </w:rPr>
        <w:drawing>
          <wp:inline distT="0" distB="0" distL="0" distR="0">
            <wp:extent cx="5939790" cy="8404516"/>
            <wp:effectExtent l="19050" t="0" r="3810" b="0"/>
            <wp:docPr id="28" name="Рисунок 28" descr="C:\Users\User\AppData\Local\Microsoft\Windows\Temporary Internet Files\Content.Word\Падле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Падлет3.jpg"/>
                    <pic:cNvPicPr>
                      <a:picLocks noChangeAspect="1" noChangeArrowheads="1"/>
                    </pic:cNvPicPr>
                  </pic:nvPicPr>
                  <pic:blipFill>
                    <a:blip r:embed="rId97"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r>
        <w:rPr>
          <w:rFonts w:ascii="Times New Roman" w:eastAsia="Times New Roman" w:hAnsi="Times New Roman" w:cs="Times New Roman"/>
          <w:b/>
          <w:iCs/>
          <w:color w:val="000000"/>
          <w:sz w:val="28"/>
          <w:szCs w:val="28"/>
        </w:rPr>
        <w:t>Приложение 12</w:t>
      </w:r>
    </w:p>
    <w:p w:rsidR="00A36AC4" w:rsidRDefault="00A36AC4" w:rsidP="00BA274B">
      <w:pPr>
        <w:spacing w:line="240" w:lineRule="auto"/>
        <w:jc w:val="right"/>
        <w:rPr>
          <w:rFonts w:ascii="Times New Roman" w:eastAsia="Times New Roman" w:hAnsi="Times New Roman" w:cs="Times New Roman"/>
          <w:b/>
          <w:iCs/>
          <w:color w:val="000000"/>
          <w:sz w:val="28"/>
          <w:szCs w:val="28"/>
        </w:rPr>
      </w:pPr>
      <w:r>
        <w:rPr>
          <w:noProof/>
        </w:rPr>
        <w:drawing>
          <wp:inline distT="0" distB="0" distL="0" distR="0">
            <wp:extent cx="5939790" cy="8404516"/>
            <wp:effectExtent l="19050" t="0" r="3810" b="0"/>
            <wp:docPr id="27" name="Рисунок 31" descr="C:\Users\User\AppData\Local\Microsoft\Windows\Temporary Internet Files\Content.Word\Сайт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Сайты1.jpg"/>
                    <pic:cNvPicPr>
                      <a:picLocks noChangeAspect="1" noChangeArrowheads="1"/>
                    </pic:cNvPicPr>
                  </pic:nvPicPr>
                  <pic:blipFill>
                    <a:blip r:embed="rId98"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A36AC4" w:rsidRDefault="00A36AC4" w:rsidP="00BA274B">
      <w:pPr>
        <w:spacing w:line="240" w:lineRule="auto"/>
        <w:jc w:val="right"/>
        <w:rPr>
          <w:rFonts w:ascii="Times New Roman" w:eastAsia="Times New Roman" w:hAnsi="Times New Roman" w:cs="Times New Roman"/>
          <w:b/>
          <w:iCs/>
          <w:color w:val="000000"/>
          <w:sz w:val="28"/>
          <w:szCs w:val="28"/>
        </w:rPr>
      </w:pPr>
    </w:p>
    <w:p w:rsidR="00A36AC4" w:rsidRDefault="00A36AC4" w:rsidP="00BA274B">
      <w:pPr>
        <w:spacing w:line="240" w:lineRule="auto"/>
        <w:jc w:val="right"/>
        <w:rPr>
          <w:rFonts w:ascii="Times New Roman" w:eastAsia="Times New Roman" w:hAnsi="Times New Roman" w:cs="Times New Roman"/>
          <w:b/>
          <w:iCs/>
          <w:color w:val="000000"/>
          <w:sz w:val="28"/>
          <w:szCs w:val="28"/>
        </w:rPr>
      </w:pPr>
      <w:r>
        <w:rPr>
          <w:noProof/>
        </w:rPr>
        <w:drawing>
          <wp:inline distT="0" distB="0" distL="0" distR="0">
            <wp:extent cx="5939790" cy="8404516"/>
            <wp:effectExtent l="19050" t="0" r="3810" b="0"/>
            <wp:docPr id="34" name="Рисунок 34" descr="C:\Users\User\AppData\Local\Microsoft\Windows\Temporary Internet Files\Content.Word\Сайт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Temporary Internet Files\Content.Word\Сайты2.jpg"/>
                    <pic:cNvPicPr>
                      <a:picLocks noChangeAspect="1" noChangeArrowheads="1"/>
                    </pic:cNvPicPr>
                  </pic:nvPicPr>
                  <pic:blipFill>
                    <a:blip r:embed="rId99"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A36AC4" w:rsidRDefault="00A36AC4" w:rsidP="00BA274B">
      <w:pPr>
        <w:spacing w:line="240" w:lineRule="auto"/>
        <w:jc w:val="right"/>
        <w:rPr>
          <w:rFonts w:ascii="Times New Roman" w:eastAsia="Times New Roman" w:hAnsi="Times New Roman" w:cs="Times New Roman"/>
          <w:b/>
          <w:iCs/>
          <w:color w:val="000000"/>
          <w:sz w:val="28"/>
          <w:szCs w:val="28"/>
        </w:rPr>
      </w:pPr>
      <w:r>
        <w:rPr>
          <w:noProof/>
        </w:rPr>
        <w:drawing>
          <wp:inline distT="0" distB="0" distL="0" distR="0">
            <wp:extent cx="5939790" cy="8404516"/>
            <wp:effectExtent l="19050" t="0" r="3810" b="0"/>
            <wp:docPr id="37" name="Рисунок 37" descr="C:\Users\User\AppData\Local\Microsoft\Windows\Temporary Internet Files\Content.Word\Сайт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Сайты3.jpg"/>
                    <pic:cNvPicPr>
                      <a:picLocks noChangeAspect="1" noChangeArrowheads="1"/>
                    </pic:cNvPicPr>
                  </pic:nvPicPr>
                  <pic:blipFill>
                    <a:blip r:embed="rId100"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r>
        <w:rPr>
          <w:rFonts w:ascii="Times New Roman" w:eastAsia="Times New Roman" w:hAnsi="Times New Roman" w:cs="Times New Roman"/>
          <w:b/>
          <w:iCs/>
          <w:color w:val="000000"/>
          <w:sz w:val="28"/>
          <w:szCs w:val="28"/>
        </w:rPr>
        <w:t>Приложение 13</w:t>
      </w:r>
    </w:p>
    <w:p w:rsidR="00A36AC4" w:rsidRDefault="00A36AC4" w:rsidP="00BA274B">
      <w:pPr>
        <w:spacing w:line="240" w:lineRule="auto"/>
        <w:jc w:val="right"/>
        <w:rPr>
          <w:rFonts w:ascii="Times New Roman" w:eastAsia="Times New Roman" w:hAnsi="Times New Roman" w:cs="Times New Roman"/>
          <w:b/>
          <w:iCs/>
          <w:color w:val="000000"/>
          <w:sz w:val="28"/>
          <w:szCs w:val="28"/>
        </w:rPr>
      </w:pPr>
      <w:r>
        <w:rPr>
          <w:noProof/>
        </w:rPr>
        <w:drawing>
          <wp:inline distT="0" distB="0" distL="0" distR="0">
            <wp:extent cx="5939790" cy="8404516"/>
            <wp:effectExtent l="19050" t="0" r="3810" b="0"/>
            <wp:docPr id="40" name="Рисунок 40" descr="C:\Users\User\AppData\Local\Microsoft\Windows\Temporary Internet Files\Content.Word\Форм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Temporary Internet Files\Content.Word\Формы1.jpg"/>
                    <pic:cNvPicPr>
                      <a:picLocks noChangeAspect="1" noChangeArrowheads="1"/>
                    </pic:cNvPicPr>
                  </pic:nvPicPr>
                  <pic:blipFill>
                    <a:blip r:embed="rId101"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A36AC4" w:rsidRDefault="00A36AC4" w:rsidP="00BA274B">
      <w:pPr>
        <w:spacing w:line="240" w:lineRule="auto"/>
        <w:jc w:val="right"/>
        <w:rPr>
          <w:rFonts w:ascii="Times New Roman" w:eastAsia="Times New Roman" w:hAnsi="Times New Roman" w:cs="Times New Roman"/>
          <w:b/>
          <w:iCs/>
          <w:color w:val="000000"/>
          <w:sz w:val="28"/>
          <w:szCs w:val="28"/>
        </w:rPr>
      </w:pPr>
    </w:p>
    <w:p w:rsidR="00753F8F" w:rsidRDefault="00A36AC4" w:rsidP="00BA274B">
      <w:pPr>
        <w:spacing w:line="240" w:lineRule="auto"/>
        <w:jc w:val="right"/>
        <w:rPr>
          <w:rFonts w:ascii="Times New Roman" w:eastAsia="Times New Roman" w:hAnsi="Times New Roman" w:cs="Times New Roman"/>
          <w:b/>
          <w:iCs/>
          <w:color w:val="000000"/>
          <w:sz w:val="28"/>
          <w:szCs w:val="28"/>
        </w:rPr>
      </w:pPr>
      <w:r>
        <w:rPr>
          <w:noProof/>
        </w:rPr>
        <w:drawing>
          <wp:inline distT="0" distB="0" distL="0" distR="0">
            <wp:extent cx="5939790" cy="8404516"/>
            <wp:effectExtent l="19050" t="0" r="3810" b="0"/>
            <wp:docPr id="43" name="Рисунок 43" descr="C:\Users\User\AppData\Local\Microsoft\Windows\Temporary Internet Files\Content.Word\Форм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Формы2.jpg"/>
                    <pic:cNvPicPr>
                      <a:picLocks noChangeAspect="1" noChangeArrowheads="1"/>
                    </pic:cNvPicPr>
                  </pic:nvPicPr>
                  <pic:blipFill>
                    <a:blip r:embed="rId102" cstate="print"/>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pPr>
    </w:p>
    <w:p w:rsidR="00753F8F" w:rsidRDefault="00753F8F" w:rsidP="00BA274B">
      <w:pPr>
        <w:spacing w:line="240" w:lineRule="auto"/>
        <w:jc w:val="right"/>
        <w:rPr>
          <w:rFonts w:ascii="Times New Roman" w:eastAsia="Times New Roman" w:hAnsi="Times New Roman" w:cs="Times New Roman"/>
          <w:b/>
          <w:iCs/>
          <w:color w:val="000000"/>
          <w:sz w:val="28"/>
          <w:szCs w:val="28"/>
        </w:rPr>
        <w:sectPr w:rsidR="00753F8F" w:rsidSect="00BE76D0">
          <w:pgSz w:w="11906" w:h="16838"/>
          <w:pgMar w:top="1134" w:right="851" w:bottom="1134" w:left="1701" w:header="708" w:footer="708" w:gutter="0"/>
          <w:cols w:space="708"/>
          <w:docGrid w:linePitch="360"/>
        </w:sectPr>
      </w:pPr>
    </w:p>
    <w:p w:rsidR="00BA274B" w:rsidRPr="002872EF" w:rsidRDefault="00BA274B" w:rsidP="00BA274B">
      <w:pPr>
        <w:spacing w:line="240" w:lineRule="auto"/>
        <w:jc w:val="right"/>
        <w:rPr>
          <w:rFonts w:ascii="Times New Roman" w:eastAsia="Times New Roman" w:hAnsi="Times New Roman" w:cs="Times New Roman"/>
          <w:b/>
          <w:iCs/>
          <w:color w:val="000000"/>
          <w:sz w:val="28"/>
          <w:szCs w:val="28"/>
        </w:rPr>
      </w:pPr>
      <w:r w:rsidRPr="002872EF">
        <w:rPr>
          <w:rFonts w:ascii="Times New Roman" w:eastAsia="Times New Roman" w:hAnsi="Times New Roman" w:cs="Times New Roman"/>
          <w:b/>
          <w:iCs/>
          <w:color w:val="000000"/>
          <w:sz w:val="28"/>
          <w:szCs w:val="28"/>
        </w:rPr>
        <w:t xml:space="preserve">Приложение </w:t>
      </w:r>
      <w:r w:rsidR="00CD3069">
        <w:rPr>
          <w:rFonts w:ascii="Times New Roman" w:eastAsia="Times New Roman" w:hAnsi="Times New Roman" w:cs="Times New Roman"/>
          <w:b/>
          <w:iCs/>
          <w:color w:val="000000"/>
          <w:sz w:val="28"/>
          <w:szCs w:val="28"/>
        </w:rPr>
        <w:t>14</w:t>
      </w:r>
    </w:p>
    <w:p w:rsidR="002D467C" w:rsidRDefault="00BA274B" w:rsidP="00BA274B">
      <w:pPr>
        <w:spacing w:line="240" w:lineRule="auto"/>
        <w:jc w:val="center"/>
        <w:rPr>
          <w:rFonts w:ascii="Times New Roman" w:eastAsia="Times New Roman" w:hAnsi="Times New Roman" w:cs="Times New Roman"/>
          <w:b/>
          <w:iCs/>
          <w:color w:val="000000"/>
          <w:sz w:val="28"/>
          <w:szCs w:val="28"/>
        </w:rPr>
      </w:pPr>
      <w:r w:rsidRPr="002872EF">
        <w:rPr>
          <w:rFonts w:ascii="Times New Roman" w:eastAsia="Times New Roman" w:hAnsi="Times New Roman" w:cs="Times New Roman"/>
          <w:b/>
          <w:iCs/>
          <w:color w:val="000000"/>
          <w:sz w:val="28"/>
          <w:szCs w:val="28"/>
        </w:rPr>
        <w:t>Перечень программных продуктов, созданных в результате</w:t>
      </w:r>
    </w:p>
    <w:p w:rsidR="00BA274B" w:rsidRPr="002872EF" w:rsidRDefault="00BA274B" w:rsidP="00BA274B">
      <w:pPr>
        <w:spacing w:line="240" w:lineRule="auto"/>
        <w:jc w:val="center"/>
        <w:rPr>
          <w:rFonts w:ascii="Times New Roman" w:eastAsia="Times New Roman" w:hAnsi="Times New Roman" w:cs="Times New Roman"/>
          <w:b/>
          <w:iCs/>
          <w:color w:val="000000"/>
          <w:sz w:val="28"/>
          <w:szCs w:val="28"/>
        </w:rPr>
      </w:pPr>
      <w:r w:rsidRPr="002872EF">
        <w:rPr>
          <w:rFonts w:ascii="Times New Roman" w:eastAsia="Times New Roman" w:hAnsi="Times New Roman" w:cs="Times New Roman"/>
          <w:b/>
          <w:iCs/>
          <w:color w:val="000000"/>
          <w:sz w:val="28"/>
          <w:szCs w:val="28"/>
        </w:rPr>
        <w:t xml:space="preserve"> внедрения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35"/>
        <w:gridCol w:w="4536"/>
        <w:gridCol w:w="6598"/>
      </w:tblGrid>
      <w:tr w:rsidR="00BA274B" w:rsidRPr="00051C1C" w:rsidTr="000B6AE2">
        <w:tc>
          <w:tcPr>
            <w:tcW w:w="817" w:type="dxa"/>
            <w:shd w:val="clear" w:color="auto" w:fill="auto"/>
          </w:tcPr>
          <w:p w:rsidR="00BA274B" w:rsidRPr="00051C1C" w:rsidRDefault="008626AC" w:rsidP="00051C1C">
            <w:pPr>
              <w:spacing w:line="240" w:lineRule="auto"/>
              <w:jc w:val="center"/>
              <w:rPr>
                <w:rFonts w:ascii="Times New Roman" w:eastAsia="Times New Roman" w:hAnsi="Times New Roman" w:cs="Times New Roman"/>
                <w:b/>
                <w:sz w:val="28"/>
                <w:szCs w:val="28"/>
              </w:rPr>
            </w:pPr>
            <w:r w:rsidRPr="00051C1C">
              <w:rPr>
                <w:rFonts w:ascii="Times New Roman" w:eastAsia="Times New Roman" w:hAnsi="Times New Roman" w:cs="Times New Roman"/>
                <w:b/>
                <w:sz w:val="28"/>
                <w:szCs w:val="28"/>
              </w:rPr>
              <w:t>№ п.п.</w:t>
            </w:r>
          </w:p>
        </w:tc>
        <w:tc>
          <w:tcPr>
            <w:tcW w:w="2835" w:type="dxa"/>
            <w:shd w:val="clear" w:color="auto" w:fill="auto"/>
          </w:tcPr>
          <w:p w:rsidR="00BA274B" w:rsidRPr="00051C1C" w:rsidRDefault="00BA274B" w:rsidP="008626AC">
            <w:pPr>
              <w:spacing w:line="240" w:lineRule="auto"/>
              <w:jc w:val="center"/>
              <w:rPr>
                <w:rFonts w:ascii="Times New Roman" w:eastAsia="Times New Roman" w:hAnsi="Times New Roman" w:cs="Times New Roman"/>
                <w:b/>
                <w:sz w:val="28"/>
                <w:szCs w:val="28"/>
              </w:rPr>
            </w:pPr>
            <w:r w:rsidRPr="00051C1C">
              <w:rPr>
                <w:rFonts w:ascii="Times New Roman" w:eastAsia="Times New Roman" w:hAnsi="Times New Roman" w:cs="Times New Roman"/>
                <w:b/>
                <w:sz w:val="28"/>
                <w:szCs w:val="28"/>
              </w:rPr>
              <w:t>Название</w:t>
            </w:r>
          </w:p>
        </w:tc>
        <w:tc>
          <w:tcPr>
            <w:tcW w:w="4536" w:type="dxa"/>
            <w:shd w:val="clear" w:color="auto" w:fill="auto"/>
          </w:tcPr>
          <w:p w:rsidR="00BA274B" w:rsidRPr="00051C1C" w:rsidRDefault="00BA274B" w:rsidP="008626AC">
            <w:pPr>
              <w:spacing w:line="240" w:lineRule="auto"/>
              <w:jc w:val="center"/>
              <w:rPr>
                <w:rFonts w:ascii="Times New Roman" w:eastAsia="Times New Roman" w:hAnsi="Times New Roman" w:cs="Times New Roman"/>
                <w:b/>
                <w:sz w:val="28"/>
                <w:szCs w:val="28"/>
              </w:rPr>
            </w:pPr>
            <w:r w:rsidRPr="00051C1C">
              <w:rPr>
                <w:rFonts w:ascii="Times New Roman" w:eastAsia="Times New Roman" w:hAnsi="Times New Roman" w:cs="Times New Roman"/>
                <w:b/>
                <w:sz w:val="28"/>
                <w:szCs w:val="28"/>
              </w:rPr>
              <w:t>Основное назначение</w:t>
            </w:r>
          </w:p>
        </w:tc>
        <w:tc>
          <w:tcPr>
            <w:tcW w:w="6598" w:type="dxa"/>
            <w:shd w:val="clear" w:color="auto" w:fill="auto"/>
          </w:tcPr>
          <w:p w:rsidR="00BA274B" w:rsidRPr="00051C1C" w:rsidRDefault="00BA274B" w:rsidP="008626AC">
            <w:pPr>
              <w:spacing w:line="240" w:lineRule="auto"/>
              <w:jc w:val="center"/>
              <w:rPr>
                <w:rFonts w:ascii="Times New Roman" w:eastAsia="Times New Roman" w:hAnsi="Times New Roman" w:cs="Times New Roman"/>
                <w:b/>
                <w:sz w:val="28"/>
                <w:szCs w:val="28"/>
              </w:rPr>
            </w:pPr>
            <w:r w:rsidRPr="00051C1C">
              <w:rPr>
                <w:rFonts w:ascii="Times New Roman" w:eastAsia="Times New Roman" w:hAnsi="Times New Roman" w:cs="Times New Roman"/>
                <w:b/>
                <w:sz w:val="28"/>
                <w:szCs w:val="28"/>
              </w:rPr>
              <w:t>платформа разработки</w:t>
            </w:r>
            <w:r w:rsidR="00C443AF" w:rsidRPr="00051C1C">
              <w:rPr>
                <w:rFonts w:ascii="Times New Roman" w:eastAsia="Times New Roman" w:hAnsi="Times New Roman" w:cs="Times New Roman"/>
                <w:b/>
                <w:sz w:val="28"/>
                <w:szCs w:val="28"/>
              </w:rPr>
              <w:t xml:space="preserve"> ссылки</w:t>
            </w:r>
          </w:p>
          <w:p w:rsidR="002D467C" w:rsidRPr="00051C1C" w:rsidRDefault="002D467C" w:rsidP="008626AC">
            <w:pPr>
              <w:spacing w:line="240" w:lineRule="auto"/>
              <w:jc w:val="center"/>
              <w:rPr>
                <w:rFonts w:ascii="Times New Roman" w:eastAsia="Times New Roman" w:hAnsi="Times New Roman" w:cs="Times New Roman"/>
                <w:b/>
                <w:sz w:val="28"/>
                <w:szCs w:val="28"/>
              </w:rPr>
            </w:pPr>
          </w:p>
        </w:tc>
      </w:tr>
      <w:tr w:rsidR="00BA274B" w:rsidRPr="00051C1C" w:rsidTr="000B6AE2">
        <w:tc>
          <w:tcPr>
            <w:tcW w:w="817" w:type="dxa"/>
            <w:shd w:val="clear" w:color="auto" w:fill="auto"/>
          </w:tcPr>
          <w:p w:rsidR="00BA274B" w:rsidRPr="00051C1C" w:rsidRDefault="00BA274B" w:rsidP="005123A1">
            <w:pPr>
              <w:spacing w:line="240" w:lineRule="auto"/>
              <w:rPr>
                <w:rFonts w:ascii="Times New Roman" w:eastAsia="Times New Roman" w:hAnsi="Times New Roman" w:cs="Times New Roman"/>
                <w:sz w:val="28"/>
                <w:szCs w:val="28"/>
              </w:rPr>
            </w:pPr>
            <w:r w:rsidRPr="00051C1C">
              <w:rPr>
                <w:rFonts w:ascii="Times New Roman" w:eastAsia="Times New Roman" w:hAnsi="Times New Roman" w:cs="Times New Roman"/>
                <w:sz w:val="28"/>
                <w:szCs w:val="28"/>
              </w:rPr>
              <w:t>1.</w:t>
            </w:r>
          </w:p>
        </w:tc>
        <w:tc>
          <w:tcPr>
            <w:tcW w:w="2835" w:type="dxa"/>
            <w:shd w:val="clear" w:color="auto" w:fill="auto"/>
          </w:tcPr>
          <w:p w:rsidR="00BA274B" w:rsidRPr="00051C1C" w:rsidRDefault="00BA274B" w:rsidP="005123A1">
            <w:pPr>
              <w:spacing w:line="240" w:lineRule="auto"/>
              <w:rPr>
                <w:rFonts w:ascii="Times New Roman" w:eastAsia="Times New Roman" w:hAnsi="Times New Roman" w:cs="Times New Roman"/>
                <w:sz w:val="28"/>
                <w:szCs w:val="28"/>
              </w:rPr>
            </w:pPr>
            <w:r w:rsidRPr="00051C1C">
              <w:rPr>
                <w:rFonts w:ascii="Times New Roman" w:eastAsia="Times New Roman" w:hAnsi="Times New Roman" w:cs="Times New Roman"/>
                <w:sz w:val="28"/>
                <w:szCs w:val="28"/>
              </w:rPr>
              <w:t>Сайт «Волшебные сказки безопасности»</w:t>
            </w:r>
          </w:p>
        </w:tc>
        <w:tc>
          <w:tcPr>
            <w:tcW w:w="4536" w:type="dxa"/>
            <w:shd w:val="clear" w:color="auto" w:fill="auto"/>
          </w:tcPr>
          <w:p w:rsidR="00BA274B" w:rsidRPr="00051C1C" w:rsidRDefault="00BA274B" w:rsidP="005123A1">
            <w:pPr>
              <w:spacing w:line="240" w:lineRule="auto"/>
              <w:rPr>
                <w:rFonts w:ascii="Times New Roman" w:eastAsia="Times New Roman" w:hAnsi="Times New Roman" w:cs="Times New Roman"/>
                <w:sz w:val="28"/>
                <w:szCs w:val="28"/>
              </w:rPr>
            </w:pPr>
            <w:r w:rsidRPr="00051C1C">
              <w:rPr>
                <w:rFonts w:ascii="Times New Roman" w:eastAsia="Times New Roman" w:hAnsi="Times New Roman" w:cs="Times New Roman"/>
                <w:sz w:val="28"/>
                <w:szCs w:val="28"/>
              </w:rPr>
              <w:t>Сайт предназначен для ознакомления учащихся с правилами безопасности в различных ситуациях. Содержит слайдовые презентации, комиксы, плакаты, мультфильмы, викторины, сказки по безопасности</w:t>
            </w:r>
            <w:r w:rsidR="008626AC" w:rsidRPr="00051C1C">
              <w:rPr>
                <w:rFonts w:ascii="Times New Roman" w:eastAsia="Times New Roman" w:hAnsi="Times New Roman" w:cs="Times New Roman"/>
                <w:sz w:val="28"/>
                <w:szCs w:val="28"/>
              </w:rPr>
              <w:t>.</w:t>
            </w:r>
          </w:p>
        </w:tc>
        <w:tc>
          <w:tcPr>
            <w:tcW w:w="6598" w:type="dxa"/>
            <w:shd w:val="clear" w:color="auto" w:fill="auto"/>
          </w:tcPr>
          <w:p w:rsidR="00BA274B" w:rsidRPr="00051C1C" w:rsidRDefault="00F440EA" w:rsidP="005123A1">
            <w:pPr>
              <w:spacing w:line="240" w:lineRule="auto"/>
              <w:rPr>
                <w:rFonts w:ascii="Times New Roman" w:eastAsia="Times New Roman" w:hAnsi="Times New Roman" w:cs="Times New Roman"/>
                <w:sz w:val="28"/>
                <w:szCs w:val="28"/>
              </w:rPr>
            </w:pPr>
            <w:hyperlink r:id="rId103" w:history="1">
              <w:r w:rsidR="00A863D4" w:rsidRPr="00051C1C">
                <w:rPr>
                  <w:rStyle w:val="af1"/>
                  <w:rFonts w:ascii="Times New Roman" w:eastAsia="Times New Roman" w:hAnsi="Times New Roman" w:cs="Times New Roman"/>
                  <w:color w:val="auto"/>
                  <w:sz w:val="28"/>
                  <w:szCs w:val="28"/>
                  <w:u w:val="none"/>
                </w:rPr>
                <w:t>https://sites.google.com/d/131LkTgdMYK72mi8ibJFGNEoUmhStoDdd/p/1zfjpeKqMTBW687fHG5CFlJsb9dY2j2q3/edit</w:t>
              </w:r>
            </w:hyperlink>
          </w:p>
          <w:p w:rsidR="00A863D4" w:rsidRPr="00051C1C" w:rsidRDefault="00A863D4" w:rsidP="005123A1">
            <w:pPr>
              <w:spacing w:line="240" w:lineRule="auto"/>
              <w:rPr>
                <w:rFonts w:ascii="Times New Roman" w:eastAsia="Times New Roman" w:hAnsi="Times New Roman" w:cs="Times New Roman"/>
                <w:sz w:val="28"/>
                <w:szCs w:val="28"/>
              </w:rPr>
            </w:pPr>
          </w:p>
        </w:tc>
      </w:tr>
      <w:tr w:rsidR="00BA274B" w:rsidRPr="00051C1C" w:rsidTr="000B6AE2">
        <w:tc>
          <w:tcPr>
            <w:tcW w:w="817" w:type="dxa"/>
            <w:shd w:val="clear" w:color="auto" w:fill="auto"/>
          </w:tcPr>
          <w:p w:rsidR="00BA274B" w:rsidRPr="00051C1C" w:rsidRDefault="00BA274B" w:rsidP="005123A1">
            <w:pPr>
              <w:spacing w:line="240" w:lineRule="auto"/>
              <w:rPr>
                <w:rFonts w:ascii="Times New Roman" w:eastAsia="Times New Roman" w:hAnsi="Times New Roman" w:cs="Times New Roman"/>
                <w:sz w:val="28"/>
                <w:szCs w:val="28"/>
              </w:rPr>
            </w:pPr>
            <w:r w:rsidRPr="00051C1C">
              <w:rPr>
                <w:rFonts w:ascii="Times New Roman" w:eastAsia="Times New Roman" w:hAnsi="Times New Roman" w:cs="Times New Roman"/>
                <w:sz w:val="28"/>
                <w:szCs w:val="28"/>
              </w:rPr>
              <w:t>2.</w:t>
            </w:r>
          </w:p>
        </w:tc>
        <w:tc>
          <w:tcPr>
            <w:tcW w:w="2835" w:type="dxa"/>
            <w:shd w:val="clear" w:color="auto" w:fill="auto"/>
          </w:tcPr>
          <w:p w:rsidR="00BA274B" w:rsidRPr="00051C1C" w:rsidRDefault="008626AC" w:rsidP="00C443AF">
            <w:pPr>
              <w:spacing w:line="240" w:lineRule="auto"/>
              <w:rPr>
                <w:rFonts w:ascii="Times New Roman" w:eastAsia="Times New Roman" w:hAnsi="Times New Roman" w:cs="Times New Roman"/>
                <w:sz w:val="28"/>
                <w:szCs w:val="28"/>
              </w:rPr>
            </w:pPr>
            <w:r w:rsidRPr="00051C1C">
              <w:rPr>
                <w:rFonts w:ascii="Times New Roman" w:hAnsi="Times New Roman" w:cs="Times New Roman"/>
                <w:sz w:val="28"/>
                <w:szCs w:val="28"/>
                <w:shd w:val="clear" w:color="auto" w:fill="FFFFFF"/>
              </w:rPr>
              <w:t>Краеведческий</w:t>
            </w:r>
            <w:r w:rsidR="00C443AF" w:rsidRPr="00051C1C">
              <w:rPr>
                <w:rFonts w:ascii="Times New Roman" w:hAnsi="Times New Roman" w:cs="Times New Roman"/>
                <w:sz w:val="28"/>
                <w:szCs w:val="28"/>
                <w:shd w:val="clear" w:color="auto" w:fill="FFFFFF"/>
              </w:rPr>
              <w:t xml:space="preserve"> к</w:t>
            </w:r>
            <w:r w:rsidR="00BA274B" w:rsidRPr="00051C1C">
              <w:rPr>
                <w:rFonts w:ascii="Times New Roman" w:hAnsi="Times New Roman" w:cs="Times New Roman"/>
                <w:sz w:val="28"/>
                <w:szCs w:val="28"/>
                <w:shd w:val="clear" w:color="auto" w:fill="FFFFFF"/>
              </w:rPr>
              <w:t>виз для учащихся «ТЫ-МОГИЛЕВЧАНИН» </w:t>
            </w:r>
          </w:p>
        </w:tc>
        <w:tc>
          <w:tcPr>
            <w:tcW w:w="4536" w:type="dxa"/>
            <w:shd w:val="clear" w:color="auto" w:fill="auto"/>
          </w:tcPr>
          <w:p w:rsidR="00BA274B" w:rsidRPr="00051C1C" w:rsidRDefault="00BA274B" w:rsidP="005123A1">
            <w:pPr>
              <w:spacing w:line="240" w:lineRule="auto"/>
              <w:rPr>
                <w:rFonts w:ascii="Times New Roman" w:hAnsi="Times New Roman" w:cs="Times New Roman"/>
                <w:spacing w:val="3"/>
                <w:sz w:val="28"/>
                <w:szCs w:val="28"/>
                <w:shd w:val="clear" w:color="auto" w:fill="FFFFFF"/>
              </w:rPr>
            </w:pPr>
            <w:r w:rsidRPr="00051C1C">
              <w:rPr>
                <w:rFonts w:ascii="Times New Roman" w:hAnsi="Times New Roman" w:cs="Times New Roman"/>
                <w:spacing w:val="3"/>
                <w:sz w:val="28"/>
                <w:szCs w:val="28"/>
                <w:shd w:val="clear" w:color="auto" w:fill="FFFFFF"/>
              </w:rPr>
              <w:t xml:space="preserve">Квиз </w:t>
            </w:r>
            <w:r w:rsidR="00D23C00" w:rsidRPr="00051C1C">
              <w:rPr>
                <w:rFonts w:ascii="Times New Roman" w:hAnsi="Times New Roman" w:cs="Times New Roman"/>
                <w:spacing w:val="3"/>
                <w:sz w:val="28"/>
                <w:szCs w:val="28"/>
                <w:shd w:val="clear" w:color="auto" w:fill="FFFFFF"/>
              </w:rPr>
              <w:t>предназначен для обобщения знаний по истории г. Могилева. В</w:t>
            </w:r>
            <w:r w:rsidRPr="00051C1C">
              <w:rPr>
                <w:rFonts w:ascii="Times New Roman" w:hAnsi="Times New Roman" w:cs="Times New Roman"/>
                <w:spacing w:val="3"/>
                <w:sz w:val="28"/>
                <w:szCs w:val="28"/>
                <w:shd w:val="clear" w:color="auto" w:fill="FFFFFF"/>
              </w:rPr>
              <w:t xml:space="preserve">ключает три тура: </w:t>
            </w:r>
          </w:p>
          <w:p w:rsidR="00BA274B" w:rsidRPr="00051C1C" w:rsidRDefault="00BA274B" w:rsidP="005123A1">
            <w:pPr>
              <w:numPr>
                <w:ilvl w:val="3"/>
                <w:numId w:val="3"/>
              </w:numPr>
              <w:spacing w:line="240" w:lineRule="auto"/>
              <w:ind w:left="0" w:firstLine="11"/>
              <w:rPr>
                <w:rFonts w:ascii="Times New Roman" w:hAnsi="Times New Roman" w:cs="Times New Roman"/>
                <w:spacing w:val="3"/>
                <w:sz w:val="28"/>
                <w:szCs w:val="28"/>
                <w:shd w:val="clear" w:color="auto" w:fill="FFFFFF"/>
              </w:rPr>
            </w:pPr>
            <w:r w:rsidRPr="00051C1C">
              <w:rPr>
                <w:rFonts w:ascii="Times New Roman" w:hAnsi="Times New Roman" w:cs="Times New Roman"/>
                <w:spacing w:val="3"/>
                <w:sz w:val="28"/>
                <w:szCs w:val="28"/>
                <w:shd w:val="clear" w:color="auto" w:fill="FFFFFF"/>
              </w:rPr>
              <w:t>«Памятники гражданской архитектуры».</w:t>
            </w:r>
          </w:p>
          <w:p w:rsidR="00BA274B" w:rsidRPr="00051C1C" w:rsidRDefault="00BA274B" w:rsidP="005123A1">
            <w:pPr>
              <w:numPr>
                <w:ilvl w:val="3"/>
                <w:numId w:val="3"/>
              </w:numPr>
              <w:spacing w:line="240" w:lineRule="auto"/>
              <w:ind w:left="0" w:firstLine="11"/>
              <w:rPr>
                <w:rFonts w:ascii="Times New Roman" w:eastAsia="Times New Roman" w:hAnsi="Times New Roman" w:cs="Times New Roman"/>
                <w:sz w:val="28"/>
                <w:szCs w:val="28"/>
              </w:rPr>
            </w:pPr>
            <w:r w:rsidRPr="00051C1C">
              <w:rPr>
                <w:rFonts w:ascii="Times New Roman" w:hAnsi="Times New Roman" w:cs="Times New Roman"/>
                <w:spacing w:val="3"/>
                <w:sz w:val="28"/>
                <w:szCs w:val="28"/>
                <w:shd w:val="clear" w:color="auto" w:fill="FFFFFF"/>
              </w:rPr>
              <w:t>«Современный город».</w:t>
            </w:r>
          </w:p>
          <w:p w:rsidR="00BA274B" w:rsidRPr="00051C1C" w:rsidRDefault="00BA274B" w:rsidP="005123A1">
            <w:pPr>
              <w:numPr>
                <w:ilvl w:val="3"/>
                <w:numId w:val="3"/>
              </w:numPr>
              <w:spacing w:line="240" w:lineRule="auto"/>
              <w:ind w:left="0" w:firstLine="11"/>
              <w:rPr>
                <w:rFonts w:ascii="Times New Roman" w:eastAsia="Times New Roman" w:hAnsi="Times New Roman" w:cs="Times New Roman"/>
                <w:sz w:val="28"/>
                <w:szCs w:val="28"/>
              </w:rPr>
            </w:pPr>
            <w:r w:rsidRPr="00051C1C">
              <w:rPr>
                <w:rFonts w:ascii="Times New Roman" w:hAnsi="Times New Roman" w:cs="Times New Roman"/>
                <w:spacing w:val="3"/>
                <w:sz w:val="28"/>
                <w:szCs w:val="28"/>
                <w:shd w:val="clear" w:color="auto" w:fill="FFFFFF"/>
              </w:rPr>
              <w:t>«Кроссворд-слоган».</w:t>
            </w:r>
          </w:p>
        </w:tc>
        <w:tc>
          <w:tcPr>
            <w:tcW w:w="6598" w:type="dxa"/>
            <w:shd w:val="clear" w:color="auto" w:fill="auto"/>
          </w:tcPr>
          <w:p w:rsidR="00BA274B" w:rsidRPr="00051C1C" w:rsidRDefault="00F440EA" w:rsidP="005123A1">
            <w:pPr>
              <w:spacing w:line="240" w:lineRule="auto"/>
              <w:rPr>
                <w:rFonts w:ascii="Times New Roman" w:eastAsia="Times New Roman" w:hAnsi="Times New Roman" w:cs="Times New Roman"/>
                <w:sz w:val="28"/>
                <w:szCs w:val="28"/>
              </w:rPr>
            </w:pPr>
            <w:hyperlink r:id="rId104" w:tgtFrame="_blank" w:history="1">
              <w:r w:rsidR="00D23C00" w:rsidRPr="00051C1C">
                <w:rPr>
                  <w:rStyle w:val="af1"/>
                  <w:rFonts w:ascii="Times New Roman" w:hAnsi="Times New Roman" w:cs="Times New Roman"/>
                  <w:color w:val="auto"/>
                  <w:sz w:val="28"/>
                  <w:szCs w:val="28"/>
                  <w:u w:val="none"/>
                  <w:shd w:val="clear" w:color="auto" w:fill="FFFFFF"/>
                </w:rPr>
                <w:t>https://docs.google.com/forms/d/1izXtwMJChx1vMmNsE5v8a37anYDtg-G3It0XuYdLcvY/edit</w:t>
              </w:r>
            </w:hyperlink>
          </w:p>
        </w:tc>
      </w:tr>
      <w:tr w:rsidR="00D23C00" w:rsidRPr="00051C1C" w:rsidTr="000B6AE2">
        <w:tc>
          <w:tcPr>
            <w:tcW w:w="817" w:type="dxa"/>
            <w:shd w:val="clear" w:color="auto" w:fill="auto"/>
          </w:tcPr>
          <w:p w:rsidR="00D23C00" w:rsidRPr="00051C1C" w:rsidRDefault="00051C1C" w:rsidP="005123A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835" w:type="dxa"/>
            <w:shd w:val="clear" w:color="auto" w:fill="auto"/>
          </w:tcPr>
          <w:p w:rsidR="00D23C00" w:rsidRPr="00051C1C" w:rsidRDefault="00D23C00" w:rsidP="00C443AF">
            <w:pPr>
              <w:spacing w:line="240" w:lineRule="auto"/>
              <w:rPr>
                <w:rFonts w:ascii="Times New Roman" w:hAnsi="Times New Roman" w:cs="Times New Roman"/>
                <w:sz w:val="28"/>
                <w:szCs w:val="28"/>
                <w:shd w:val="clear" w:color="auto" w:fill="FFFFFF"/>
              </w:rPr>
            </w:pPr>
            <w:r w:rsidRPr="00051C1C">
              <w:rPr>
                <w:rFonts w:ascii="Times New Roman" w:hAnsi="Times New Roman" w:cs="Times New Roman"/>
                <w:sz w:val="28"/>
                <w:szCs w:val="28"/>
                <w:shd w:val="clear" w:color="auto" w:fill="FFFFFF"/>
              </w:rPr>
              <w:t>Районный интернет-тест Азбука туризма</w:t>
            </w:r>
          </w:p>
        </w:tc>
        <w:tc>
          <w:tcPr>
            <w:tcW w:w="4536" w:type="dxa"/>
            <w:shd w:val="clear" w:color="auto" w:fill="auto"/>
          </w:tcPr>
          <w:p w:rsidR="00D23C00" w:rsidRPr="00051C1C" w:rsidRDefault="004003C9" w:rsidP="00B800AE">
            <w:pPr>
              <w:spacing w:line="240" w:lineRule="auto"/>
              <w:rPr>
                <w:rFonts w:ascii="Times New Roman" w:hAnsi="Times New Roman" w:cs="Times New Roman"/>
                <w:spacing w:val="3"/>
                <w:sz w:val="28"/>
                <w:szCs w:val="28"/>
                <w:shd w:val="clear" w:color="auto" w:fill="FFFFFF"/>
              </w:rPr>
            </w:pPr>
            <w:r w:rsidRPr="00051C1C">
              <w:rPr>
                <w:rFonts w:ascii="Times New Roman" w:hAnsi="Times New Roman" w:cs="Times New Roman"/>
                <w:spacing w:val="3"/>
                <w:sz w:val="28"/>
                <w:szCs w:val="28"/>
                <w:shd w:val="clear" w:color="auto" w:fill="FFFFFF"/>
              </w:rPr>
              <w:t xml:space="preserve">Тест предназначен для широкой аудитории учащихся и включает </w:t>
            </w:r>
            <w:r w:rsidR="00B800AE" w:rsidRPr="00051C1C">
              <w:rPr>
                <w:rFonts w:ascii="Times New Roman" w:hAnsi="Times New Roman" w:cs="Times New Roman"/>
                <w:spacing w:val="4"/>
                <w:sz w:val="28"/>
                <w:szCs w:val="28"/>
                <w:shd w:val="clear" w:color="auto" w:fill="FFFFFF"/>
              </w:rPr>
              <w:t>пять туров: «Туристский калейдоскоп», «Страховка. Узлы», «Костер», «Туристская группа», «Кроссворд «Закон туристов».</w:t>
            </w:r>
          </w:p>
        </w:tc>
        <w:tc>
          <w:tcPr>
            <w:tcW w:w="6598" w:type="dxa"/>
            <w:shd w:val="clear" w:color="auto" w:fill="auto"/>
          </w:tcPr>
          <w:p w:rsidR="00D23C00" w:rsidRPr="00051C1C" w:rsidRDefault="00F440EA" w:rsidP="005123A1">
            <w:pPr>
              <w:spacing w:line="240" w:lineRule="auto"/>
              <w:rPr>
                <w:rFonts w:ascii="Times New Roman" w:hAnsi="Times New Roman" w:cs="Times New Roman"/>
                <w:sz w:val="28"/>
                <w:szCs w:val="28"/>
              </w:rPr>
            </w:pPr>
            <w:hyperlink r:id="rId105" w:tgtFrame="_blank" w:history="1">
              <w:r w:rsidR="004003C9" w:rsidRPr="00051C1C">
                <w:rPr>
                  <w:rStyle w:val="af1"/>
                  <w:rFonts w:ascii="Times New Roman" w:hAnsi="Times New Roman" w:cs="Times New Roman"/>
                  <w:color w:val="auto"/>
                  <w:sz w:val="28"/>
                  <w:szCs w:val="28"/>
                  <w:u w:val="none"/>
                  <w:shd w:val="clear" w:color="auto" w:fill="FFFFFF"/>
                </w:rPr>
                <w:t>https://docs.google.com/forms/d/1hTKtinAI1s3ypTTjNtNXKHdxXd8Cp67744FIrjyH6Fw/edit</w:t>
              </w:r>
            </w:hyperlink>
          </w:p>
        </w:tc>
      </w:tr>
      <w:tr w:rsidR="00BA274B" w:rsidRPr="00051C1C" w:rsidTr="000B6AE2">
        <w:tc>
          <w:tcPr>
            <w:tcW w:w="817" w:type="dxa"/>
            <w:shd w:val="clear" w:color="auto" w:fill="auto"/>
          </w:tcPr>
          <w:p w:rsidR="00BA274B" w:rsidRPr="00051C1C" w:rsidRDefault="00051C1C" w:rsidP="005123A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BA274B" w:rsidRPr="00051C1C">
              <w:rPr>
                <w:rFonts w:ascii="Times New Roman" w:eastAsia="Times New Roman" w:hAnsi="Times New Roman" w:cs="Times New Roman"/>
                <w:sz w:val="28"/>
                <w:szCs w:val="28"/>
              </w:rPr>
              <w:t>.</w:t>
            </w:r>
          </w:p>
        </w:tc>
        <w:tc>
          <w:tcPr>
            <w:tcW w:w="2835" w:type="dxa"/>
            <w:shd w:val="clear" w:color="auto" w:fill="auto"/>
          </w:tcPr>
          <w:p w:rsidR="00BA274B" w:rsidRPr="00051C1C" w:rsidRDefault="00BA274B" w:rsidP="005123A1">
            <w:pPr>
              <w:spacing w:line="240" w:lineRule="auto"/>
              <w:rPr>
                <w:rFonts w:ascii="Times New Roman" w:hAnsi="Times New Roman" w:cs="Times New Roman"/>
                <w:sz w:val="28"/>
                <w:szCs w:val="28"/>
                <w:shd w:val="clear" w:color="auto" w:fill="FFFFFF"/>
              </w:rPr>
            </w:pPr>
            <w:r w:rsidRPr="00051C1C">
              <w:rPr>
                <w:rFonts w:ascii="Times New Roman" w:hAnsi="Times New Roman" w:cs="Times New Roman"/>
                <w:sz w:val="28"/>
                <w:szCs w:val="28"/>
                <w:shd w:val="clear" w:color="auto" w:fill="FFFFFF"/>
              </w:rPr>
              <w:t>Интерактивный квиз «Я о спорте знаю все»</w:t>
            </w:r>
          </w:p>
        </w:tc>
        <w:tc>
          <w:tcPr>
            <w:tcW w:w="4536" w:type="dxa"/>
            <w:shd w:val="clear" w:color="auto" w:fill="auto"/>
          </w:tcPr>
          <w:p w:rsidR="00BA274B" w:rsidRPr="00051C1C" w:rsidRDefault="007B5E56" w:rsidP="007B5E56">
            <w:pPr>
              <w:spacing w:line="240" w:lineRule="auto"/>
              <w:rPr>
                <w:rFonts w:ascii="Times New Roman" w:hAnsi="Times New Roman" w:cs="Times New Roman"/>
                <w:spacing w:val="3"/>
                <w:sz w:val="28"/>
                <w:szCs w:val="28"/>
                <w:shd w:val="clear" w:color="auto" w:fill="FFFFFF"/>
              </w:rPr>
            </w:pPr>
            <w:r>
              <w:rPr>
                <w:rFonts w:ascii="Times New Roman" w:hAnsi="Times New Roman" w:cs="Times New Roman"/>
                <w:spacing w:val="3"/>
                <w:sz w:val="28"/>
                <w:szCs w:val="28"/>
                <w:shd w:val="clear" w:color="auto" w:fill="FFFFFF"/>
              </w:rPr>
              <w:t>Квиз предназначен  для п</w:t>
            </w:r>
            <w:r w:rsidR="005304EF">
              <w:rPr>
                <w:rFonts w:ascii="Times New Roman" w:hAnsi="Times New Roman" w:cs="Times New Roman"/>
                <w:spacing w:val="3"/>
                <w:sz w:val="28"/>
                <w:szCs w:val="28"/>
                <w:shd w:val="clear" w:color="auto" w:fill="FFFFFF"/>
              </w:rPr>
              <w:t>ровер</w:t>
            </w:r>
            <w:r>
              <w:rPr>
                <w:rFonts w:ascii="Times New Roman" w:hAnsi="Times New Roman" w:cs="Times New Roman"/>
                <w:spacing w:val="3"/>
                <w:sz w:val="28"/>
                <w:szCs w:val="28"/>
                <w:shd w:val="clear" w:color="auto" w:fill="FFFFFF"/>
              </w:rPr>
              <w:t xml:space="preserve">ки </w:t>
            </w:r>
            <w:r w:rsidR="005304EF">
              <w:rPr>
                <w:rFonts w:ascii="Times New Roman" w:hAnsi="Times New Roman" w:cs="Times New Roman"/>
                <w:spacing w:val="3"/>
                <w:sz w:val="28"/>
                <w:szCs w:val="28"/>
                <w:shd w:val="clear" w:color="auto" w:fill="FFFFFF"/>
              </w:rPr>
              <w:t>знани</w:t>
            </w:r>
            <w:r>
              <w:rPr>
                <w:rFonts w:ascii="Times New Roman" w:hAnsi="Times New Roman" w:cs="Times New Roman"/>
                <w:spacing w:val="3"/>
                <w:sz w:val="28"/>
                <w:szCs w:val="28"/>
                <w:shd w:val="clear" w:color="auto" w:fill="FFFFFF"/>
              </w:rPr>
              <w:t>й о мире спорта</w:t>
            </w:r>
          </w:p>
        </w:tc>
        <w:tc>
          <w:tcPr>
            <w:tcW w:w="6598" w:type="dxa"/>
            <w:shd w:val="clear" w:color="auto" w:fill="auto"/>
          </w:tcPr>
          <w:p w:rsidR="00BA274B" w:rsidRPr="005304EF" w:rsidRDefault="00F440EA" w:rsidP="005123A1">
            <w:pPr>
              <w:spacing w:line="240" w:lineRule="auto"/>
              <w:rPr>
                <w:rFonts w:ascii="Times New Roman" w:eastAsia="Times New Roman" w:hAnsi="Times New Roman" w:cs="Times New Roman"/>
                <w:sz w:val="28"/>
                <w:szCs w:val="28"/>
              </w:rPr>
            </w:pPr>
            <w:hyperlink r:id="rId106" w:tgtFrame="_blank" w:history="1">
              <w:r w:rsidR="005304EF" w:rsidRPr="005304EF">
                <w:rPr>
                  <w:rStyle w:val="af1"/>
                  <w:rFonts w:ascii="Times New Roman" w:hAnsi="Times New Roman" w:cs="Times New Roman"/>
                  <w:color w:val="auto"/>
                  <w:sz w:val="28"/>
                  <w:szCs w:val="28"/>
                  <w:u w:val="none"/>
                </w:rPr>
                <w:t>https://view.genial.ly/600fee911992660dbca7aa90/learning-experience-challenges-ya-o-sporte-znayu-vse</w:t>
              </w:r>
            </w:hyperlink>
          </w:p>
        </w:tc>
      </w:tr>
      <w:tr w:rsidR="00BA274B" w:rsidRPr="00051C1C" w:rsidTr="000B6AE2">
        <w:tc>
          <w:tcPr>
            <w:tcW w:w="817" w:type="dxa"/>
            <w:shd w:val="clear" w:color="auto" w:fill="auto"/>
          </w:tcPr>
          <w:p w:rsidR="00BA274B" w:rsidRPr="00051C1C" w:rsidRDefault="00051C1C" w:rsidP="005123A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835" w:type="dxa"/>
            <w:shd w:val="clear" w:color="auto" w:fill="auto"/>
          </w:tcPr>
          <w:p w:rsidR="00BA274B" w:rsidRPr="00051C1C" w:rsidRDefault="00595418" w:rsidP="005123A1">
            <w:pPr>
              <w:spacing w:line="240" w:lineRule="auto"/>
              <w:rPr>
                <w:rFonts w:ascii="Times New Roman" w:hAnsi="Times New Roman" w:cs="Times New Roman"/>
                <w:sz w:val="28"/>
                <w:szCs w:val="28"/>
                <w:shd w:val="clear" w:color="auto" w:fill="FFFFFF"/>
              </w:rPr>
            </w:pPr>
            <w:r>
              <w:rPr>
                <w:rFonts w:ascii="Times New Roman" w:hAnsi="Times New Roman" w:cs="Times New Roman"/>
                <w:spacing w:val="3"/>
                <w:sz w:val="28"/>
                <w:szCs w:val="28"/>
                <w:shd w:val="clear" w:color="auto" w:fill="FFFFFF"/>
              </w:rPr>
              <w:t>М</w:t>
            </w:r>
            <w:r w:rsidR="005123A1" w:rsidRPr="00051C1C">
              <w:rPr>
                <w:rFonts w:ascii="Times New Roman" w:hAnsi="Times New Roman" w:cs="Times New Roman"/>
                <w:spacing w:val="3"/>
                <w:sz w:val="28"/>
                <w:szCs w:val="28"/>
                <w:shd w:val="clear" w:color="auto" w:fill="FFFFFF"/>
              </w:rPr>
              <w:t>астер-класс</w:t>
            </w:r>
            <w:r w:rsidR="005123A1" w:rsidRPr="00051C1C">
              <w:rPr>
                <w:rFonts w:ascii="Times New Roman" w:hAnsi="Times New Roman" w:cs="Times New Roman"/>
                <w:sz w:val="28"/>
                <w:szCs w:val="28"/>
              </w:rPr>
              <w:t xml:space="preserve"> «Применение ИКТ на занятиях»</w:t>
            </w:r>
          </w:p>
        </w:tc>
        <w:tc>
          <w:tcPr>
            <w:tcW w:w="4536" w:type="dxa"/>
            <w:shd w:val="clear" w:color="auto" w:fill="auto"/>
          </w:tcPr>
          <w:p w:rsidR="00BA274B" w:rsidRPr="00051C1C" w:rsidRDefault="005123A1" w:rsidP="007B7748">
            <w:pPr>
              <w:spacing w:line="240" w:lineRule="auto"/>
              <w:rPr>
                <w:rFonts w:ascii="Times New Roman" w:hAnsi="Times New Roman" w:cs="Times New Roman"/>
                <w:spacing w:val="3"/>
                <w:sz w:val="28"/>
                <w:szCs w:val="28"/>
                <w:shd w:val="clear" w:color="auto" w:fill="FFFFFF"/>
              </w:rPr>
            </w:pPr>
            <w:r w:rsidRPr="00051C1C">
              <w:rPr>
                <w:rFonts w:ascii="Times New Roman" w:hAnsi="Times New Roman" w:cs="Times New Roman"/>
                <w:spacing w:val="3"/>
                <w:sz w:val="28"/>
                <w:szCs w:val="28"/>
                <w:shd w:val="clear" w:color="auto" w:fill="FFFFFF"/>
              </w:rPr>
              <w:t>Мастер-класс предназначен для руководителей инструментальных коллективов и содержит описание опыта работы по испол</w:t>
            </w:r>
            <w:r w:rsidR="007B7748" w:rsidRPr="00051C1C">
              <w:rPr>
                <w:rFonts w:ascii="Times New Roman" w:hAnsi="Times New Roman" w:cs="Times New Roman"/>
                <w:spacing w:val="3"/>
                <w:sz w:val="28"/>
                <w:szCs w:val="28"/>
                <w:shd w:val="clear" w:color="auto" w:fill="FFFFFF"/>
              </w:rPr>
              <w:t>ьзованию специализированных приложений при обучении игре на гитаре</w:t>
            </w:r>
          </w:p>
        </w:tc>
        <w:tc>
          <w:tcPr>
            <w:tcW w:w="6598" w:type="dxa"/>
            <w:shd w:val="clear" w:color="auto" w:fill="auto"/>
          </w:tcPr>
          <w:p w:rsidR="00BA274B" w:rsidRPr="00051C1C" w:rsidRDefault="00F440EA" w:rsidP="005123A1">
            <w:pPr>
              <w:spacing w:line="240" w:lineRule="auto"/>
              <w:rPr>
                <w:rFonts w:ascii="Times New Roman" w:eastAsia="Times New Roman" w:hAnsi="Times New Roman" w:cs="Times New Roman"/>
                <w:sz w:val="28"/>
                <w:szCs w:val="28"/>
              </w:rPr>
            </w:pPr>
            <w:hyperlink r:id="rId107" w:tgtFrame="_blank" w:history="1">
              <w:r w:rsidR="00F77F62" w:rsidRPr="00051C1C">
                <w:rPr>
                  <w:rStyle w:val="af1"/>
                  <w:rFonts w:ascii="Times New Roman" w:hAnsi="Times New Roman" w:cs="Times New Roman"/>
                  <w:color w:val="auto"/>
                  <w:sz w:val="28"/>
                  <w:szCs w:val="28"/>
                  <w:u w:val="none"/>
                  <w:shd w:val="clear" w:color="auto" w:fill="F4F4F4"/>
                </w:rPr>
                <w:t>https://youtu.be/uIjpeZjP9aY</w:t>
              </w:r>
            </w:hyperlink>
          </w:p>
        </w:tc>
      </w:tr>
      <w:tr w:rsidR="00BA274B" w:rsidRPr="00051C1C" w:rsidTr="000B6AE2">
        <w:tc>
          <w:tcPr>
            <w:tcW w:w="817" w:type="dxa"/>
            <w:shd w:val="clear" w:color="auto" w:fill="auto"/>
          </w:tcPr>
          <w:p w:rsidR="00BA274B" w:rsidRPr="00051C1C" w:rsidRDefault="00051C1C" w:rsidP="005123A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835" w:type="dxa"/>
            <w:shd w:val="clear" w:color="auto" w:fill="auto"/>
          </w:tcPr>
          <w:p w:rsidR="00BA274B" w:rsidRPr="00051C1C" w:rsidRDefault="00BA274B" w:rsidP="00051C1C">
            <w:pPr>
              <w:spacing w:line="240" w:lineRule="auto"/>
              <w:rPr>
                <w:rFonts w:ascii="Times New Roman" w:hAnsi="Times New Roman" w:cs="Times New Roman"/>
                <w:sz w:val="28"/>
                <w:szCs w:val="28"/>
                <w:shd w:val="clear" w:color="auto" w:fill="FFFFFF"/>
              </w:rPr>
            </w:pPr>
            <w:r w:rsidRPr="00051C1C">
              <w:rPr>
                <w:rFonts w:ascii="Times New Roman" w:hAnsi="Times New Roman" w:cs="Times New Roman"/>
                <w:sz w:val="28"/>
                <w:szCs w:val="28"/>
                <w:shd w:val="clear" w:color="auto" w:fill="FFFFFF"/>
              </w:rPr>
              <w:t xml:space="preserve">Разработка </w:t>
            </w:r>
            <w:r w:rsidR="007B7748" w:rsidRPr="00051C1C">
              <w:rPr>
                <w:rFonts w:ascii="Times New Roman" w:hAnsi="Times New Roman" w:cs="Times New Roman"/>
                <w:sz w:val="28"/>
                <w:szCs w:val="28"/>
                <w:shd w:val="clear" w:color="auto" w:fill="FFFFFF"/>
              </w:rPr>
              <w:t>дидактического материала к занятиям по а</w:t>
            </w:r>
            <w:r w:rsidRPr="00051C1C">
              <w:rPr>
                <w:rFonts w:ascii="Times New Roman" w:hAnsi="Times New Roman" w:cs="Times New Roman"/>
                <w:sz w:val="28"/>
                <w:szCs w:val="28"/>
                <w:shd w:val="clear" w:color="auto" w:fill="FFFFFF"/>
              </w:rPr>
              <w:t>нглийск</w:t>
            </w:r>
            <w:r w:rsidR="00051C1C" w:rsidRPr="00051C1C">
              <w:rPr>
                <w:rFonts w:ascii="Times New Roman" w:hAnsi="Times New Roman" w:cs="Times New Roman"/>
                <w:sz w:val="28"/>
                <w:szCs w:val="28"/>
                <w:shd w:val="clear" w:color="auto" w:fill="FFFFFF"/>
              </w:rPr>
              <w:t>ому</w:t>
            </w:r>
            <w:r w:rsidRPr="00051C1C">
              <w:rPr>
                <w:rFonts w:ascii="Times New Roman" w:hAnsi="Times New Roman" w:cs="Times New Roman"/>
                <w:sz w:val="28"/>
                <w:szCs w:val="28"/>
                <w:shd w:val="clear" w:color="auto" w:fill="FFFFFF"/>
              </w:rPr>
              <w:t xml:space="preserve"> язык</w:t>
            </w:r>
            <w:r w:rsidR="00051C1C" w:rsidRPr="00051C1C">
              <w:rPr>
                <w:rFonts w:ascii="Times New Roman" w:hAnsi="Times New Roman" w:cs="Times New Roman"/>
                <w:sz w:val="28"/>
                <w:szCs w:val="28"/>
                <w:shd w:val="clear" w:color="auto" w:fill="FFFFFF"/>
              </w:rPr>
              <w:t>у</w:t>
            </w:r>
          </w:p>
        </w:tc>
        <w:tc>
          <w:tcPr>
            <w:tcW w:w="4536" w:type="dxa"/>
            <w:shd w:val="clear" w:color="auto" w:fill="auto"/>
          </w:tcPr>
          <w:p w:rsidR="00BA274B" w:rsidRPr="00051C1C" w:rsidRDefault="00A77DB2" w:rsidP="005123A1">
            <w:pPr>
              <w:spacing w:line="240" w:lineRule="auto"/>
              <w:rPr>
                <w:rFonts w:ascii="Times New Roman" w:hAnsi="Times New Roman" w:cs="Times New Roman"/>
                <w:spacing w:val="3"/>
                <w:sz w:val="28"/>
                <w:szCs w:val="28"/>
                <w:shd w:val="clear" w:color="auto" w:fill="FFFFFF"/>
              </w:rPr>
            </w:pPr>
            <w:r>
              <w:rPr>
                <w:rFonts w:ascii="Times New Roman" w:hAnsi="Times New Roman" w:cs="Times New Roman"/>
                <w:spacing w:val="3"/>
                <w:sz w:val="28"/>
                <w:szCs w:val="28"/>
                <w:shd w:val="clear" w:color="auto" w:fill="FFFFFF"/>
              </w:rPr>
              <w:t>Материал предназначен для использования на занятиях с учащимися младшего школьного возраста.</w:t>
            </w:r>
          </w:p>
        </w:tc>
        <w:tc>
          <w:tcPr>
            <w:tcW w:w="6598" w:type="dxa"/>
            <w:shd w:val="clear" w:color="auto" w:fill="auto"/>
          </w:tcPr>
          <w:p w:rsidR="00BA274B" w:rsidRPr="00051C1C" w:rsidRDefault="00F440EA" w:rsidP="005123A1">
            <w:pPr>
              <w:spacing w:line="240" w:lineRule="auto"/>
              <w:rPr>
                <w:rFonts w:ascii="Times New Roman" w:eastAsia="Times New Roman" w:hAnsi="Times New Roman" w:cs="Times New Roman"/>
                <w:sz w:val="28"/>
                <w:szCs w:val="28"/>
              </w:rPr>
            </w:pPr>
            <w:hyperlink r:id="rId108" w:tgtFrame="_blank" w:history="1">
              <w:r w:rsidR="005304EF" w:rsidRPr="005304EF">
                <w:rPr>
                  <w:rStyle w:val="af1"/>
                  <w:rFonts w:ascii="Times New Roman" w:hAnsi="Times New Roman" w:cs="Times New Roman"/>
                  <w:color w:val="auto"/>
                  <w:sz w:val="28"/>
                  <w:szCs w:val="28"/>
                  <w:u w:val="none"/>
                  <w:shd w:val="clear" w:color="auto" w:fill="FFFFFF"/>
                </w:rPr>
                <w:t>https://create.kahoot.it/share/11de5898-86d0-4b00-b2cf-44841b1d2cbd</w:t>
              </w:r>
            </w:hyperlink>
          </w:p>
        </w:tc>
      </w:tr>
      <w:tr w:rsidR="005304EF" w:rsidRPr="00051C1C" w:rsidTr="000B6AE2">
        <w:tc>
          <w:tcPr>
            <w:tcW w:w="817" w:type="dxa"/>
            <w:shd w:val="clear" w:color="auto" w:fill="auto"/>
          </w:tcPr>
          <w:p w:rsidR="005304EF" w:rsidRPr="00051C1C" w:rsidRDefault="005304EF" w:rsidP="005123A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835" w:type="dxa"/>
            <w:shd w:val="clear" w:color="auto" w:fill="auto"/>
          </w:tcPr>
          <w:p w:rsidR="005304EF" w:rsidRPr="00051C1C" w:rsidRDefault="007B5E56" w:rsidP="005123A1">
            <w:pPr>
              <w:spacing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Разработка дидактического пособия по теме «</w:t>
            </w:r>
            <w:r w:rsidR="005304EF" w:rsidRPr="00051C1C">
              <w:rPr>
                <w:rFonts w:ascii="Times New Roman" w:hAnsi="Times New Roman" w:cs="Times New Roman"/>
                <w:sz w:val="28"/>
                <w:szCs w:val="28"/>
                <w:shd w:val="clear" w:color="auto" w:fill="FFFFFF"/>
              </w:rPr>
              <w:t>Цветовая композиция»</w:t>
            </w:r>
          </w:p>
        </w:tc>
        <w:tc>
          <w:tcPr>
            <w:tcW w:w="4536" w:type="dxa"/>
            <w:shd w:val="clear" w:color="auto" w:fill="auto"/>
          </w:tcPr>
          <w:p w:rsidR="005304EF" w:rsidRPr="00051C1C" w:rsidRDefault="007F172D" w:rsidP="005123A1">
            <w:pPr>
              <w:spacing w:line="240" w:lineRule="auto"/>
              <w:rPr>
                <w:rFonts w:ascii="Times New Roman" w:hAnsi="Times New Roman" w:cs="Times New Roman"/>
                <w:spacing w:val="3"/>
                <w:sz w:val="28"/>
                <w:szCs w:val="28"/>
                <w:shd w:val="clear" w:color="auto" w:fill="FFFFFF"/>
              </w:rPr>
            </w:pPr>
            <w:r>
              <w:rPr>
                <w:rFonts w:ascii="Times New Roman" w:hAnsi="Times New Roman" w:cs="Times New Roman"/>
                <w:spacing w:val="3"/>
                <w:sz w:val="28"/>
                <w:szCs w:val="28"/>
                <w:shd w:val="clear" w:color="auto" w:fill="FFFFFF"/>
              </w:rPr>
              <w:t>Разработка содержит материалы по изучению темы «Теория цвета»</w:t>
            </w:r>
          </w:p>
        </w:tc>
        <w:tc>
          <w:tcPr>
            <w:tcW w:w="6598" w:type="dxa"/>
            <w:shd w:val="clear" w:color="auto" w:fill="auto"/>
          </w:tcPr>
          <w:p w:rsidR="005304EF" w:rsidRPr="005304EF" w:rsidRDefault="007F172D" w:rsidP="00F538AD">
            <w:pPr>
              <w:spacing w:line="240" w:lineRule="auto"/>
              <w:rPr>
                <w:rFonts w:ascii="Times New Roman" w:eastAsia="Times New Roman" w:hAnsi="Times New Roman" w:cs="Times New Roman"/>
                <w:sz w:val="28"/>
                <w:szCs w:val="28"/>
              </w:rPr>
            </w:pPr>
            <w:r w:rsidRPr="007F172D">
              <w:rPr>
                <w:rFonts w:ascii="Times New Roman" w:eastAsia="Times New Roman" w:hAnsi="Times New Roman" w:cs="Times New Roman"/>
                <w:sz w:val="28"/>
                <w:szCs w:val="28"/>
              </w:rPr>
              <w:t>https://padlet.com/sysoevavovinam/52ul17aaq5l7drcg</w:t>
            </w:r>
          </w:p>
        </w:tc>
      </w:tr>
      <w:tr w:rsidR="005304EF" w:rsidRPr="00051C1C" w:rsidTr="000B6AE2">
        <w:tc>
          <w:tcPr>
            <w:tcW w:w="817" w:type="dxa"/>
            <w:shd w:val="clear" w:color="auto" w:fill="auto"/>
          </w:tcPr>
          <w:p w:rsidR="005304EF" w:rsidRPr="00051C1C" w:rsidRDefault="005304EF" w:rsidP="005123A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835" w:type="dxa"/>
            <w:shd w:val="clear" w:color="auto" w:fill="auto"/>
          </w:tcPr>
          <w:p w:rsidR="005304EF" w:rsidRPr="00051C1C" w:rsidRDefault="005304EF" w:rsidP="00595418">
            <w:pPr>
              <w:spacing w:line="240" w:lineRule="auto"/>
              <w:rPr>
                <w:rFonts w:ascii="Times New Roman" w:hAnsi="Times New Roman" w:cs="Times New Roman"/>
                <w:sz w:val="28"/>
                <w:szCs w:val="28"/>
                <w:shd w:val="clear" w:color="auto" w:fill="FFFFFF"/>
              </w:rPr>
            </w:pPr>
            <w:r w:rsidRPr="00051C1C">
              <w:rPr>
                <w:rFonts w:ascii="Times New Roman" w:hAnsi="Times New Roman" w:cs="Times New Roman"/>
                <w:sz w:val="28"/>
                <w:szCs w:val="28"/>
                <w:shd w:val="clear" w:color="auto" w:fill="FFFFFF"/>
              </w:rPr>
              <w:t>Интерактивная карта</w:t>
            </w:r>
          </w:p>
          <w:p w:rsidR="005304EF" w:rsidRPr="00051C1C" w:rsidRDefault="005304EF" w:rsidP="00595418">
            <w:pPr>
              <w:spacing w:line="240" w:lineRule="auto"/>
              <w:rPr>
                <w:rFonts w:ascii="Times New Roman" w:hAnsi="Times New Roman" w:cs="Times New Roman"/>
                <w:sz w:val="28"/>
                <w:szCs w:val="28"/>
                <w:shd w:val="clear" w:color="auto" w:fill="FFFFFF"/>
              </w:rPr>
            </w:pPr>
            <w:r w:rsidRPr="00051C1C">
              <w:rPr>
                <w:rFonts w:ascii="Times New Roman" w:hAnsi="Times New Roman" w:cs="Times New Roman"/>
                <w:sz w:val="28"/>
                <w:szCs w:val="28"/>
                <w:shd w:val="clear" w:color="auto" w:fill="FFFFFF"/>
              </w:rPr>
              <w:t xml:space="preserve"> «Невидимые музеи в стенах образования»</w:t>
            </w:r>
          </w:p>
        </w:tc>
        <w:tc>
          <w:tcPr>
            <w:tcW w:w="4536" w:type="dxa"/>
            <w:shd w:val="clear" w:color="auto" w:fill="auto"/>
          </w:tcPr>
          <w:p w:rsidR="005304EF" w:rsidRPr="00051C1C" w:rsidRDefault="005304EF" w:rsidP="005123A1">
            <w:pPr>
              <w:spacing w:line="240" w:lineRule="auto"/>
              <w:rPr>
                <w:rFonts w:ascii="Times New Roman" w:hAnsi="Times New Roman" w:cs="Times New Roman"/>
                <w:spacing w:val="3"/>
                <w:sz w:val="28"/>
                <w:szCs w:val="28"/>
                <w:shd w:val="clear" w:color="auto" w:fill="FFFFFF"/>
              </w:rPr>
            </w:pPr>
            <w:r w:rsidRPr="00051C1C">
              <w:rPr>
                <w:rFonts w:ascii="Times New Roman" w:hAnsi="Times New Roman" w:cs="Times New Roman"/>
                <w:spacing w:val="3"/>
                <w:sz w:val="28"/>
                <w:szCs w:val="28"/>
                <w:shd w:val="clear" w:color="auto" w:fill="FFFFFF"/>
              </w:rPr>
              <w:t>Интерактивная карта образовательной направленности  для применения в организации туристических маршрутов</w:t>
            </w:r>
          </w:p>
        </w:tc>
        <w:tc>
          <w:tcPr>
            <w:tcW w:w="6598" w:type="dxa"/>
            <w:shd w:val="clear" w:color="auto" w:fill="auto"/>
          </w:tcPr>
          <w:p w:rsidR="005304EF" w:rsidRPr="00051C1C" w:rsidRDefault="00F440EA" w:rsidP="005123A1">
            <w:pPr>
              <w:spacing w:line="240" w:lineRule="auto"/>
              <w:rPr>
                <w:rFonts w:ascii="Times New Roman" w:eastAsia="Times New Roman" w:hAnsi="Times New Roman" w:cs="Times New Roman"/>
                <w:sz w:val="28"/>
                <w:szCs w:val="28"/>
              </w:rPr>
            </w:pPr>
            <w:hyperlink r:id="rId109" w:history="1">
              <w:r w:rsidR="005304EF" w:rsidRPr="00051C1C">
                <w:rPr>
                  <w:rStyle w:val="af1"/>
                  <w:rFonts w:ascii="Times New Roman" w:eastAsia="Times New Roman" w:hAnsi="Times New Roman" w:cs="Times New Roman"/>
                  <w:color w:val="auto"/>
                  <w:sz w:val="28"/>
                  <w:szCs w:val="28"/>
                  <w:u w:val="none"/>
                </w:rPr>
                <w:t>https://www.google.com/maps/d/edit?mid=14gs7bpKXmfIjBZVJcK5fAU-z67fZh49d&amp;ll=53.884770760016266%2C30.32308500000001&amp;z=13</w:t>
              </w:r>
            </w:hyperlink>
          </w:p>
          <w:p w:rsidR="005304EF" w:rsidRPr="00051C1C" w:rsidRDefault="005304EF" w:rsidP="005123A1">
            <w:pPr>
              <w:spacing w:line="240" w:lineRule="auto"/>
              <w:rPr>
                <w:rFonts w:ascii="Times New Roman" w:eastAsia="Times New Roman" w:hAnsi="Times New Roman" w:cs="Times New Roman"/>
                <w:sz w:val="28"/>
                <w:szCs w:val="28"/>
              </w:rPr>
            </w:pPr>
          </w:p>
        </w:tc>
      </w:tr>
      <w:tr w:rsidR="005304EF" w:rsidRPr="00051C1C" w:rsidTr="000B6AE2">
        <w:tc>
          <w:tcPr>
            <w:tcW w:w="817" w:type="dxa"/>
            <w:shd w:val="clear" w:color="auto" w:fill="auto"/>
          </w:tcPr>
          <w:p w:rsidR="005304EF" w:rsidRPr="00051C1C" w:rsidRDefault="005304EF" w:rsidP="005123A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835" w:type="dxa"/>
            <w:shd w:val="clear" w:color="auto" w:fill="auto"/>
          </w:tcPr>
          <w:p w:rsidR="005304EF" w:rsidRPr="00051C1C" w:rsidRDefault="005304EF" w:rsidP="005123A1">
            <w:pPr>
              <w:spacing w:line="240" w:lineRule="auto"/>
              <w:rPr>
                <w:rFonts w:ascii="Times New Roman" w:hAnsi="Times New Roman" w:cs="Times New Roman"/>
                <w:sz w:val="28"/>
                <w:szCs w:val="28"/>
                <w:shd w:val="clear" w:color="auto" w:fill="FFFFFF"/>
              </w:rPr>
            </w:pPr>
            <w:r w:rsidRPr="00051C1C">
              <w:rPr>
                <w:rFonts w:ascii="Times New Roman" w:hAnsi="Times New Roman" w:cs="Times New Roman"/>
                <w:sz w:val="28"/>
                <w:szCs w:val="28"/>
                <w:shd w:val="clear" w:color="auto" w:fill="FFFFFF"/>
              </w:rPr>
              <w:t>Интерактивная карта</w:t>
            </w:r>
          </w:p>
          <w:p w:rsidR="005304EF" w:rsidRPr="00051C1C" w:rsidRDefault="005304EF" w:rsidP="005123A1">
            <w:pPr>
              <w:spacing w:line="240" w:lineRule="auto"/>
              <w:rPr>
                <w:rFonts w:ascii="Times New Roman" w:hAnsi="Times New Roman" w:cs="Times New Roman"/>
                <w:sz w:val="28"/>
                <w:szCs w:val="28"/>
                <w:shd w:val="clear" w:color="auto" w:fill="FFFFFF"/>
              </w:rPr>
            </w:pPr>
            <w:r w:rsidRPr="00051C1C">
              <w:rPr>
                <w:rFonts w:ascii="Times New Roman" w:hAnsi="Times New Roman" w:cs="Times New Roman"/>
                <w:sz w:val="28"/>
                <w:szCs w:val="28"/>
                <w:shd w:val="clear" w:color="auto" w:fill="FFFFFF"/>
              </w:rPr>
              <w:t>«Могилев индустриальный»</w:t>
            </w:r>
          </w:p>
        </w:tc>
        <w:tc>
          <w:tcPr>
            <w:tcW w:w="4536" w:type="dxa"/>
            <w:shd w:val="clear" w:color="auto" w:fill="auto"/>
          </w:tcPr>
          <w:p w:rsidR="005304EF" w:rsidRPr="00051C1C" w:rsidRDefault="005304EF" w:rsidP="005123A1">
            <w:pPr>
              <w:spacing w:line="240" w:lineRule="auto"/>
              <w:rPr>
                <w:rFonts w:ascii="Times New Roman" w:hAnsi="Times New Roman" w:cs="Times New Roman"/>
                <w:spacing w:val="3"/>
                <w:sz w:val="28"/>
                <w:szCs w:val="28"/>
                <w:shd w:val="clear" w:color="auto" w:fill="FFFFFF"/>
              </w:rPr>
            </w:pPr>
            <w:r w:rsidRPr="00051C1C">
              <w:rPr>
                <w:rFonts w:ascii="Times New Roman" w:hAnsi="Times New Roman" w:cs="Times New Roman"/>
                <w:spacing w:val="3"/>
                <w:sz w:val="28"/>
                <w:szCs w:val="28"/>
                <w:shd w:val="clear" w:color="auto" w:fill="FFFFFF"/>
              </w:rPr>
              <w:t>Интерактивная карта для применения в организации туристических маршрутов</w:t>
            </w:r>
          </w:p>
        </w:tc>
        <w:tc>
          <w:tcPr>
            <w:tcW w:w="6598" w:type="dxa"/>
            <w:shd w:val="clear" w:color="auto" w:fill="auto"/>
          </w:tcPr>
          <w:p w:rsidR="005304EF" w:rsidRPr="00051C1C" w:rsidRDefault="005304EF" w:rsidP="005123A1">
            <w:pPr>
              <w:spacing w:line="240" w:lineRule="auto"/>
              <w:rPr>
                <w:rFonts w:ascii="Times New Roman" w:eastAsia="Times New Roman" w:hAnsi="Times New Roman" w:cs="Times New Roman"/>
                <w:sz w:val="28"/>
                <w:szCs w:val="28"/>
              </w:rPr>
            </w:pPr>
            <w:r w:rsidRPr="00051C1C">
              <w:rPr>
                <w:rFonts w:ascii="Times New Roman" w:eastAsia="Times New Roman" w:hAnsi="Times New Roman" w:cs="Times New Roman"/>
                <w:sz w:val="28"/>
                <w:szCs w:val="28"/>
              </w:rPr>
              <w:t>https://www.google.com/maps/d/edit?mid=1sBpeFWaEwpIZdLKFG7AQ_B1APKC7P3DB&amp;ll=53.89030620680638%2C30.341034999999987&amp;z=13</w:t>
            </w:r>
          </w:p>
        </w:tc>
      </w:tr>
      <w:tr w:rsidR="005304EF" w:rsidRPr="00051C1C" w:rsidTr="000B6AE2">
        <w:tc>
          <w:tcPr>
            <w:tcW w:w="817" w:type="dxa"/>
            <w:shd w:val="clear" w:color="auto" w:fill="auto"/>
          </w:tcPr>
          <w:p w:rsidR="005304EF" w:rsidRPr="00051C1C" w:rsidRDefault="005304EF" w:rsidP="005123A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835" w:type="dxa"/>
            <w:shd w:val="clear" w:color="auto" w:fill="auto"/>
          </w:tcPr>
          <w:p w:rsidR="005304EF" w:rsidRPr="00051C1C" w:rsidRDefault="005304EF" w:rsidP="00595418">
            <w:pPr>
              <w:spacing w:line="240" w:lineRule="auto"/>
              <w:rPr>
                <w:rFonts w:ascii="Times New Roman" w:hAnsi="Times New Roman" w:cs="Times New Roman"/>
                <w:sz w:val="28"/>
                <w:szCs w:val="28"/>
                <w:shd w:val="clear" w:color="auto" w:fill="FFFFFF"/>
              </w:rPr>
            </w:pPr>
            <w:r w:rsidRPr="00051C1C">
              <w:rPr>
                <w:rFonts w:ascii="Times New Roman" w:hAnsi="Times New Roman" w:cs="Times New Roman"/>
                <w:sz w:val="28"/>
                <w:szCs w:val="28"/>
                <w:shd w:val="clear" w:color="auto" w:fill="FFFFFF"/>
              </w:rPr>
              <w:t>Интерактивная карта</w:t>
            </w:r>
          </w:p>
          <w:p w:rsidR="005304EF" w:rsidRPr="00051C1C" w:rsidRDefault="005304EF" w:rsidP="005123A1">
            <w:pPr>
              <w:spacing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sidRPr="00051C1C">
              <w:rPr>
                <w:rFonts w:ascii="Times New Roman" w:hAnsi="Times New Roman" w:cs="Times New Roman"/>
                <w:sz w:val="28"/>
                <w:szCs w:val="28"/>
                <w:shd w:val="clear" w:color="auto" w:fill="FFFFFF"/>
              </w:rPr>
              <w:t>Государственные структуры</w:t>
            </w:r>
          </w:p>
          <w:p w:rsidR="005304EF" w:rsidRPr="00051C1C" w:rsidRDefault="005304EF" w:rsidP="005123A1">
            <w:pPr>
              <w:spacing w:line="240" w:lineRule="auto"/>
              <w:rPr>
                <w:rFonts w:ascii="Times New Roman" w:hAnsi="Times New Roman" w:cs="Times New Roman"/>
                <w:sz w:val="28"/>
                <w:szCs w:val="28"/>
                <w:shd w:val="clear" w:color="auto" w:fill="FFFFFF"/>
              </w:rPr>
            </w:pPr>
            <w:r w:rsidRPr="00051C1C">
              <w:rPr>
                <w:rFonts w:ascii="Times New Roman" w:hAnsi="Times New Roman" w:cs="Times New Roman"/>
                <w:sz w:val="28"/>
                <w:szCs w:val="28"/>
                <w:shd w:val="clear" w:color="auto" w:fill="FFFFFF"/>
              </w:rPr>
              <w:t xml:space="preserve"> г. Могилева</w:t>
            </w:r>
            <w:r>
              <w:rPr>
                <w:rFonts w:ascii="Times New Roman" w:hAnsi="Times New Roman" w:cs="Times New Roman"/>
                <w:sz w:val="28"/>
                <w:szCs w:val="28"/>
                <w:shd w:val="clear" w:color="auto" w:fill="FFFFFF"/>
              </w:rPr>
              <w:t>»</w:t>
            </w:r>
          </w:p>
        </w:tc>
        <w:tc>
          <w:tcPr>
            <w:tcW w:w="4536" w:type="dxa"/>
            <w:shd w:val="clear" w:color="auto" w:fill="auto"/>
          </w:tcPr>
          <w:p w:rsidR="005304EF" w:rsidRPr="00051C1C" w:rsidRDefault="005304EF" w:rsidP="005123A1">
            <w:pPr>
              <w:spacing w:line="240" w:lineRule="auto"/>
              <w:rPr>
                <w:rFonts w:ascii="Times New Roman" w:hAnsi="Times New Roman" w:cs="Times New Roman"/>
                <w:spacing w:val="3"/>
                <w:sz w:val="28"/>
                <w:szCs w:val="28"/>
                <w:shd w:val="clear" w:color="auto" w:fill="FFFFFF"/>
              </w:rPr>
            </w:pPr>
            <w:r w:rsidRPr="00051C1C">
              <w:rPr>
                <w:rFonts w:ascii="Times New Roman" w:hAnsi="Times New Roman" w:cs="Times New Roman"/>
                <w:spacing w:val="3"/>
                <w:sz w:val="28"/>
                <w:szCs w:val="28"/>
                <w:shd w:val="clear" w:color="auto" w:fill="FFFFFF"/>
              </w:rPr>
              <w:t>Интерактивная карта для применения в организации туристических маршрутов</w:t>
            </w:r>
          </w:p>
        </w:tc>
        <w:tc>
          <w:tcPr>
            <w:tcW w:w="6598" w:type="dxa"/>
            <w:shd w:val="clear" w:color="auto" w:fill="auto"/>
          </w:tcPr>
          <w:p w:rsidR="005304EF" w:rsidRPr="00051C1C" w:rsidRDefault="005304EF" w:rsidP="005123A1">
            <w:pPr>
              <w:spacing w:line="240" w:lineRule="auto"/>
              <w:rPr>
                <w:rFonts w:ascii="Times New Roman" w:eastAsia="Times New Roman" w:hAnsi="Times New Roman" w:cs="Times New Roman"/>
                <w:sz w:val="28"/>
                <w:szCs w:val="28"/>
              </w:rPr>
            </w:pPr>
            <w:r w:rsidRPr="00051C1C">
              <w:rPr>
                <w:rFonts w:ascii="Times New Roman" w:eastAsia="Times New Roman" w:hAnsi="Times New Roman" w:cs="Times New Roman"/>
                <w:sz w:val="28"/>
                <w:szCs w:val="28"/>
              </w:rPr>
              <w:t>https://www.google.com/maps/d/edit?mid=1mewLhWG4zghGn7Hu0xekot3bqPS-2dSO&amp;ll=53.86215192231276%2C30.312197393146647&amp;z=12</w:t>
            </w:r>
          </w:p>
        </w:tc>
      </w:tr>
    </w:tbl>
    <w:p w:rsidR="002D467C" w:rsidRDefault="002D467C" w:rsidP="00BA274B">
      <w:pPr>
        <w:spacing w:line="240" w:lineRule="auto"/>
        <w:rPr>
          <w:rFonts w:ascii="Times New Roman" w:hAnsi="Times New Roman" w:cs="Times New Roman"/>
          <w:sz w:val="28"/>
          <w:szCs w:val="28"/>
        </w:rPr>
        <w:sectPr w:rsidR="002D467C" w:rsidSect="002D467C">
          <w:pgSz w:w="16838" w:h="11906" w:orient="landscape"/>
          <w:pgMar w:top="851" w:right="1134" w:bottom="1701" w:left="1134" w:header="709" w:footer="709" w:gutter="0"/>
          <w:cols w:space="708"/>
          <w:docGrid w:linePitch="360"/>
        </w:sectPr>
      </w:pPr>
    </w:p>
    <w:p w:rsidR="00BA274B" w:rsidRPr="002872EF" w:rsidRDefault="00BA274B" w:rsidP="00BA274B">
      <w:pPr>
        <w:spacing w:line="240" w:lineRule="auto"/>
        <w:rPr>
          <w:rFonts w:ascii="Times New Roman" w:hAnsi="Times New Roman" w:cs="Times New Roman"/>
          <w:sz w:val="28"/>
          <w:szCs w:val="28"/>
        </w:rPr>
      </w:pPr>
    </w:p>
    <w:p w:rsidR="00BA274B" w:rsidRPr="002872EF" w:rsidRDefault="00BA274B" w:rsidP="00BA274B">
      <w:pPr>
        <w:spacing w:line="240" w:lineRule="auto"/>
        <w:rPr>
          <w:rFonts w:ascii="Times New Roman" w:hAnsi="Times New Roman" w:cs="Times New Roman"/>
          <w:sz w:val="28"/>
          <w:szCs w:val="28"/>
        </w:rPr>
      </w:pPr>
    </w:p>
    <w:p w:rsidR="00BA274B" w:rsidRPr="002872EF" w:rsidRDefault="00BA274B" w:rsidP="00BA274B">
      <w:pPr>
        <w:spacing w:line="240" w:lineRule="auto"/>
        <w:rPr>
          <w:rFonts w:ascii="Times New Roman" w:hAnsi="Times New Roman" w:cs="Times New Roman"/>
          <w:sz w:val="28"/>
          <w:szCs w:val="28"/>
        </w:rPr>
      </w:pPr>
    </w:p>
    <w:p w:rsidR="00A241CC" w:rsidRPr="00A241CC" w:rsidRDefault="00A241CC" w:rsidP="00A241CC">
      <w:pPr>
        <w:tabs>
          <w:tab w:val="left" w:pos="7144"/>
        </w:tabs>
        <w:rPr>
          <w:rFonts w:ascii="Times New Roman" w:hAnsi="Times New Roman" w:cs="Times New Roman"/>
          <w:sz w:val="28"/>
          <w:szCs w:val="28"/>
        </w:rPr>
      </w:pPr>
    </w:p>
    <w:sectPr w:rsidR="00A241CC" w:rsidRPr="00A241CC" w:rsidSect="00BE76D0">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40EA" w:rsidRDefault="00F440EA" w:rsidP="00955D24">
      <w:pPr>
        <w:spacing w:line="240" w:lineRule="auto"/>
      </w:pPr>
      <w:r>
        <w:separator/>
      </w:r>
    </w:p>
  </w:endnote>
  <w:endnote w:type="continuationSeparator" w:id="0">
    <w:p w:rsidR="00F440EA" w:rsidRDefault="00F440EA" w:rsidP="00955D2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 w:name="Microsoft YaHei UI">
    <w:charset w:val="86"/>
    <w:family w:val="swiss"/>
    <w:pitch w:val="variable"/>
    <w:sig w:usb0="A0000287" w:usb1="28C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4736105"/>
      <w:docPartObj>
        <w:docPartGallery w:val="Page Numbers (Bottom of Page)"/>
        <w:docPartUnique/>
      </w:docPartObj>
    </w:sdtPr>
    <w:sdtEndPr/>
    <w:sdtContent>
      <w:p w:rsidR="00F538AD" w:rsidRPr="00A67C92" w:rsidRDefault="00E43AC5">
        <w:pPr>
          <w:pStyle w:val="af8"/>
          <w:jc w:val="right"/>
          <w:rPr>
            <w:rFonts w:ascii="Times New Roman" w:hAnsi="Times New Roman" w:cs="Times New Roman"/>
          </w:rPr>
        </w:pPr>
        <w:r w:rsidRPr="00A67C92">
          <w:rPr>
            <w:rFonts w:ascii="Times New Roman" w:hAnsi="Times New Roman" w:cs="Times New Roman"/>
          </w:rPr>
          <w:fldChar w:fldCharType="begin"/>
        </w:r>
        <w:r w:rsidR="00F538AD" w:rsidRPr="00A67C92">
          <w:rPr>
            <w:rFonts w:ascii="Times New Roman" w:hAnsi="Times New Roman" w:cs="Times New Roman"/>
          </w:rPr>
          <w:instrText xml:space="preserve"> PAGE   \* MERGEFORMAT </w:instrText>
        </w:r>
        <w:r w:rsidRPr="00A67C92">
          <w:rPr>
            <w:rFonts w:ascii="Times New Roman" w:hAnsi="Times New Roman" w:cs="Times New Roman"/>
          </w:rPr>
          <w:fldChar w:fldCharType="separate"/>
        </w:r>
        <w:r w:rsidR="00060FEC">
          <w:rPr>
            <w:rFonts w:ascii="Times New Roman" w:hAnsi="Times New Roman" w:cs="Times New Roman"/>
            <w:noProof/>
          </w:rPr>
          <w:t>6</w:t>
        </w:r>
        <w:r w:rsidRPr="00A67C92">
          <w:rPr>
            <w:rFonts w:ascii="Times New Roman" w:hAnsi="Times New Roman" w:cs="Times New Roman"/>
          </w:rPr>
          <w:fldChar w:fldCharType="end"/>
        </w:r>
      </w:p>
    </w:sdtContent>
  </w:sdt>
  <w:p w:rsidR="00F538AD" w:rsidRDefault="00F538AD">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40EA" w:rsidRDefault="00F440EA" w:rsidP="00955D24">
      <w:pPr>
        <w:spacing w:line="240" w:lineRule="auto"/>
      </w:pPr>
      <w:r>
        <w:separator/>
      </w:r>
    </w:p>
  </w:footnote>
  <w:footnote w:type="continuationSeparator" w:id="0">
    <w:p w:rsidR="00F440EA" w:rsidRDefault="00F440EA" w:rsidP="00955D2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E5A46"/>
    <w:multiLevelType w:val="multilevel"/>
    <w:tmpl w:val="387C645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496115E"/>
    <w:multiLevelType w:val="multilevel"/>
    <w:tmpl w:val="0134A2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059F47F6"/>
    <w:multiLevelType w:val="multilevel"/>
    <w:tmpl w:val="B762D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367100"/>
    <w:multiLevelType w:val="multilevel"/>
    <w:tmpl w:val="CFDCE58A"/>
    <w:lvl w:ilvl="0">
      <w:start w:val="3"/>
      <w:numFmt w:val="decimal"/>
      <w:lvlText w:val="%1."/>
      <w:lvlJc w:val="left"/>
      <w:pPr>
        <w:ind w:left="450" w:hanging="450"/>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374" w:hanging="180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4">
    <w:nsid w:val="06732843"/>
    <w:multiLevelType w:val="multilevel"/>
    <w:tmpl w:val="B71E840A"/>
    <w:lvl w:ilvl="0">
      <w:start w:val="1"/>
      <w:numFmt w:val="decimal"/>
      <w:lvlText w:val="%1."/>
      <w:lvlJc w:val="left"/>
      <w:pPr>
        <w:ind w:left="1068" w:hanging="360"/>
      </w:pPr>
      <w:rPr>
        <w:rFonts w:hint="default"/>
      </w:rPr>
    </w:lvl>
    <w:lvl w:ilvl="1">
      <w:start w:val="4"/>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5">
    <w:nsid w:val="076615FC"/>
    <w:multiLevelType w:val="hybridMultilevel"/>
    <w:tmpl w:val="486264C6"/>
    <w:lvl w:ilvl="0" w:tplc="7FF2C77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157A1830"/>
    <w:multiLevelType w:val="hybridMultilevel"/>
    <w:tmpl w:val="35BAAD80"/>
    <w:lvl w:ilvl="0" w:tplc="7FF2C778">
      <w:start w:val="1"/>
      <w:numFmt w:val="bullet"/>
      <w:lvlText w:val=""/>
      <w:lvlJc w:val="left"/>
      <w:pPr>
        <w:ind w:left="1417" w:hanging="360"/>
      </w:pPr>
      <w:rPr>
        <w:rFonts w:ascii="Symbol" w:hAnsi="Symbol" w:hint="default"/>
      </w:rPr>
    </w:lvl>
    <w:lvl w:ilvl="1" w:tplc="04190003" w:tentative="1">
      <w:start w:val="1"/>
      <w:numFmt w:val="bullet"/>
      <w:lvlText w:val="o"/>
      <w:lvlJc w:val="left"/>
      <w:pPr>
        <w:ind w:left="2137" w:hanging="360"/>
      </w:pPr>
      <w:rPr>
        <w:rFonts w:ascii="Courier New" w:hAnsi="Courier New" w:cs="Courier New" w:hint="default"/>
      </w:rPr>
    </w:lvl>
    <w:lvl w:ilvl="2" w:tplc="04190005" w:tentative="1">
      <w:start w:val="1"/>
      <w:numFmt w:val="bullet"/>
      <w:lvlText w:val=""/>
      <w:lvlJc w:val="left"/>
      <w:pPr>
        <w:ind w:left="2857" w:hanging="360"/>
      </w:pPr>
      <w:rPr>
        <w:rFonts w:ascii="Wingdings" w:hAnsi="Wingdings" w:hint="default"/>
      </w:rPr>
    </w:lvl>
    <w:lvl w:ilvl="3" w:tplc="04190001" w:tentative="1">
      <w:start w:val="1"/>
      <w:numFmt w:val="bullet"/>
      <w:lvlText w:val=""/>
      <w:lvlJc w:val="left"/>
      <w:pPr>
        <w:ind w:left="3577" w:hanging="360"/>
      </w:pPr>
      <w:rPr>
        <w:rFonts w:ascii="Symbol" w:hAnsi="Symbol" w:hint="default"/>
      </w:rPr>
    </w:lvl>
    <w:lvl w:ilvl="4" w:tplc="04190003" w:tentative="1">
      <w:start w:val="1"/>
      <w:numFmt w:val="bullet"/>
      <w:lvlText w:val="o"/>
      <w:lvlJc w:val="left"/>
      <w:pPr>
        <w:ind w:left="4297" w:hanging="360"/>
      </w:pPr>
      <w:rPr>
        <w:rFonts w:ascii="Courier New" w:hAnsi="Courier New" w:cs="Courier New" w:hint="default"/>
      </w:rPr>
    </w:lvl>
    <w:lvl w:ilvl="5" w:tplc="04190005" w:tentative="1">
      <w:start w:val="1"/>
      <w:numFmt w:val="bullet"/>
      <w:lvlText w:val=""/>
      <w:lvlJc w:val="left"/>
      <w:pPr>
        <w:ind w:left="5017" w:hanging="360"/>
      </w:pPr>
      <w:rPr>
        <w:rFonts w:ascii="Wingdings" w:hAnsi="Wingdings" w:hint="default"/>
      </w:rPr>
    </w:lvl>
    <w:lvl w:ilvl="6" w:tplc="04190001" w:tentative="1">
      <w:start w:val="1"/>
      <w:numFmt w:val="bullet"/>
      <w:lvlText w:val=""/>
      <w:lvlJc w:val="left"/>
      <w:pPr>
        <w:ind w:left="5737" w:hanging="360"/>
      </w:pPr>
      <w:rPr>
        <w:rFonts w:ascii="Symbol" w:hAnsi="Symbol" w:hint="default"/>
      </w:rPr>
    </w:lvl>
    <w:lvl w:ilvl="7" w:tplc="04190003" w:tentative="1">
      <w:start w:val="1"/>
      <w:numFmt w:val="bullet"/>
      <w:lvlText w:val="o"/>
      <w:lvlJc w:val="left"/>
      <w:pPr>
        <w:ind w:left="6457" w:hanging="360"/>
      </w:pPr>
      <w:rPr>
        <w:rFonts w:ascii="Courier New" w:hAnsi="Courier New" w:cs="Courier New" w:hint="default"/>
      </w:rPr>
    </w:lvl>
    <w:lvl w:ilvl="8" w:tplc="04190005" w:tentative="1">
      <w:start w:val="1"/>
      <w:numFmt w:val="bullet"/>
      <w:lvlText w:val=""/>
      <w:lvlJc w:val="left"/>
      <w:pPr>
        <w:ind w:left="7177" w:hanging="360"/>
      </w:pPr>
      <w:rPr>
        <w:rFonts w:ascii="Wingdings" w:hAnsi="Wingdings" w:hint="default"/>
      </w:rPr>
    </w:lvl>
  </w:abstractNum>
  <w:abstractNum w:abstractNumId="7">
    <w:nsid w:val="206B4FDC"/>
    <w:multiLevelType w:val="hybridMultilevel"/>
    <w:tmpl w:val="E64EBC6E"/>
    <w:lvl w:ilvl="0" w:tplc="6DC6DC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1E74295"/>
    <w:multiLevelType w:val="hybridMultilevel"/>
    <w:tmpl w:val="1E0ABC10"/>
    <w:lvl w:ilvl="0" w:tplc="6DC6DC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29247CF"/>
    <w:multiLevelType w:val="hybridMultilevel"/>
    <w:tmpl w:val="4440CC54"/>
    <w:lvl w:ilvl="0" w:tplc="6DC6DC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7D77E9C"/>
    <w:multiLevelType w:val="multilevel"/>
    <w:tmpl w:val="F972271E"/>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nsid w:val="3CAA18E0"/>
    <w:multiLevelType w:val="hybridMultilevel"/>
    <w:tmpl w:val="0B96E184"/>
    <w:lvl w:ilvl="0" w:tplc="6DC6DC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4636408F"/>
    <w:multiLevelType w:val="hybridMultilevel"/>
    <w:tmpl w:val="F92A7446"/>
    <w:lvl w:ilvl="0" w:tplc="6DC6DC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CE65316"/>
    <w:multiLevelType w:val="hybridMultilevel"/>
    <w:tmpl w:val="6CA8D722"/>
    <w:lvl w:ilvl="0" w:tplc="7FF2C77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D142ACB"/>
    <w:multiLevelType w:val="hybridMultilevel"/>
    <w:tmpl w:val="8282594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E974000"/>
    <w:multiLevelType w:val="hybridMultilevel"/>
    <w:tmpl w:val="FF003752"/>
    <w:lvl w:ilvl="0" w:tplc="6DC6DC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30B0DDB"/>
    <w:multiLevelType w:val="multilevel"/>
    <w:tmpl w:val="5BE6DF7A"/>
    <w:lvl w:ilvl="0">
      <w:start w:val="1"/>
      <w:numFmt w:val="decimal"/>
      <w:lvlText w:val="%1."/>
      <w:lvlJc w:val="left"/>
      <w:pPr>
        <w:tabs>
          <w:tab w:val="num" w:pos="1212"/>
        </w:tabs>
        <w:ind w:left="1212" w:hanging="360"/>
      </w:pPr>
    </w:lvl>
    <w:lvl w:ilvl="1" w:tentative="1">
      <w:start w:val="1"/>
      <w:numFmt w:val="decimal"/>
      <w:lvlText w:val="%2."/>
      <w:lvlJc w:val="left"/>
      <w:pPr>
        <w:tabs>
          <w:tab w:val="num" w:pos="1932"/>
        </w:tabs>
        <w:ind w:left="1932" w:hanging="360"/>
      </w:pPr>
    </w:lvl>
    <w:lvl w:ilvl="2" w:tentative="1">
      <w:start w:val="1"/>
      <w:numFmt w:val="decimal"/>
      <w:lvlText w:val="%3."/>
      <w:lvlJc w:val="left"/>
      <w:pPr>
        <w:tabs>
          <w:tab w:val="num" w:pos="2652"/>
        </w:tabs>
        <w:ind w:left="2652" w:hanging="360"/>
      </w:pPr>
    </w:lvl>
    <w:lvl w:ilvl="3" w:tentative="1">
      <w:start w:val="1"/>
      <w:numFmt w:val="decimal"/>
      <w:lvlText w:val="%4."/>
      <w:lvlJc w:val="left"/>
      <w:pPr>
        <w:tabs>
          <w:tab w:val="num" w:pos="3372"/>
        </w:tabs>
        <w:ind w:left="3372" w:hanging="360"/>
      </w:pPr>
    </w:lvl>
    <w:lvl w:ilvl="4" w:tentative="1">
      <w:start w:val="1"/>
      <w:numFmt w:val="decimal"/>
      <w:lvlText w:val="%5."/>
      <w:lvlJc w:val="left"/>
      <w:pPr>
        <w:tabs>
          <w:tab w:val="num" w:pos="4092"/>
        </w:tabs>
        <w:ind w:left="4092" w:hanging="360"/>
      </w:pPr>
    </w:lvl>
    <w:lvl w:ilvl="5" w:tentative="1">
      <w:start w:val="1"/>
      <w:numFmt w:val="decimal"/>
      <w:lvlText w:val="%6."/>
      <w:lvlJc w:val="left"/>
      <w:pPr>
        <w:tabs>
          <w:tab w:val="num" w:pos="4812"/>
        </w:tabs>
        <w:ind w:left="4812" w:hanging="360"/>
      </w:pPr>
    </w:lvl>
    <w:lvl w:ilvl="6" w:tentative="1">
      <w:start w:val="1"/>
      <w:numFmt w:val="decimal"/>
      <w:lvlText w:val="%7."/>
      <w:lvlJc w:val="left"/>
      <w:pPr>
        <w:tabs>
          <w:tab w:val="num" w:pos="5532"/>
        </w:tabs>
        <w:ind w:left="5532" w:hanging="360"/>
      </w:pPr>
    </w:lvl>
    <w:lvl w:ilvl="7" w:tentative="1">
      <w:start w:val="1"/>
      <w:numFmt w:val="decimal"/>
      <w:lvlText w:val="%8."/>
      <w:lvlJc w:val="left"/>
      <w:pPr>
        <w:tabs>
          <w:tab w:val="num" w:pos="6252"/>
        </w:tabs>
        <w:ind w:left="6252" w:hanging="360"/>
      </w:pPr>
    </w:lvl>
    <w:lvl w:ilvl="8" w:tentative="1">
      <w:start w:val="1"/>
      <w:numFmt w:val="decimal"/>
      <w:lvlText w:val="%9."/>
      <w:lvlJc w:val="left"/>
      <w:pPr>
        <w:tabs>
          <w:tab w:val="num" w:pos="6972"/>
        </w:tabs>
        <w:ind w:left="6972" w:hanging="360"/>
      </w:pPr>
    </w:lvl>
  </w:abstractNum>
  <w:abstractNum w:abstractNumId="17">
    <w:nsid w:val="545337A6"/>
    <w:multiLevelType w:val="hybridMultilevel"/>
    <w:tmpl w:val="67CC6B78"/>
    <w:lvl w:ilvl="0" w:tplc="0419000D">
      <w:start w:val="1"/>
      <w:numFmt w:val="bullet"/>
      <w:lvlText w:val=""/>
      <w:lvlJc w:val="left"/>
      <w:pPr>
        <w:ind w:left="1429" w:hanging="360"/>
      </w:pPr>
      <w:rPr>
        <w:rFonts w:ascii="Wingdings" w:hAnsi="Wingding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5DC46B00"/>
    <w:multiLevelType w:val="multilevel"/>
    <w:tmpl w:val="72883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7003B5D"/>
    <w:multiLevelType w:val="multilevel"/>
    <w:tmpl w:val="5A4C8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7167C09"/>
    <w:multiLevelType w:val="multilevel"/>
    <w:tmpl w:val="4C3E79A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70F12A1B"/>
    <w:multiLevelType w:val="hybridMultilevel"/>
    <w:tmpl w:val="907449C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71301DE1"/>
    <w:multiLevelType w:val="multilevel"/>
    <w:tmpl w:val="FC70FB0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71662D82"/>
    <w:multiLevelType w:val="multilevel"/>
    <w:tmpl w:val="2844164A"/>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24">
    <w:nsid w:val="72823D3E"/>
    <w:multiLevelType w:val="hybridMultilevel"/>
    <w:tmpl w:val="B37635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4BF0EE0"/>
    <w:multiLevelType w:val="multilevel"/>
    <w:tmpl w:val="AFD618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7E560003"/>
    <w:multiLevelType w:val="multilevel"/>
    <w:tmpl w:val="3EC8F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25"/>
  </w:num>
  <w:num w:numId="3">
    <w:abstractNumId w:val="1"/>
  </w:num>
  <w:num w:numId="4">
    <w:abstractNumId w:val="10"/>
  </w:num>
  <w:num w:numId="5">
    <w:abstractNumId w:val="15"/>
  </w:num>
  <w:num w:numId="6">
    <w:abstractNumId w:val="20"/>
  </w:num>
  <w:num w:numId="7">
    <w:abstractNumId w:val="11"/>
  </w:num>
  <w:num w:numId="8">
    <w:abstractNumId w:val="7"/>
  </w:num>
  <w:num w:numId="9">
    <w:abstractNumId w:val="2"/>
  </w:num>
  <w:num w:numId="10">
    <w:abstractNumId w:val="17"/>
  </w:num>
  <w:num w:numId="11">
    <w:abstractNumId w:val="8"/>
  </w:num>
  <w:num w:numId="12">
    <w:abstractNumId w:val="12"/>
  </w:num>
  <w:num w:numId="13">
    <w:abstractNumId w:val="16"/>
  </w:num>
  <w:num w:numId="14">
    <w:abstractNumId w:val="22"/>
  </w:num>
  <w:num w:numId="15">
    <w:abstractNumId w:val="14"/>
  </w:num>
  <w:num w:numId="16">
    <w:abstractNumId w:val="6"/>
  </w:num>
  <w:num w:numId="17">
    <w:abstractNumId w:val="13"/>
  </w:num>
  <w:num w:numId="18">
    <w:abstractNumId w:val="3"/>
  </w:num>
  <w:num w:numId="19">
    <w:abstractNumId w:val="4"/>
  </w:num>
  <w:num w:numId="20">
    <w:abstractNumId w:val="5"/>
  </w:num>
  <w:num w:numId="21">
    <w:abstractNumId w:val="21"/>
  </w:num>
  <w:num w:numId="22">
    <w:abstractNumId w:val="19"/>
  </w:num>
  <w:num w:numId="23">
    <w:abstractNumId w:val="18"/>
  </w:num>
  <w:num w:numId="24">
    <w:abstractNumId w:val="26"/>
  </w:num>
  <w:num w:numId="25">
    <w:abstractNumId w:val="0"/>
  </w:num>
  <w:num w:numId="26">
    <w:abstractNumId w:val="24"/>
  </w:num>
  <w:num w:numId="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defaultTabStop w:val="708"/>
  <w:drawingGridHorizontalSpacing w:val="110"/>
  <w:displayHorizontalDrawingGridEvery w:val="2"/>
  <w:characterSpacingControl w:val="doNotCompres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76D0"/>
    <w:rsid w:val="00003F95"/>
    <w:rsid w:val="00051C1C"/>
    <w:rsid w:val="00057A13"/>
    <w:rsid w:val="00060FEC"/>
    <w:rsid w:val="000B6AE2"/>
    <w:rsid w:val="00115B3B"/>
    <w:rsid w:val="0012652D"/>
    <w:rsid w:val="001D1822"/>
    <w:rsid w:val="001F51F1"/>
    <w:rsid w:val="00234BD0"/>
    <w:rsid w:val="002750E1"/>
    <w:rsid w:val="002931D9"/>
    <w:rsid w:val="002B7E89"/>
    <w:rsid w:val="002D31BA"/>
    <w:rsid w:val="002D467C"/>
    <w:rsid w:val="002D5299"/>
    <w:rsid w:val="0038296A"/>
    <w:rsid w:val="003A5881"/>
    <w:rsid w:val="003B0D4F"/>
    <w:rsid w:val="004003C9"/>
    <w:rsid w:val="00466574"/>
    <w:rsid w:val="00490052"/>
    <w:rsid w:val="004A4872"/>
    <w:rsid w:val="004D1A4C"/>
    <w:rsid w:val="004E6350"/>
    <w:rsid w:val="004E6D05"/>
    <w:rsid w:val="00505EFA"/>
    <w:rsid w:val="005123A1"/>
    <w:rsid w:val="005304EF"/>
    <w:rsid w:val="00582258"/>
    <w:rsid w:val="00595418"/>
    <w:rsid w:val="005B3012"/>
    <w:rsid w:val="00680859"/>
    <w:rsid w:val="0073700C"/>
    <w:rsid w:val="00753F8F"/>
    <w:rsid w:val="007603ED"/>
    <w:rsid w:val="00766332"/>
    <w:rsid w:val="00767909"/>
    <w:rsid w:val="007956C9"/>
    <w:rsid w:val="007B5E56"/>
    <w:rsid w:val="007B7748"/>
    <w:rsid w:val="007D4FCE"/>
    <w:rsid w:val="007F172D"/>
    <w:rsid w:val="008029B2"/>
    <w:rsid w:val="008626AC"/>
    <w:rsid w:val="00862E50"/>
    <w:rsid w:val="00955D24"/>
    <w:rsid w:val="00A241CC"/>
    <w:rsid w:val="00A36AC4"/>
    <w:rsid w:val="00A42BF1"/>
    <w:rsid w:val="00A77DB2"/>
    <w:rsid w:val="00A863D4"/>
    <w:rsid w:val="00AF6020"/>
    <w:rsid w:val="00B0786C"/>
    <w:rsid w:val="00B15BE5"/>
    <w:rsid w:val="00B371CE"/>
    <w:rsid w:val="00B800AE"/>
    <w:rsid w:val="00BA274B"/>
    <w:rsid w:val="00BB0CF0"/>
    <w:rsid w:val="00BC7688"/>
    <w:rsid w:val="00BE76D0"/>
    <w:rsid w:val="00C04E83"/>
    <w:rsid w:val="00C25F36"/>
    <w:rsid w:val="00C443AF"/>
    <w:rsid w:val="00CD3069"/>
    <w:rsid w:val="00D14E8D"/>
    <w:rsid w:val="00D23C00"/>
    <w:rsid w:val="00DE3566"/>
    <w:rsid w:val="00E43AC5"/>
    <w:rsid w:val="00E76CE7"/>
    <w:rsid w:val="00F440EA"/>
    <w:rsid w:val="00F538AD"/>
    <w:rsid w:val="00F724E5"/>
    <w:rsid w:val="00F77130"/>
    <w:rsid w:val="00F77F62"/>
    <w:rsid w:val="00F86787"/>
    <w:rsid w:val="00F8756D"/>
    <w:rsid w:val="00FD12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76D0"/>
    <w:pPr>
      <w:spacing w:after="0"/>
    </w:pPr>
    <w:rPr>
      <w:rFonts w:ascii="Arial" w:eastAsia="Arial" w:hAnsi="Arial" w:cs="Arial"/>
      <w:lang w:eastAsia="ru-RU"/>
    </w:rPr>
  </w:style>
  <w:style w:type="paragraph" w:styleId="1">
    <w:name w:val="heading 1"/>
    <w:basedOn w:val="10"/>
    <w:next w:val="10"/>
    <w:link w:val="11"/>
    <w:rsid w:val="00BE76D0"/>
    <w:pPr>
      <w:keepNext/>
      <w:keepLines/>
      <w:spacing w:before="400" w:after="120"/>
      <w:outlineLvl w:val="0"/>
    </w:pPr>
    <w:rPr>
      <w:sz w:val="40"/>
      <w:szCs w:val="40"/>
    </w:rPr>
  </w:style>
  <w:style w:type="paragraph" w:styleId="2">
    <w:name w:val="heading 2"/>
    <w:basedOn w:val="10"/>
    <w:next w:val="10"/>
    <w:link w:val="20"/>
    <w:rsid w:val="00BE76D0"/>
    <w:pPr>
      <w:keepNext/>
      <w:keepLines/>
      <w:spacing w:before="360" w:after="120"/>
      <w:outlineLvl w:val="1"/>
    </w:pPr>
    <w:rPr>
      <w:sz w:val="32"/>
      <w:szCs w:val="32"/>
    </w:rPr>
  </w:style>
  <w:style w:type="paragraph" w:styleId="3">
    <w:name w:val="heading 3"/>
    <w:basedOn w:val="10"/>
    <w:next w:val="10"/>
    <w:link w:val="30"/>
    <w:rsid w:val="00BE76D0"/>
    <w:pPr>
      <w:keepNext/>
      <w:keepLines/>
      <w:spacing w:before="320" w:after="80"/>
      <w:outlineLvl w:val="2"/>
    </w:pPr>
    <w:rPr>
      <w:color w:val="434343"/>
      <w:sz w:val="28"/>
      <w:szCs w:val="28"/>
    </w:rPr>
  </w:style>
  <w:style w:type="paragraph" w:styleId="4">
    <w:name w:val="heading 4"/>
    <w:basedOn w:val="10"/>
    <w:next w:val="10"/>
    <w:link w:val="40"/>
    <w:rsid w:val="00BE76D0"/>
    <w:pPr>
      <w:keepNext/>
      <w:keepLines/>
      <w:spacing w:before="280" w:after="80"/>
      <w:outlineLvl w:val="3"/>
    </w:pPr>
    <w:rPr>
      <w:color w:val="666666"/>
      <w:sz w:val="24"/>
      <w:szCs w:val="24"/>
    </w:rPr>
  </w:style>
  <w:style w:type="paragraph" w:styleId="5">
    <w:name w:val="heading 5"/>
    <w:basedOn w:val="10"/>
    <w:next w:val="10"/>
    <w:link w:val="50"/>
    <w:rsid w:val="00BE76D0"/>
    <w:pPr>
      <w:keepNext/>
      <w:keepLines/>
      <w:spacing w:before="240" w:after="80"/>
      <w:outlineLvl w:val="4"/>
    </w:pPr>
    <w:rPr>
      <w:color w:val="666666"/>
    </w:rPr>
  </w:style>
  <w:style w:type="paragraph" w:styleId="6">
    <w:name w:val="heading 6"/>
    <w:basedOn w:val="10"/>
    <w:next w:val="10"/>
    <w:link w:val="60"/>
    <w:rsid w:val="00BE76D0"/>
    <w:pPr>
      <w:keepNext/>
      <w:keepLines/>
      <w:spacing w:before="240" w:after="80"/>
      <w:outlineLvl w:val="5"/>
    </w:pPr>
    <w:rPr>
      <w:i/>
      <w:color w:val="666666"/>
    </w:rPr>
  </w:style>
  <w:style w:type="paragraph" w:styleId="7">
    <w:name w:val="heading 7"/>
    <w:basedOn w:val="a"/>
    <w:next w:val="a"/>
    <w:link w:val="70"/>
    <w:uiPriority w:val="9"/>
    <w:unhideWhenUsed/>
    <w:qFormat/>
    <w:rsid w:val="00BE76D0"/>
    <w:pPr>
      <w:spacing w:before="240" w:after="60"/>
      <w:outlineLvl w:val="6"/>
    </w:pPr>
    <w:rPr>
      <w:rFonts w:ascii="Calibri" w:eastAsia="Times New Roman" w:hAnsi="Calibri" w:cs="Times New Roman"/>
      <w:sz w:val="24"/>
      <w:szCs w:val="24"/>
    </w:rPr>
  </w:style>
  <w:style w:type="paragraph" w:styleId="8">
    <w:name w:val="heading 8"/>
    <w:basedOn w:val="a"/>
    <w:next w:val="a"/>
    <w:link w:val="80"/>
    <w:uiPriority w:val="9"/>
    <w:unhideWhenUsed/>
    <w:qFormat/>
    <w:rsid w:val="00BE76D0"/>
    <w:pPr>
      <w:spacing w:before="240" w:after="60"/>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BE76D0"/>
    <w:pPr>
      <w:spacing w:after="0"/>
    </w:pPr>
    <w:rPr>
      <w:rFonts w:ascii="Arial" w:eastAsia="Arial" w:hAnsi="Arial" w:cs="Arial"/>
      <w:lang w:eastAsia="ru-RU"/>
    </w:rPr>
  </w:style>
  <w:style w:type="character" w:customStyle="1" w:styleId="11">
    <w:name w:val="Заголовок 1 Знак"/>
    <w:basedOn w:val="a0"/>
    <w:link w:val="1"/>
    <w:rsid w:val="00BE76D0"/>
    <w:rPr>
      <w:rFonts w:ascii="Arial" w:eastAsia="Arial" w:hAnsi="Arial" w:cs="Arial"/>
      <w:sz w:val="40"/>
      <w:szCs w:val="40"/>
      <w:lang w:eastAsia="ru-RU"/>
    </w:rPr>
  </w:style>
  <w:style w:type="character" w:customStyle="1" w:styleId="20">
    <w:name w:val="Заголовок 2 Знак"/>
    <w:basedOn w:val="a0"/>
    <w:link w:val="2"/>
    <w:rsid w:val="00BE76D0"/>
    <w:rPr>
      <w:rFonts w:ascii="Arial" w:eastAsia="Arial" w:hAnsi="Arial" w:cs="Arial"/>
      <w:sz w:val="32"/>
      <w:szCs w:val="32"/>
      <w:lang w:eastAsia="ru-RU"/>
    </w:rPr>
  </w:style>
  <w:style w:type="character" w:customStyle="1" w:styleId="30">
    <w:name w:val="Заголовок 3 Знак"/>
    <w:basedOn w:val="a0"/>
    <w:link w:val="3"/>
    <w:rsid w:val="00BE76D0"/>
    <w:rPr>
      <w:rFonts w:ascii="Arial" w:eastAsia="Arial" w:hAnsi="Arial" w:cs="Arial"/>
      <w:color w:val="434343"/>
      <w:sz w:val="28"/>
      <w:szCs w:val="28"/>
      <w:lang w:eastAsia="ru-RU"/>
    </w:rPr>
  </w:style>
  <w:style w:type="character" w:customStyle="1" w:styleId="40">
    <w:name w:val="Заголовок 4 Знак"/>
    <w:basedOn w:val="a0"/>
    <w:link w:val="4"/>
    <w:rsid w:val="00BE76D0"/>
    <w:rPr>
      <w:rFonts w:ascii="Arial" w:eastAsia="Arial" w:hAnsi="Arial" w:cs="Arial"/>
      <w:color w:val="666666"/>
      <w:sz w:val="24"/>
      <w:szCs w:val="24"/>
      <w:lang w:eastAsia="ru-RU"/>
    </w:rPr>
  </w:style>
  <w:style w:type="character" w:customStyle="1" w:styleId="50">
    <w:name w:val="Заголовок 5 Знак"/>
    <w:basedOn w:val="a0"/>
    <w:link w:val="5"/>
    <w:rsid w:val="00BE76D0"/>
    <w:rPr>
      <w:rFonts w:ascii="Arial" w:eastAsia="Arial" w:hAnsi="Arial" w:cs="Arial"/>
      <w:color w:val="666666"/>
      <w:lang w:eastAsia="ru-RU"/>
    </w:rPr>
  </w:style>
  <w:style w:type="character" w:customStyle="1" w:styleId="60">
    <w:name w:val="Заголовок 6 Знак"/>
    <w:basedOn w:val="a0"/>
    <w:link w:val="6"/>
    <w:rsid w:val="00BE76D0"/>
    <w:rPr>
      <w:rFonts w:ascii="Arial" w:eastAsia="Arial" w:hAnsi="Arial" w:cs="Arial"/>
      <w:i/>
      <w:color w:val="666666"/>
      <w:lang w:eastAsia="ru-RU"/>
    </w:rPr>
  </w:style>
  <w:style w:type="character" w:customStyle="1" w:styleId="70">
    <w:name w:val="Заголовок 7 Знак"/>
    <w:basedOn w:val="a0"/>
    <w:link w:val="7"/>
    <w:uiPriority w:val="9"/>
    <w:rsid w:val="00BE76D0"/>
    <w:rPr>
      <w:rFonts w:ascii="Calibri" w:eastAsia="Times New Roman" w:hAnsi="Calibri" w:cs="Times New Roman"/>
      <w:sz w:val="24"/>
      <w:szCs w:val="24"/>
      <w:lang w:eastAsia="ru-RU"/>
    </w:rPr>
  </w:style>
  <w:style w:type="character" w:customStyle="1" w:styleId="80">
    <w:name w:val="Заголовок 8 Знак"/>
    <w:basedOn w:val="a0"/>
    <w:link w:val="8"/>
    <w:uiPriority w:val="9"/>
    <w:rsid w:val="00BE76D0"/>
    <w:rPr>
      <w:rFonts w:ascii="Calibri" w:eastAsia="Times New Roman" w:hAnsi="Calibri" w:cs="Times New Roman"/>
      <w:i/>
      <w:iCs/>
      <w:sz w:val="24"/>
      <w:szCs w:val="24"/>
      <w:lang w:eastAsia="ru-RU"/>
    </w:rPr>
  </w:style>
  <w:style w:type="paragraph" w:styleId="a3">
    <w:name w:val="Title"/>
    <w:basedOn w:val="10"/>
    <w:next w:val="10"/>
    <w:link w:val="a4"/>
    <w:rsid w:val="00BE76D0"/>
    <w:pPr>
      <w:keepNext/>
      <w:keepLines/>
      <w:spacing w:after="60"/>
    </w:pPr>
    <w:rPr>
      <w:sz w:val="52"/>
      <w:szCs w:val="52"/>
    </w:rPr>
  </w:style>
  <w:style w:type="character" w:customStyle="1" w:styleId="a4">
    <w:name w:val="Название Знак"/>
    <w:basedOn w:val="a0"/>
    <w:link w:val="a3"/>
    <w:rsid w:val="00BE76D0"/>
    <w:rPr>
      <w:rFonts w:ascii="Arial" w:eastAsia="Arial" w:hAnsi="Arial" w:cs="Arial"/>
      <w:sz w:val="52"/>
      <w:szCs w:val="52"/>
      <w:lang w:eastAsia="ru-RU"/>
    </w:rPr>
  </w:style>
  <w:style w:type="paragraph" w:styleId="a5">
    <w:name w:val="Subtitle"/>
    <w:basedOn w:val="10"/>
    <w:next w:val="10"/>
    <w:link w:val="a6"/>
    <w:rsid w:val="00BE76D0"/>
    <w:pPr>
      <w:keepNext/>
      <w:keepLines/>
      <w:spacing w:after="320"/>
    </w:pPr>
    <w:rPr>
      <w:color w:val="666666"/>
      <w:sz w:val="30"/>
      <w:szCs w:val="30"/>
    </w:rPr>
  </w:style>
  <w:style w:type="character" w:customStyle="1" w:styleId="a6">
    <w:name w:val="Подзаголовок Знак"/>
    <w:basedOn w:val="a0"/>
    <w:link w:val="a5"/>
    <w:rsid w:val="00BE76D0"/>
    <w:rPr>
      <w:rFonts w:ascii="Arial" w:eastAsia="Arial" w:hAnsi="Arial" w:cs="Arial"/>
      <w:color w:val="666666"/>
      <w:sz w:val="30"/>
      <w:szCs w:val="30"/>
      <w:lang w:eastAsia="ru-RU"/>
    </w:rPr>
  </w:style>
  <w:style w:type="paragraph" w:styleId="a7">
    <w:name w:val="Balloon Text"/>
    <w:basedOn w:val="a"/>
    <w:link w:val="a8"/>
    <w:uiPriority w:val="99"/>
    <w:semiHidden/>
    <w:unhideWhenUsed/>
    <w:rsid w:val="00BE76D0"/>
    <w:pPr>
      <w:spacing w:line="240" w:lineRule="auto"/>
    </w:pPr>
    <w:rPr>
      <w:rFonts w:ascii="Tahoma" w:hAnsi="Tahoma" w:cs="Times New Roman"/>
      <w:sz w:val="16"/>
      <w:szCs w:val="16"/>
    </w:rPr>
  </w:style>
  <w:style w:type="character" w:customStyle="1" w:styleId="a8">
    <w:name w:val="Текст выноски Знак"/>
    <w:basedOn w:val="a0"/>
    <w:link w:val="a7"/>
    <w:uiPriority w:val="99"/>
    <w:semiHidden/>
    <w:rsid w:val="00BE76D0"/>
    <w:rPr>
      <w:rFonts w:ascii="Tahoma" w:eastAsia="Arial" w:hAnsi="Tahoma" w:cs="Times New Roman"/>
      <w:sz w:val="16"/>
      <w:szCs w:val="16"/>
      <w:lang w:eastAsia="ru-RU"/>
    </w:rPr>
  </w:style>
  <w:style w:type="paragraph" w:styleId="a9">
    <w:name w:val="Normal (Web)"/>
    <w:basedOn w:val="a"/>
    <w:uiPriority w:val="99"/>
    <w:unhideWhenUsed/>
    <w:rsid w:val="00BE76D0"/>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uiPriority w:val="22"/>
    <w:qFormat/>
    <w:rsid w:val="00BE76D0"/>
    <w:rPr>
      <w:b/>
      <w:bCs/>
    </w:rPr>
  </w:style>
  <w:style w:type="character" w:customStyle="1" w:styleId="normaltextrun">
    <w:name w:val="normaltextrun"/>
    <w:basedOn w:val="a0"/>
    <w:rsid w:val="00BE76D0"/>
  </w:style>
  <w:style w:type="character" w:customStyle="1" w:styleId="findhit">
    <w:name w:val="findhit"/>
    <w:basedOn w:val="a0"/>
    <w:rsid w:val="00BE76D0"/>
  </w:style>
  <w:style w:type="character" w:customStyle="1" w:styleId="eop">
    <w:name w:val="eop"/>
    <w:basedOn w:val="a0"/>
    <w:rsid w:val="00BE76D0"/>
  </w:style>
  <w:style w:type="paragraph" w:styleId="ab">
    <w:name w:val="List Paragraph"/>
    <w:basedOn w:val="a"/>
    <w:uiPriority w:val="34"/>
    <w:qFormat/>
    <w:rsid w:val="00BE76D0"/>
    <w:pPr>
      <w:spacing w:after="200"/>
      <w:ind w:left="720"/>
      <w:contextualSpacing/>
    </w:pPr>
    <w:rPr>
      <w:rFonts w:ascii="Cambria" w:eastAsia="Cambria" w:hAnsi="Cambria" w:cs="Times New Roman"/>
      <w:lang w:eastAsia="en-US"/>
    </w:rPr>
  </w:style>
  <w:style w:type="table" w:styleId="ac">
    <w:name w:val="Table Grid"/>
    <w:basedOn w:val="a1"/>
    <w:uiPriority w:val="59"/>
    <w:rsid w:val="00BE76D0"/>
    <w:pPr>
      <w:spacing w:after="0" w:line="240" w:lineRule="auto"/>
    </w:pPr>
    <w:rPr>
      <w:rFonts w:ascii="Arial" w:eastAsia="Arial" w:hAnsi="Arial" w:cs="Arial"/>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d">
    <w:name w:val="Текст примечания Знак"/>
    <w:basedOn w:val="a0"/>
    <w:link w:val="ae"/>
    <w:uiPriority w:val="99"/>
    <w:semiHidden/>
    <w:rsid w:val="00BE76D0"/>
    <w:rPr>
      <w:rFonts w:ascii="Arial" w:eastAsia="Arial" w:hAnsi="Arial" w:cs="Times New Roman"/>
      <w:sz w:val="20"/>
      <w:szCs w:val="20"/>
      <w:lang w:eastAsia="ru-RU"/>
    </w:rPr>
  </w:style>
  <w:style w:type="paragraph" w:styleId="ae">
    <w:name w:val="annotation text"/>
    <w:basedOn w:val="a"/>
    <w:link w:val="ad"/>
    <w:uiPriority w:val="99"/>
    <w:semiHidden/>
    <w:unhideWhenUsed/>
    <w:rsid w:val="00BE76D0"/>
    <w:pPr>
      <w:spacing w:line="240" w:lineRule="auto"/>
    </w:pPr>
    <w:rPr>
      <w:rFonts w:cs="Times New Roman"/>
      <w:sz w:val="20"/>
      <w:szCs w:val="20"/>
    </w:rPr>
  </w:style>
  <w:style w:type="character" w:customStyle="1" w:styleId="af">
    <w:name w:val="Тема примечания Знак"/>
    <w:basedOn w:val="ad"/>
    <w:link w:val="af0"/>
    <w:uiPriority w:val="99"/>
    <w:semiHidden/>
    <w:rsid w:val="00BE76D0"/>
    <w:rPr>
      <w:rFonts w:ascii="Arial" w:eastAsia="Arial" w:hAnsi="Arial" w:cs="Times New Roman"/>
      <w:b/>
      <w:bCs/>
      <w:sz w:val="20"/>
      <w:szCs w:val="20"/>
      <w:lang w:eastAsia="ru-RU"/>
    </w:rPr>
  </w:style>
  <w:style w:type="paragraph" w:styleId="af0">
    <w:name w:val="annotation subject"/>
    <w:basedOn w:val="ae"/>
    <w:next w:val="ae"/>
    <w:link w:val="af"/>
    <w:uiPriority w:val="99"/>
    <w:semiHidden/>
    <w:unhideWhenUsed/>
    <w:rsid w:val="00BE76D0"/>
    <w:rPr>
      <w:b/>
      <w:bCs/>
    </w:rPr>
  </w:style>
  <w:style w:type="character" w:styleId="af1">
    <w:name w:val="Hyperlink"/>
    <w:uiPriority w:val="99"/>
    <w:unhideWhenUsed/>
    <w:rsid w:val="00BE76D0"/>
    <w:rPr>
      <w:color w:val="0000FF"/>
      <w:u w:val="single"/>
    </w:rPr>
  </w:style>
  <w:style w:type="paragraph" w:styleId="af2">
    <w:name w:val="No Spacing"/>
    <w:link w:val="af3"/>
    <w:uiPriority w:val="1"/>
    <w:qFormat/>
    <w:rsid w:val="00BE76D0"/>
    <w:pPr>
      <w:spacing w:after="0" w:line="240" w:lineRule="auto"/>
    </w:pPr>
    <w:rPr>
      <w:rFonts w:ascii="Arial" w:eastAsia="Arial" w:hAnsi="Arial" w:cs="Arial"/>
      <w:lang w:eastAsia="ru-RU"/>
    </w:rPr>
  </w:style>
  <w:style w:type="character" w:customStyle="1" w:styleId="af3">
    <w:name w:val="Без интервала Знак"/>
    <w:basedOn w:val="a0"/>
    <w:link w:val="af2"/>
    <w:uiPriority w:val="1"/>
    <w:rsid w:val="00BE76D0"/>
    <w:rPr>
      <w:rFonts w:ascii="Arial" w:eastAsia="Arial" w:hAnsi="Arial" w:cs="Arial"/>
      <w:lang w:eastAsia="ru-RU"/>
    </w:rPr>
  </w:style>
  <w:style w:type="character" w:customStyle="1" w:styleId="c4">
    <w:name w:val="c4"/>
    <w:rsid w:val="00BE76D0"/>
  </w:style>
  <w:style w:type="character" w:customStyle="1" w:styleId="c9">
    <w:name w:val="c9"/>
    <w:rsid w:val="00BE76D0"/>
  </w:style>
  <w:style w:type="character" w:customStyle="1" w:styleId="c2">
    <w:name w:val="c2"/>
    <w:rsid w:val="00BE76D0"/>
  </w:style>
  <w:style w:type="paragraph" w:customStyle="1" w:styleId="c1">
    <w:name w:val="c1"/>
    <w:basedOn w:val="a"/>
    <w:rsid w:val="00BE76D0"/>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Emphasis"/>
    <w:uiPriority w:val="20"/>
    <w:qFormat/>
    <w:rsid w:val="00BE76D0"/>
    <w:rPr>
      <w:i/>
      <w:iCs/>
    </w:rPr>
  </w:style>
  <w:style w:type="character" w:customStyle="1" w:styleId="apple-tab-span">
    <w:name w:val="apple-tab-span"/>
    <w:basedOn w:val="a0"/>
    <w:rsid w:val="00BE76D0"/>
  </w:style>
  <w:style w:type="paragraph" w:styleId="af5">
    <w:name w:val="TOC Heading"/>
    <w:basedOn w:val="1"/>
    <w:next w:val="a"/>
    <w:uiPriority w:val="39"/>
    <w:unhideWhenUsed/>
    <w:qFormat/>
    <w:rsid w:val="00BE76D0"/>
    <w:pPr>
      <w:spacing w:before="480" w:after="0"/>
      <w:outlineLvl w:val="9"/>
    </w:pPr>
    <w:rPr>
      <w:rFonts w:ascii="Cambria" w:eastAsia="Times New Roman" w:hAnsi="Cambria" w:cs="Times New Roman"/>
      <w:b/>
      <w:bCs/>
      <w:color w:val="365F91"/>
      <w:sz w:val="28"/>
      <w:szCs w:val="28"/>
      <w:lang w:eastAsia="en-US"/>
    </w:rPr>
  </w:style>
  <w:style w:type="paragraph" w:styleId="af6">
    <w:name w:val="header"/>
    <w:basedOn w:val="a"/>
    <w:link w:val="af7"/>
    <w:uiPriority w:val="99"/>
    <w:unhideWhenUsed/>
    <w:rsid w:val="00BE76D0"/>
    <w:pPr>
      <w:tabs>
        <w:tab w:val="center" w:pos="4677"/>
        <w:tab w:val="right" w:pos="9355"/>
      </w:tabs>
      <w:spacing w:line="240" w:lineRule="auto"/>
    </w:pPr>
  </w:style>
  <w:style w:type="character" w:customStyle="1" w:styleId="af7">
    <w:name w:val="Верхний колонтитул Знак"/>
    <w:basedOn w:val="a0"/>
    <w:link w:val="af6"/>
    <w:uiPriority w:val="99"/>
    <w:rsid w:val="00BE76D0"/>
    <w:rPr>
      <w:rFonts w:ascii="Arial" w:eastAsia="Arial" w:hAnsi="Arial" w:cs="Arial"/>
      <w:lang w:eastAsia="ru-RU"/>
    </w:rPr>
  </w:style>
  <w:style w:type="paragraph" w:styleId="af8">
    <w:name w:val="footer"/>
    <w:basedOn w:val="a"/>
    <w:link w:val="af9"/>
    <w:uiPriority w:val="99"/>
    <w:unhideWhenUsed/>
    <w:rsid w:val="00BE76D0"/>
    <w:pPr>
      <w:tabs>
        <w:tab w:val="center" w:pos="4677"/>
        <w:tab w:val="right" w:pos="9355"/>
      </w:tabs>
      <w:spacing w:line="240" w:lineRule="auto"/>
    </w:pPr>
  </w:style>
  <w:style w:type="character" w:customStyle="1" w:styleId="af9">
    <w:name w:val="Нижний колонтитул Знак"/>
    <w:basedOn w:val="a0"/>
    <w:link w:val="af8"/>
    <w:uiPriority w:val="99"/>
    <w:rsid w:val="00BE76D0"/>
    <w:rPr>
      <w:rFonts w:ascii="Arial" w:eastAsia="Arial" w:hAnsi="Arial" w:cs="Arial"/>
      <w:lang w:eastAsia="ru-RU"/>
    </w:rPr>
  </w:style>
  <w:style w:type="paragraph" w:styleId="afa">
    <w:name w:val="caption"/>
    <w:basedOn w:val="a"/>
    <w:next w:val="a"/>
    <w:uiPriority w:val="35"/>
    <w:unhideWhenUsed/>
    <w:qFormat/>
    <w:rsid w:val="00BE76D0"/>
    <w:pPr>
      <w:spacing w:after="200" w:line="240" w:lineRule="auto"/>
    </w:pPr>
    <w:rPr>
      <w:b/>
      <w:bCs/>
      <w:color w:val="4F81BD" w:themeColor="accent1"/>
      <w:sz w:val="18"/>
      <w:szCs w:val="18"/>
    </w:rPr>
  </w:style>
  <w:style w:type="paragraph" w:styleId="afb">
    <w:name w:val="footnote text"/>
    <w:basedOn w:val="a"/>
    <w:link w:val="afc"/>
    <w:uiPriority w:val="99"/>
    <w:semiHidden/>
    <w:unhideWhenUsed/>
    <w:rsid w:val="00BE76D0"/>
    <w:pPr>
      <w:spacing w:line="240" w:lineRule="auto"/>
    </w:pPr>
    <w:rPr>
      <w:sz w:val="20"/>
      <w:szCs w:val="20"/>
    </w:rPr>
  </w:style>
  <w:style w:type="character" w:customStyle="1" w:styleId="afc">
    <w:name w:val="Текст сноски Знак"/>
    <w:basedOn w:val="a0"/>
    <w:link w:val="afb"/>
    <w:uiPriority w:val="99"/>
    <w:semiHidden/>
    <w:rsid w:val="00BE76D0"/>
    <w:rPr>
      <w:rFonts w:ascii="Arial" w:eastAsia="Arial" w:hAnsi="Arial" w:cs="Arial"/>
      <w:sz w:val="20"/>
      <w:szCs w:val="20"/>
      <w:lang w:eastAsia="ru-RU"/>
    </w:rPr>
  </w:style>
  <w:style w:type="paragraph" w:styleId="21">
    <w:name w:val="toc 2"/>
    <w:basedOn w:val="a"/>
    <w:next w:val="a"/>
    <w:autoRedefine/>
    <w:uiPriority w:val="39"/>
    <w:unhideWhenUsed/>
    <w:qFormat/>
    <w:rsid w:val="00BE76D0"/>
    <w:pPr>
      <w:spacing w:after="100"/>
      <w:ind w:left="220"/>
    </w:pPr>
  </w:style>
  <w:style w:type="paragraph" w:styleId="12">
    <w:name w:val="toc 1"/>
    <w:basedOn w:val="a"/>
    <w:next w:val="a"/>
    <w:autoRedefine/>
    <w:uiPriority w:val="39"/>
    <w:semiHidden/>
    <w:unhideWhenUsed/>
    <w:qFormat/>
    <w:rsid w:val="00BE76D0"/>
    <w:pPr>
      <w:spacing w:after="100"/>
    </w:pPr>
    <w:rPr>
      <w:rFonts w:asciiTheme="minorHAnsi" w:eastAsiaTheme="minorEastAsia" w:hAnsiTheme="minorHAnsi" w:cstheme="minorBidi"/>
    </w:rPr>
  </w:style>
  <w:style w:type="paragraph" w:styleId="31">
    <w:name w:val="toc 3"/>
    <w:basedOn w:val="a"/>
    <w:next w:val="a"/>
    <w:autoRedefine/>
    <w:uiPriority w:val="39"/>
    <w:semiHidden/>
    <w:unhideWhenUsed/>
    <w:qFormat/>
    <w:rsid w:val="00BE76D0"/>
    <w:pPr>
      <w:spacing w:after="100"/>
      <w:ind w:left="440"/>
    </w:pPr>
    <w:rPr>
      <w:rFonts w:asciiTheme="minorHAnsi" w:eastAsiaTheme="minorEastAsia"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76D0"/>
    <w:pPr>
      <w:spacing w:after="0"/>
    </w:pPr>
    <w:rPr>
      <w:rFonts w:ascii="Arial" w:eastAsia="Arial" w:hAnsi="Arial" w:cs="Arial"/>
      <w:lang w:eastAsia="ru-RU"/>
    </w:rPr>
  </w:style>
  <w:style w:type="paragraph" w:styleId="1">
    <w:name w:val="heading 1"/>
    <w:basedOn w:val="10"/>
    <w:next w:val="10"/>
    <w:link w:val="11"/>
    <w:rsid w:val="00BE76D0"/>
    <w:pPr>
      <w:keepNext/>
      <w:keepLines/>
      <w:spacing w:before="400" w:after="120"/>
      <w:outlineLvl w:val="0"/>
    </w:pPr>
    <w:rPr>
      <w:sz w:val="40"/>
      <w:szCs w:val="40"/>
    </w:rPr>
  </w:style>
  <w:style w:type="paragraph" w:styleId="2">
    <w:name w:val="heading 2"/>
    <w:basedOn w:val="10"/>
    <w:next w:val="10"/>
    <w:link w:val="20"/>
    <w:rsid w:val="00BE76D0"/>
    <w:pPr>
      <w:keepNext/>
      <w:keepLines/>
      <w:spacing w:before="360" w:after="120"/>
      <w:outlineLvl w:val="1"/>
    </w:pPr>
    <w:rPr>
      <w:sz w:val="32"/>
      <w:szCs w:val="32"/>
    </w:rPr>
  </w:style>
  <w:style w:type="paragraph" w:styleId="3">
    <w:name w:val="heading 3"/>
    <w:basedOn w:val="10"/>
    <w:next w:val="10"/>
    <w:link w:val="30"/>
    <w:rsid w:val="00BE76D0"/>
    <w:pPr>
      <w:keepNext/>
      <w:keepLines/>
      <w:spacing w:before="320" w:after="80"/>
      <w:outlineLvl w:val="2"/>
    </w:pPr>
    <w:rPr>
      <w:color w:val="434343"/>
      <w:sz w:val="28"/>
      <w:szCs w:val="28"/>
    </w:rPr>
  </w:style>
  <w:style w:type="paragraph" w:styleId="4">
    <w:name w:val="heading 4"/>
    <w:basedOn w:val="10"/>
    <w:next w:val="10"/>
    <w:link w:val="40"/>
    <w:rsid w:val="00BE76D0"/>
    <w:pPr>
      <w:keepNext/>
      <w:keepLines/>
      <w:spacing w:before="280" w:after="80"/>
      <w:outlineLvl w:val="3"/>
    </w:pPr>
    <w:rPr>
      <w:color w:val="666666"/>
      <w:sz w:val="24"/>
      <w:szCs w:val="24"/>
    </w:rPr>
  </w:style>
  <w:style w:type="paragraph" w:styleId="5">
    <w:name w:val="heading 5"/>
    <w:basedOn w:val="10"/>
    <w:next w:val="10"/>
    <w:link w:val="50"/>
    <w:rsid w:val="00BE76D0"/>
    <w:pPr>
      <w:keepNext/>
      <w:keepLines/>
      <w:spacing w:before="240" w:after="80"/>
      <w:outlineLvl w:val="4"/>
    </w:pPr>
    <w:rPr>
      <w:color w:val="666666"/>
    </w:rPr>
  </w:style>
  <w:style w:type="paragraph" w:styleId="6">
    <w:name w:val="heading 6"/>
    <w:basedOn w:val="10"/>
    <w:next w:val="10"/>
    <w:link w:val="60"/>
    <w:rsid w:val="00BE76D0"/>
    <w:pPr>
      <w:keepNext/>
      <w:keepLines/>
      <w:spacing w:before="240" w:after="80"/>
      <w:outlineLvl w:val="5"/>
    </w:pPr>
    <w:rPr>
      <w:i/>
      <w:color w:val="666666"/>
    </w:rPr>
  </w:style>
  <w:style w:type="paragraph" w:styleId="7">
    <w:name w:val="heading 7"/>
    <w:basedOn w:val="a"/>
    <w:next w:val="a"/>
    <w:link w:val="70"/>
    <w:uiPriority w:val="9"/>
    <w:unhideWhenUsed/>
    <w:qFormat/>
    <w:rsid w:val="00BE76D0"/>
    <w:pPr>
      <w:spacing w:before="240" w:after="60"/>
      <w:outlineLvl w:val="6"/>
    </w:pPr>
    <w:rPr>
      <w:rFonts w:ascii="Calibri" w:eastAsia="Times New Roman" w:hAnsi="Calibri" w:cs="Times New Roman"/>
      <w:sz w:val="24"/>
      <w:szCs w:val="24"/>
    </w:rPr>
  </w:style>
  <w:style w:type="paragraph" w:styleId="8">
    <w:name w:val="heading 8"/>
    <w:basedOn w:val="a"/>
    <w:next w:val="a"/>
    <w:link w:val="80"/>
    <w:uiPriority w:val="9"/>
    <w:unhideWhenUsed/>
    <w:qFormat/>
    <w:rsid w:val="00BE76D0"/>
    <w:pPr>
      <w:spacing w:before="240" w:after="60"/>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BE76D0"/>
    <w:pPr>
      <w:spacing w:after="0"/>
    </w:pPr>
    <w:rPr>
      <w:rFonts w:ascii="Arial" w:eastAsia="Arial" w:hAnsi="Arial" w:cs="Arial"/>
      <w:lang w:eastAsia="ru-RU"/>
    </w:rPr>
  </w:style>
  <w:style w:type="character" w:customStyle="1" w:styleId="11">
    <w:name w:val="Заголовок 1 Знак"/>
    <w:basedOn w:val="a0"/>
    <w:link w:val="1"/>
    <w:rsid w:val="00BE76D0"/>
    <w:rPr>
      <w:rFonts w:ascii="Arial" w:eastAsia="Arial" w:hAnsi="Arial" w:cs="Arial"/>
      <w:sz w:val="40"/>
      <w:szCs w:val="40"/>
      <w:lang w:eastAsia="ru-RU"/>
    </w:rPr>
  </w:style>
  <w:style w:type="character" w:customStyle="1" w:styleId="20">
    <w:name w:val="Заголовок 2 Знак"/>
    <w:basedOn w:val="a0"/>
    <w:link w:val="2"/>
    <w:rsid w:val="00BE76D0"/>
    <w:rPr>
      <w:rFonts w:ascii="Arial" w:eastAsia="Arial" w:hAnsi="Arial" w:cs="Arial"/>
      <w:sz w:val="32"/>
      <w:szCs w:val="32"/>
      <w:lang w:eastAsia="ru-RU"/>
    </w:rPr>
  </w:style>
  <w:style w:type="character" w:customStyle="1" w:styleId="30">
    <w:name w:val="Заголовок 3 Знак"/>
    <w:basedOn w:val="a0"/>
    <w:link w:val="3"/>
    <w:rsid w:val="00BE76D0"/>
    <w:rPr>
      <w:rFonts w:ascii="Arial" w:eastAsia="Arial" w:hAnsi="Arial" w:cs="Arial"/>
      <w:color w:val="434343"/>
      <w:sz w:val="28"/>
      <w:szCs w:val="28"/>
      <w:lang w:eastAsia="ru-RU"/>
    </w:rPr>
  </w:style>
  <w:style w:type="character" w:customStyle="1" w:styleId="40">
    <w:name w:val="Заголовок 4 Знак"/>
    <w:basedOn w:val="a0"/>
    <w:link w:val="4"/>
    <w:rsid w:val="00BE76D0"/>
    <w:rPr>
      <w:rFonts w:ascii="Arial" w:eastAsia="Arial" w:hAnsi="Arial" w:cs="Arial"/>
      <w:color w:val="666666"/>
      <w:sz w:val="24"/>
      <w:szCs w:val="24"/>
      <w:lang w:eastAsia="ru-RU"/>
    </w:rPr>
  </w:style>
  <w:style w:type="character" w:customStyle="1" w:styleId="50">
    <w:name w:val="Заголовок 5 Знак"/>
    <w:basedOn w:val="a0"/>
    <w:link w:val="5"/>
    <w:rsid w:val="00BE76D0"/>
    <w:rPr>
      <w:rFonts w:ascii="Arial" w:eastAsia="Arial" w:hAnsi="Arial" w:cs="Arial"/>
      <w:color w:val="666666"/>
      <w:lang w:eastAsia="ru-RU"/>
    </w:rPr>
  </w:style>
  <w:style w:type="character" w:customStyle="1" w:styleId="60">
    <w:name w:val="Заголовок 6 Знак"/>
    <w:basedOn w:val="a0"/>
    <w:link w:val="6"/>
    <w:rsid w:val="00BE76D0"/>
    <w:rPr>
      <w:rFonts w:ascii="Arial" w:eastAsia="Arial" w:hAnsi="Arial" w:cs="Arial"/>
      <w:i/>
      <w:color w:val="666666"/>
      <w:lang w:eastAsia="ru-RU"/>
    </w:rPr>
  </w:style>
  <w:style w:type="character" w:customStyle="1" w:styleId="70">
    <w:name w:val="Заголовок 7 Знак"/>
    <w:basedOn w:val="a0"/>
    <w:link w:val="7"/>
    <w:uiPriority w:val="9"/>
    <w:rsid w:val="00BE76D0"/>
    <w:rPr>
      <w:rFonts w:ascii="Calibri" w:eastAsia="Times New Roman" w:hAnsi="Calibri" w:cs="Times New Roman"/>
      <w:sz w:val="24"/>
      <w:szCs w:val="24"/>
      <w:lang w:eastAsia="ru-RU"/>
    </w:rPr>
  </w:style>
  <w:style w:type="character" w:customStyle="1" w:styleId="80">
    <w:name w:val="Заголовок 8 Знак"/>
    <w:basedOn w:val="a0"/>
    <w:link w:val="8"/>
    <w:uiPriority w:val="9"/>
    <w:rsid w:val="00BE76D0"/>
    <w:rPr>
      <w:rFonts w:ascii="Calibri" w:eastAsia="Times New Roman" w:hAnsi="Calibri" w:cs="Times New Roman"/>
      <w:i/>
      <w:iCs/>
      <w:sz w:val="24"/>
      <w:szCs w:val="24"/>
      <w:lang w:eastAsia="ru-RU"/>
    </w:rPr>
  </w:style>
  <w:style w:type="paragraph" w:styleId="a3">
    <w:name w:val="Title"/>
    <w:basedOn w:val="10"/>
    <w:next w:val="10"/>
    <w:link w:val="a4"/>
    <w:rsid w:val="00BE76D0"/>
    <w:pPr>
      <w:keepNext/>
      <w:keepLines/>
      <w:spacing w:after="60"/>
    </w:pPr>
    <w:rPr>
      <w:sz w:val="52"/>
      <w:szCs w:val="52"/>
    </w:rPr>
  </w:style>
  <w:style w:type="character" w:customStyle="1" w:styleId="a4">
    <w:name w:val="Название Знак"/>
    <w:basedOn w:val="a0"/>
    <w:link w:val="a3"/>
    <w:rsid w:val="00BE76D0"/>
    <w:rPr>
      <w:rFonts w:ascii="Arial" w:eastAsia="Arial" w:hAnsi="Arial" w:cs="Arial"/>
      <w:sz w:val="52"/>
      <w:szCs w:val="52"/>
      <w:lang w:eastAsia="ru-RU"/>
    </w:rPr>
  </w:style>
  <w:style w:type="paragraph" w:styleId="a5">
    <w:name w:val="Subtitle"/>
    <w:basedOn w:val="10"/>
    <w:next w:val="10"/>
    <w:link w:val="a6"/>
    <w:rsid w:val="00BE76D0"/>
    <w:pPr>
      <w:keepNext/>
      <w:keepLines/>
      <w:spacing w:after="320"/>
    </w:pPr>
    <w:rPr>
      <w:color w:val="666666"/>
      <w:sz w:val="30"/>
      <w:szCs w:val="30"/>
    </w:rPr>
  </w:style>
  <w:style w:type="character" w:customStyle="1" w:styleId="a6">
    <w:name w:val="Подзаголовок Знак"/>
    <w:basedOn w:val="a0"/>
    <w:link w:val="a5"/>
    <w:rsid w:val="00BE76D0"/>
    <w:rPr>
      <w:rFonts w:ascii="Arial" w:eastAsia="Arial" w:hAnsi="Arial" w:cs="Arial"/>
      <w:color w:val="666666"/>
      <w:sz w:val="30"/>
      <w:szCs w:val="30"/>
      <w:lang w:eastAsia="ru-RU"/>
    </w:rPr>
  </w:style>
  <w:style w:type="paragraph" w:styleId="a7">
    <w:name w:val="Balloon Text"/>
    <w:basedOn w:val="a"/>
    <w:link w:val="a8"/>
    <w:uiPriority w:val="99"/>
    <w:semiHidden/>
    <w:unhideWhenUsed/>
    <w:rsid w:val="00BE76D0"/>
    <w:pPr>
      <w:spacing w:line="240" w:lineRule="auto"/>
    </w:pPr>
    <w:rPr>
      <w:rFonts w:ascii="Tahoma" w:hAnsi="Tahoma" w:cs="Times New Roman"/>
      <w:sz w:val="16"/>
      <w:szCs w:val="16"/>
    </w:rPr>
  </w:style>
  <w:style w:type="character" w:customStyle="1" w:styleId="a8">
    <w:name w:val="Текст выноски Знак"/>
    <w:basedOn w:val="a0"/>
    <w:link w:val="a7"/>
    <w:uiPriority w:val="99"/>
    <w:semiHidden/>
    <w:rsid w:val="00BE76D0"/>
    <w:rPr>
      <w:rFonts w:ascii="Tahoma" w:eastAsia="Arial" w:hAnsi="Tahoma" w:cs="Times New Roman"/>
      <w:sz w:val="16"/>
      <w:szCs w:val="16"/>
      <w:lang w:eastAsia="ru-RU"/>
    </w:rPr>
  </w:style>
  <w:style w:type="paragraph" w:styleId="a9">
    <w:name w:val="Normal (Web)"/>
    <w:basedOn w:val="a"/>
    <w:uiPriority w:val="99"/>
    <w:unhideWhenUsed/>
    <w:rsid w:val="00BE76D0"/>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uiPriority w:val="22"/>
    <w:qFormat/>
    <w:rsid w:val="00BE76D0"/>
    <w:rPr>
      <w:b/>
      <w:bCs/>
    </w:rPr>
  </w:style>
  <w:style w:type="character" w:customStyle="1" w:styleId="normaltextrun">
    <w:name w:val="normaltextrun"/>
    <w:basedOn w:val="a0"/>
    <w:rsid w:val="00BE76D0"/>
  </w:style>
  <w:style w:type="character" w:customStyle="1" w:styleId="findhit">
    <w:name w:val="findhit"/>
    <w:basedOn w:val="a0"/>
    <w:rsid w:val="00BE76D0"/>
  </w:style>
  <w:style w:type="character" w:customStyle="1" w:styleId="eop">
    <w:name w:val="eop"/>
    <w:basedOn w:val="a0"/>
    <w:rsid w:val="00BE76D0"/>
  </w:style>
  <w:style w:type="paragraph" w:styleId="ab">
    <w:name w:val="List Paragraph"/>
    <w:basedOn w:val="a"/>
    <w:uiPriority w:val="34"/>
    <w:qFormat/>
    <w:rsid w:val="00BE76D0"/>
    <w:pPr>
      <w:spacing w:after="200"/>
      <w:ind w:left="720"/>
      <w:contextualSpacing/>
    </w:pPr>
    <w:rPr>
      <w:rFonts w:ascii="Cambria" w:eastAsia="Cambria" w:hAnsi="Cambria" w:cs="Times New Roman"/>
      <w:lang w:eastAsia="en-US"/>
    </w:rPr>
  </w:style>
  <w:style w:type="table" w:styleId="ac">
    <w:name w:val="Table Grid"/>
    <w:basedOn w:val="a1"/>
    <w:uiPriority w:val="59"/>
    <w:rsid w:val="00BE76D0"/>
    <w:pPr>
      <w:spacing w:after="0" w:line="240" w:lineRule="auto"/>
    </w:pPr>
    <w:rPr>
      <w:rFonts w:ascii="Arial" w:eastAsia="Arial" w:hAnsi="Arial" w:cs="Arial"/>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d">
    <w:name w:val="Текст примечания Знак"/>
    <w:basedOn w:val="a0"/>
    <w:link w:val="ae"/>
    <w:uiPriority w:val="99"/>
    <w:semiHidden/>
    <w:rsid w:val="00BE76D0"/>
    <w:rPr>
      <w:rFonts w:ascii="Arial" w:eastAsia="Arial" w:hAnsi="Arial" w:cs="Times New Roman"/>
      <w:sz w:val="20"/>
      <w:szCs w:val="20"/>
      <w:lang w:eastAsia="ru-RU"/>
    </w:rPr>
  </w:style>
  <w:style w:type="paragraph" w:styleId="ae">
    <w:name w:val="annotation text"/>
    <w:basedOn w:val="a"/>
    <w:link w:val="ad"/>
    <w:uiPriority w:val="99"/>
    <w:semiHidden/>
    <w:unhideWhenUsed/>
    <w:rsid w:val="00BE76D0"/>
    <w:pPr>
      <w:spacing w:line="240" w:lineRule="auto"/>
    </w:pPr>
    <w:rPr>
      <w:rFonts w:cs="Times New Roman"/>
      <w:sz w:val="20"/>
      <w:szCs w:val="20"/>
    </w:rPr>
  </w:style>
  <w:style w:type="character" w:customStyle="1" w:styleId="af">
    <w:name w:val="Тема примечания Знак"/>
    <w:basedOn w:val="ad"/>
    <w:link w:val="af0"/>
    <w:uiPriority w:val="99"/>
    <w:semiHidden/>
    <w:rsid w:val="00BE76D0"/>
    <w:rPr>
      <w:rFonts w:ascii="Arial" w:eastAsia="Arial" w:hAnsi="Arial" w:cs="Times New Roman"/>
      <w:b/>
      <w:bCs/>
      <w:sz w:val="20"/>
      <w:szCs w:val="20"/>
      <w:lang w:eastAsia="ru-RU"/>
    </w:rPr>
  </w:style>
  <w:style w:type="paragraph" w:styleId="af0">
    <w:name w:val="annotation subject"/>
    <w:basedOn w:val="ae"/>
    <w:next w:val="ae"/>
    <w:link w:val="af"/>
    <w:uiPriority w:val="99"/>
    <w:semiHidden/>
    <w:unhideWhenUsed/>
    <w:rsid w:val="00BE76D0"/>
    <w:rPr>
      <w:b/>
      <w:bCs/>
    </w:rPr>
  </w:style>
  <w:style w:type="character" w:styleId="af1">
    <w:name w:val="Hyperlink"/>
    <w:uiPriority w:val="99"/>
    <w:unhideWhenUsed/>
    <w:rsid w:val="00BE76D0"/>
    <w:rPr>
      <w:color w:val="0000FF"/>
      <w:u w:val="single"/>
    </w:rPr>
  </w:style>
  <w:style w:type="paragraph" w:styleId="af2">
    <w:name w:val="No Spacing"/>
    <w:link w:val="af3"/>
    <w:uiPriority w:val="1"/>
    <w:qFormat/>
    <w:rsid w:val="00BE76D0"/>
    <w:pPr>
      <w:spacing w:after="0" w:line="240" w:lineRule="auto"/>
    </w:pPr>
    <w:rPr>
      <w:rFonts w:ascii="Arial" w:eastAsia="Arial" w:hAnsi="Arial" w:cs="Arial"/>
      <w:lang w:eastAsia="ru-RU"/>
    </w:rPr>
  </w:style>
  <w:style w:type="character" w:customStyle="1" w:styleId="af3">
    <w:name w:val="Без интервала Знак"/>
    <w:basedOn w:val="a0"/>
    <w:link w:val="af2"/>
    <w:uiPriority w:val="1"/>
    <w:rsid w:val="00BE76D0"/>
    <w:rPr>
      <w:rFonts w:ascii="Arial" w:eastAsia="Arial" w:hAnsi="Arial" w:cs="Arial"/>
      <w:lang w:eastAsia="ru-RU"/>
    </w:rPr>
  </w:style>
  <w:style w:type="character" w:customStyle="1" w:styleId="c4">
    <w:name w:val="c4"/>
    <w:rsid w:val="00BE76D0"/>
  </w:style>
  <w:style w:type="character" w:customStyle="1" w:styleId="c9">
    <w:name w:val="c9"/>
    <w:rsid w:val="00BE76D0"/>
  </w:style>
  <w:style w:type="character" w:customStyle="1" w:styleId="c2">
    <w:name w:val="c2"/>
    <w:rsid w:val="00BE76D0"/>
  </w:style>
  <w:style w:type="paragraph" w:customStyle="1" w:styleId="c1">
    <w:name w:val="c1"/>
    <w:basedOn w:val="a"/>
    <w:rsid w:val="00BE76D0"/>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Emphasis"/>
    <w:uiPriority w:val="20"/>
    <w:qFormat/>
    <w:rsid w:val="00BE76D0"/>
    <w:rPr>
      <w:i/>
      <w:iCs/>
    </w:rPr>
  </w:style>
  <w:style w:type="character" w:customStyle="1" w:styleId="apple-tab-span">
    <w:name w:val="apple-tab-span"/>
    <w:basedOn w:val="a0"/>
    <w:rsid w:val="00BE76D0"/>
  </w:style>
  <w:style w:type="paragraph" w:styleId="af5">
    <w:name w:val="TOC Heading"/>
    <w:basedOn w:val="1"/>
    <w:next w:val="a"/>
    <w:uiPriority w:val="39"/>
    <w:unhideWhenUsed/>
    <w:qFormat/>
    <w:rsid w:val="00BE76D0"/>
    <w:pPr>
      <w:spacing w:before="480" w:after="0"/>
      <w:outlineLvl w:val="9"/>
    </w:pPr>
    <w:rPr>
      <w:rFonts w:ascii="Cambria" w:eastAsia="Times New Roman" w:hAnsi="Cambria" w:cs="Times New Roman"/>
      <w:b/>
      <w:bCs/>
      <w:color w:val="365F91"/>
      <w:sz w:val="28"/>
      <w:szCs w:val="28"/>
      <w:lang w:eastAsia="en-US"/>
    </w:rPr>
  </w:style>
  <w:style w:type="paragraph" w:styleId="af6">
    <w:name w:val="header"/>
    <w:basedOn w:val="a"/>
    <w:link w:val="af7"/>
    <w:uiPriority w:val="99"/>
    <w:unhideWhenUsed/>
    <w:rsid w:val="00BE76D0"/>
    <w:pPr>
      <w:tabs>
        <w:tab w:val="center" w:pos="4677"/>
        <w:tab w:val="right" w:pos="9355"/>
      </w:tabs>
      <w:spacing w:line="240" w:lineRule="auto"/>
    </w:pPr>
  </w:style>
  <w:style w:type="character" w:customStyle="1" w:styleId="af7">
    <w:name w:val="Верхний колонтитул Знак"/>
    <w:basedOn w:val="a0"/>
    <w:link w:val="af6"/>
    <w:uiPriority w:val="99"/>
    <w:rsid w:val="00BE76D0"/>
    <w:rPr>
      <w:rFonts w:ascii="Arial" w:eastAsia="Arial" w:hAnsi="Arial" w:cs="Arial"/>
      <w:lang w:eastAsia="ru-RU"/>
    </w:rPr>
  </w:style>
  <w:style w:type="paragraph" w:styleId="af8">
    <w:name w:val="footer"/>
    <w:basedOn w:val="a"/>
    <w:link w:val="af9"/>
    <w:uiPriority w:val="99"/>
    <w:unhideWhenUsed/>
    <w:rsid w:val="00BE76D0"/>
    <w:pPr>
      <w:tabs>
        <w:tab w:val="center" w:pos="4677"/>
        <w:tab w:val="right" w:pos="9355"/>
      </w:tabs>
      <w:spacing w:line="240" w:lineRule="auto"/>
    </w:pPr>
  </w:style>
  <w:style w:type="character" w:customStyle="1" w:styleId="af9">
    <w:name w:val="Нижний колонтитул Знак"/>
    <w:basedOn w:val="a0"/>
    <w:link w:val="af8"/>
    <w:uiPriority w:val="99"/>
    <w:rsid w:val="00BE76D0"/>
    <w:rPr>
      <w:rFonts w:ascii="Arial" w:eastAsia="Arial" w:hAnsi="Arial" w:cs="Arial"/>
      <w:lang w:eastAsia="ru-RU"/>
    </w:rPr>
  </w:style>
  <w:style w:type="paragraph" w:styleId="afa">
    <w:name w:val="caption"/>
    <w:basedOn w:val="a"/>
    <w:next w:val="a"/>
    <w:uiPriority w:val="35"/>
    <w:unhideWhenUsed/>
    <w:qFormat/>
    <w:rsid w:val="00BE76D0"/>
    <w:pPr>
      <w:spacing w:after="200" w:line="240" w:lineRule="auto"/>
    </w:pPr>
    <w:rPr>
      <w:b/>
      <w:bCs/>
      <w:color w:val="4F81BD" w:themeColor="accent1"/>
      <w:sz w:val="18"/>
      <w:szCs w:val="18"/>
    </w:rPr>
  </w:style>
  <w:style w:type="paragraph" w:styleId="afb">
    <w:name w:val="footnote text"/>
    <w:basedOn w:val="a"/>
    <w:link w:val="afc"/>
    <w:uiPriority w:val="99"/>
    <w:semiHidden/>
    <w:unhideWhenUsed/>
    <w:rsid w:val="00BE76D0"/>
    <w:pPr>
      <w:spacing w:line="240" w:lineRule="auto"/>
    </w:pPr>
    <w:rPr>
      <w:sz w:val="20"/>
      <w:szCs w:val="20"/>
    </w:rPr>
  </w:style>
  <w:style w:type="character" w:customStyle="1" w:styleId="afc">
    <w:name w:val="Текст сноски Знак"/>
    <w:basedOn w:val="a0"/>
    <w:link w:val="afb"/>
    <w:uiPriority w:val="99"/>
    <w:semiHidden/>
    <w:rsid w:val="00BE76D0"/>
    <w:rPr>
      <w:rFonts w:ascii="Arial" w:eastAsia="Arial" w:hAnsi="Arial" w:cs="Arial"/>
      <w:sz w:val="20"/>
      <w:szCs w:val="20"/>
      <w:lang w:eastAsia="ru-RU"/>
    </w:rPr>
  </w:style>
  <w:style w:type="paragraph" w:styleId="21">
    <w:name w:val="toc 2"/>
    <w:basedOn w:val="a"/>
    <w:next w:val="a"/>
    <w:autoRedefine/>
    <w:uiPriority w:val="39"/>
    <w:unhideWhenUsed/>
    <w:qFormat/>
    <w:rsid w:val="00BE76D0"/>
    <w:pPr>
      <w:spacing w:after="100"/>
      <w:ind w:left="220"/>
    </w:pPr>
  </w:style>
  <w:style w:type="paragraph" w:styleId="12">
    <w:name w:val="toc 1"/>
    <w:basedOn w:val="a"/>
    <w:next w:val="a"/>
    <w:autoRedefine/>
    <w:uiPriority w:val="39"/>
    <w:semiHidden/>
    <w:unhideWhenUsed/>
    <w:qFormat/>
    <w:rsid w:val="00BE76D0"/>
    <w:pPr>
      <w:spacing w:after="100"/>
    </w:pPr>
    <w:rPr>
      <w:rFonts w:asciiTheme="minorHAnsi" w:eastAsiaTheme="minorEastAsia" w:hAnsiTheme="minorHAnsi" w:cstheme="minorBidi"/>
    </w:rPr>
  </w:style>
  <w:style w:type="paragraph" w:styleId="31">
    <w:name w:val="toc 3"/>
    <w:basedOn w:val="a"/>
    <w:next w:val="a"/>
    <w:autoRedefine/>
    <w:uiPriority w:val="39"/>
    <w:semiHidden/>
    <w:unhideWhenUsed/>
    <w:qFormat/>
    <w:rsid w:val="00BE76D0"/>
    <w:pPr>
      <w:spacing w:after="100"/>
      <w:ind w:left="44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3.xml"/><Relationship Id="rId21" Type="http://schemas.openxmlformats.org/officeDocument/2006/relationships/diagramColors" Target="diagrams/colors2.xml"/><Relationship Id="rId42" Type="http://schemas.microsoft.com/office/2007/relationships/diagramDrawing" Target="diagrams/drawing6.xml"/><Relationship Id="rId47" Type="http://schemas.microsoft.com/office/2007/relationships/diagramDrawing" Target="diagrams/drawing7.xml"/><Relationship Id="rId63" Type="http://schemas.microsoft.com/office/2007/relationships/diagramDrawing" Target="diagrams/drawing10.xml"/><Relationship Id="rId68" Type="http://schemas.openxmlformats.org/officeDocument/2006/relationships/image" Target="media/image6.tiff"/><Relationship Id="rId84" Type="http://schemas.openxmlformats.org/officeDocument/2006/relationships/hyperlink" Target="http://learningapps.org/" TargetMode="External"/><Relationship Id="rId89"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diagramLayout" Target="diagrams/layout4.xml"/><Relationship Id="rId107" Type="http://schemas.openxmlformats.org/officeDocument/2006/relationships/hyperlink" Target="https://youtu.be/uIjpeZjP9aY" TargetMode="External"/><Relationship Id="rId11" Type="http://schemas.openxmlformats.org/officeDocument/2006/relationships/image" Target="media/image3.png"/><Relationship Id="rId24" Type="http://schemas.openxmlformats.org/officeDocument/2006/relationships/diagramLayout" Target="diagrams/layout3.xml"/><Relationship Id="rId32" Type="http://schemas.microsoft.com/office/2007/relationships/diagramDrawing" Target="diagrams/drawing4.xml"/><Relationship Id="rId37" Type="http://schemas.microsoft.com/office/2007/relationships/diagramDrawing" Target="diagrams/drawing5.xml"/><Relationship Id="rId40" Type="http://schemas.openxmlformats.org/officeDocument/2006/relationships/diagramQuickStyle" Target="diagrams/quickStyle6.xml"/><Relationship Id="rId45" Type="http://schemas.openxmlformats.org/officeDocument/2006/relationships/diagramQuickStyle" Target="diagrams/quickStyle7.xml"/><Relationship Id="rId53" Type="http://schemas.microsoft.com/office/2007/relationships/diagramDrawing" Target="diagrams/drawing8.xml"/><Relationship Id="rId58" Type="http://schemas.microsoft.com/office/2007/relationships/diagramDrawing" Target="diagrams/drawing9.xml"/><Relationship Id="rId66" Type="http://schemas.openxmlformats.org/officeDocument/2006/relationships/hyperlink" Target="http://cpkimr.ru/index.php/informatizatsiya/kpk" TargetMode="External"/><Relationship Id="rId74" Type="http://schemas.openxmlformats.org/officeDocument/2006/relationships/hyperlink" Target="https://pandia.ru/text/category/delovaya_igra/" TargetMode="External"/><Relationship Id="rId79" Type="http://schemas.openxmlformats.org/officeDocument/2006/relationships/hyperlink" Target="https://pandia.ru/text/category/osvoenie_obrazovatelmznih_programm/" TargetMode="External"/><Relationship Id="rId87" Type="http://schemas.openxmlformats.org/officeDocument/2006/relationships/image" Target="media/image13.png"/><Relationship Id="rId102" Type="http://schemas.openxmlformats.org/officeDocument/2006/relationships/image" Target="media/image28.jpe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diagramQuickStyle" Target="diagrams/quickStyle10.xml"/><Relationship Id="rId82" Type="http://schemas.openxmlformats.org/officeDocument/2006/relationships/hyperlink" Target="https://pandia.ru/text/category/optimizatciya/" TargetMode="External"/><Relationship Id="rId90" Type="http://schemas.openxmlformats.org/officeDocument/2006/relationships/image" Target="media/image16.jpeg"/><Relationship Id="rId95" Type="http://schemas.openxmlformats.org/officeDocument/2006/relationships/image" Target="media/image21.jpeg"/><Relationship Id="rId19" Type="http://schemas.openxmlformats.org/officeDocument/2006/relationships/diagramLayout" Target="diagrams/layout2.xml"/><Relationship Id="rId14" Type="http://schemas.openxmlformats.org/officeDocument/2006/relationships/diagramLayout" Target="diagrams/layout1.xml"/><Relationship Id="rId22" Type="http://schemas.microsoft.com/office/2007/relationships/diagramDrawing" Target="diagrams/drawing2.xml"/><Relationship Id="rId27" Type="http://schemas.microsoft.com/office/2007/relationships/diagramDrawing" Target="diagrams/drawing3.xml"/><Relationship Id="rId30" Type="http://schemas.openxmlformats.org/officeDocument/2006/relationships/diagramQuickStyle" Target="diagrams/quickStyle4.xml"/><Relationship Id="rId35" Type="http://schemas.openxmlformats.org/officeDocument/2006/relationships/diagramQuickStyle" Target="diagrams/quickStyle5.xml"/><Relationship Id="rId43" Type="http://schemas.openxmlformats.org/officeDocument/2006/relationships/diagramData" Target="diagrams/data7.xml"/><Relationship Id="rId48" Type="http://schemas.openxmlformats.org/officeDocument/2006/relationships/image" Target="media/image5.png"/><Relationship Id="rId56" Type="http://schemas.openxmlformats.org/officeDocument/2006/relationships/diagramQuickStyle" Target="diagrams/quickStyle9.xml"/><Relationship Id="rId64" Type="http://schemas.openxmlformats.org/officeDocument/2006/relationships/hyperlink" Target="http://iso.minsk.edu.by/main.aspx?guid=34963" TargetMode="External"/><Relationship Id="rId69" Type="http://schemas.openxmlformats.org/officeDocument/2006/relationships/image" Target="media/image7.tiff"/><Relationship Id="rId77" Type="http://schemas.openxmlformats.org/officeDocument/2006/relationships/hyperlink" Target="https://pandia.ru/text/category/obrabotka_izobrazhenij/" TargetMode="External"/><Relationship Id="rId100" Type="http://schemas.openxmlformats.org/officeDocument/2006/relationships/image" Target="media/image26.jpeg"/><Relationship Id="rId105" Type="http://schemas.openxmlformats.org/officeDocument/2006/relationships/hyperlink" Target="https://docs.google.com/forms/d/1hTKtinAI1s3ypTTjNtNXKHdxXd8Cp67744FIrjyH6Fw/edit" TargetMode="External"/><Relationship Id="rId8" Type="http://schemas.openxmlformats.org/officeDocument/2006/relationships/endnotes" Target="endnotes.xml"/><Relationship Id="rId51" Type="http://schemas.openxmlformats.org/officeDocument/2006/relationships/diagramQuickStyle" Target="diagrams/quickStyle8.xml"/><Relationship Id="rId72" Type="http://schemas.openxmlformats.org/officeDocument/2006/relationships/image" Target="media/image10.tiff"/><Relationship Id="rId80" Type="http://schemas.openxmlformats.org/officeDocument/2006/relationships/hyperlink" Target="https://pandia.ru/text/category/intellektualmznaya_sobstvennostmz/" TargetMode="External"/><Relationship Id="rId85" Type="http://schemas.openxmlformats.org/officeDocument/2006/relationships/hyperlink" Target="http://quizizz.com/" TargetMode="External"/><Relationship Id="rId93" Type="http://schemas.openxmlformats.org/officeDocument/2006/relationships/image" Target="media/image19.jpeg"/><Relationship Id="rId98"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diagramDrawing" Target="diagrams/drawing1.xml"/><Relationship Id="rId25" Type="http://schemas.openxmlformats.org/officeDocument/2006/relationships/diagramQuickStyle" Target="diagrams/quickStyle3.xml"/><Relationship Id="rId33" Type="http://schemas.openxmlformats.org/officeDocument/2006/relationships/diagramData" Target="diagrams/data5.xml"/><Relationship Id="rId38" Type="http://schemas.openxmlformats.org/officeDocument/2006/relationships/diagramData" Target="diagrams/data6.xml"/><Relationship Id="rId46" Type="http://schemas.openxmlformats.org/officeDocument/2006/relationships/diagramColors" Target="diagrams/colors7.xml"/><Relationship Id="rId59" Type="http://schemas.openxmlformats.org/officeDocument/2006/relationships/diagramData" Target="diagrams/data10.xml"/><Relationship Id="rId67" Type="http://schemas.openxmlformats.org/officeDocument/2006/relationships/footer" Target="footer1.xml"/><Relationship Id="rId103" Type="http://schemas.openxmlformats.org/officeDocument/2006/relationships/hyperlink" Target="https://sites.google.com/d/131LkTgdMYK72mi8ibJFGNEoUmhStoDdd/p/1zfjpeKqMTBW687fHG5CFlJsb9dY2j2q3/edit" TargetMode="External"/><Relationship Id="rId108" Type="http://schemas.openxmlformats.org/officeDocument/2006/relationships/hyperlink" Target="https://create.kahoot.it/share/11de5898-86d0-4b00-b2cf-44841b1d2cbd" TargetMode="External"/><Relationship Id="rId20" Type="http://schemas.openxmlformats.org/officeDocument/2006/relationships/diagramQuickStyle" Target="diagrams/quickStyle2.xml"/><Relationship Id="rId41" Type="http://schemas.openxmlformats.org/officeDocument/2006/relationships/diagramColors" Target="diagrams/colors6.xml"/><Relationship Id="rId54" Type="http://schemas.openxmlformats.org/officeDocument/2006/relationships/diagramData" Target="diagrams/data9.xml"/><Relationship Id="rId62" Type="http://schemas.openxmlformats.org/officeDocument/2006/relationships/diagramColors" Target="diagrams/colors10.xml"/><Relationship Id="rId70" Type="http://schemas.openxmlformats.org/officeDocument/2006/relationships/image" Target="media/image8.tiff"/><Relationship Id="rId75" Type="http://schemas.openxmlformats.org/officeDocument/2006/relationships/hyperlink" Target="https://pandia.ru/text/category/laboratornie_raboti/" TargetMode="External"/><Relationship Id="rId83" Type="http://schemas.openxmlformats.org/officeDocument/2006/relationships/hyperlink" Target="https://presentation-creation.ru/articles/1318-powerpoint-online.html" TargetMode="External"/><Relationship Id="rId88" Type="http://schemas.openxmlformats.org/officeDocument/2006/relationships/image" Target="media/image14.jpeg"/><Relationship Id="rId91" Type="http://schemas.openxmlformats.org/officeDocument/2006/relationships/image" Target="media/image17.jpeg"/><Relationship Id="rId96" Type="http://schemas.openxmlformats.org/officeDocument/2006/relationships/image" Target="media/image22.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diagramData" Target="diagrams/data3.xml"/><Relationship Id="rId28" Type="http://schemas.openxmlformats.org/officeDocument/2006/relationships/diagramData" Target="diagrams/data4.xml"/><Relationship Id="rId36" Type="http://schemas.openxmlformats.org/officeDocument/2006/relationships/diagramColors" Target="diagrams/colors5.xml"/><Relationship Id="rId49" Type="http://schemas.openxmlformats.org/officeDocument/2006/relationships/diagramData" Target="diagrams/data8.xml"/><Relationship Id="rId57" Type="http://schemas.openxmlformats.org/officeDocument/2006/relationships/diagramColors" Target="diagrams/colors9.xml"/><Relationship Id="rId106" Type="http://schemas.openxmlformats.org/officeDocument/2006/relationships/hyperlink" Target="https://view.genial.ly/600fee911992660dbca7aa90/learning-experience-challenges-ya-o-sporte-znayu-vse" TargetMode="External"/><Relationship Id="rId10" Type="http://schemas.openxmlformats.org/officeDocument/2006/relationships/image" Target="media/image2.jpeg"/><Relationship Id="rId31" Type="http://schemas.openxmlformats.org/officeDocument/2006/relationships/diagramColors" Target="diagrams/colors4.xml"/><Relationship Id="rId44" Type="http://schemas.openxmlformats.org/officeDocument/2006/relationships/diagramLayout" Target="diagrams/layout7.xml"/><Relationship Id="rId52" Type="http://schemas.openxmlformats.org/officeDocument/2006/relationships/diagramColors" Target="diagrams/colors8.xml"/><Relationship Id="rId60" Type="http://schemas.openxmlformats.org/officeDocument/2006/relationships/diagramLayout" Target="diagrams/layout10.xml"/><Relationship Id="rId65" Type="http://schemas.openxmlformats.org/officeDocument/2006/relationships/hyperlink" Target="http://e-gov.by/zakony-i-dokumenty/strategiya-razvitiyainformatizacii-v-respublike-belarus-na-2016-2022-gody" TargetMode="External"/><Relationship Id="rId73" Type="http://schemas.openxmlformats.org/officeDocument/2006/relationships/image" Target="media/image11.tiff"/><Relationship Id="rId78" Type="http://schemas.openxmlformats.org/officeDocument/2006/relationships/hyperlink" Target="https://pandia.ru/text/category/inostrannie_yaziki/" TargetMode="External"/><Relationship Id="rId81" Type="http://schemas.openxmlformats.org/officeDocument/2006/relationships/hyperlink" Target="https://pandia.ru/text/category/vakansiya/" TargetMode="External"/><Relationship Id="rId86" Type="http://schemas.openxmlformats.org/officeDocument/2006/relationships/image" Target="media/image12.png"/><Relationship Id="rId94" Type="http://schemas.openxmlformats.org/officeDocument/2006/relationships/image" Target="media/image20.jpeg"/><Relationship Id="rId99" Type="http://schemas.openxmlformats.org/officeDocument/2006/relationships/image" Target="media/image25.jpeg"/><Relationship Id="rId101" Type="http://schemas.openxmlformats.org/officeDocument/2006/relationships/image" Target="media/image27.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diagramData" Target="diagrams/data1.xml"/><Relationship Id="rId18" Type="http://schemas.openxmlformats.org/officeDocument/2006/relationships/diagramData" Target="diagrams/data2.xml"/><Relationship Id="rId39" Type="http://schemas.openxmlformats.org/officeDocument/2006/relationships/diagramLayout" Target="diagrams/layout6.xml"/><Relationship Id="rId109" Type="http://schemas.openxmlformats.org/officeDocument/2006/relationships/hyperlink" Target="https://www.google.com/maps/d/edit?mid=14gs7bpKXmfIjBZVJcK5fAU-z67fZh49d&amp;ll=53.884770760016266%2C30.32308500000001&amp;z=13" TargetMode="External"/><Relationship Id="rId34" Type="http://schemas.openxmlformats.org/officeDocument/2006/relationships/diagramLayout" Target="diagrams/layout5.xml"/><Relationship Id="rId50" Type="http://schemas.openxmlformats.org/officeDocument/2006/relationships/diagramLayout" Target="diagrams/layout8.xml"/><Relationship Id="rId55" Type="http://schemas.openxmlformats.org/officeDocument/2006/relationships/diagramLayout" Target="diagrams/layout9.xml"/><Relationship Id="rId76" Type="http://schemas.openxmlformats.org/officeDocument/2006/relationships/hyperlink" Target="https://pandia.ru/text/category/konfidentcialmznostmz/" TargetMode="External"/><Relationship Id="rId97" Type="http://schemas.openxmlformats.org/officeDocument/2006/relationships/image" Target="media/image23.jpeg"/><Relationship Id="rId104" Type="http://schemas.openxmlformats.org/officeDocument/2006/relationships/hyperlink" Target="https://docs.google.com/forms/d/1izXtwMJChx1vMmNsE5v8a37anYDtg-G3It0XuYdLcvY/edit" TargetMode="External"/><Relationship Id="rId7" Type="http://schemas.openxmlformats.org/officeDocument/2006/relationships/footnotes" Target="footnotes.xml"/><Relationship Id="rId71" Type="http://schemas.openxmlformats.org/officeDocument/2006/relationships/image" Target="media/image9.tiff"/><Relationship Id="rId92" Type="http://schemas.openxmlformats.org/officeDocument/2006/relationships/image" Target="media/image18.jpeg"/></Relationships>
</file>

<file path=word/diagrams/colors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A313C17-27F8-45FB-B4BB-4A57530C8CF6}" type="doc">
      <dgm:prSet loTypeId="urn:microsoft.com/office/officeart/2009/3/layout/HorizontalOrganizationChart" loCatId="hierarchy" qsTypeId="urn:microsoft.com/office/officeart/2005/8/quickstyle/3d2" qsCatId="3D" csTypeId="urn:microsoft.com/office/officeart/2005/8/colors/colorful1#2" csCatId="colorful" phldr="1"/>
      <dgm:spPr/>
      <dgm:t>
        <a:bodyPr/>
        <a:lstStyle/>
        <a:p>
          <a:endParaRPr lang="x-none"/>
        </a:p>
      </dgm:t>
    </dgm:pt>
    <dgm:pt modelId="{9E7848C3-13D3-4F34-88D5-B2CDE24753FA}">
      <dgm:prSet phldrT="[Текст]"/>
      <dgm:spPr>
        <a:solidFill>
          <a:srgbClr val="00B050"/>
        </a:solidFill>
      </dgm:spPr>
      <dgm:t>
        <a:bodyPr/>
        <a:lstStyle/>
        <a:p>
          <a:r>
            <a:rPr lang="ru-RU" b="1" baseline="0">
              <a:solidFill>
                <a:sysClr val="windowText" lastClr="000000"/>
              </a:solidFill>
              <a:latin typeface="Times New Roman" panose="02020603050405020304" pitchFamily="18" charset="0"/>
              <a:cs typeface="Times New Roman" panose="02020603050405020304" pitchFamily="18" charset="0"/>
            </a:rPr>
            <a:t>КАРТА </a:t>
          </a:r>
        </a:p>
        <a:p>
          <a:r>
            <a:rPr lang="ru-RU" b="1" baseline="0">
              <a:solidFill>
                <a:sysClr val="windowText" lastClr="000000"/>
              </a:solidFill>
              <a:latin typeface="Times New Roman" panose="02020603050405020304" pitchFamily="18" charset="0"/>
              <a:cs typeface="Times New Roman" panose="02020603050405020304" pitchFamily="18" charset="0"/>
            </a:rPr>
            <a:t>ИНДИВИДУАЛЬНОГО</a:t>
          </a:r>
        </a:p>
        <a:p>
          <a:r>
            <a:rPr lang="ru-RU" b="1" baseline="0">
              <a:solidFill>
                <a:sysClr val="windowText" lastClr="000000"/>
              </a:solidFill>
              <a:latin typeface="Times New Roman" panose="02020603050405020304" pitchFamily="18" charset="0"/>
              <a:cs typeface="Times New Roman" panose="02020603050405020304" pitchFamily="18" charset="0"/>
            </a:rPr>
            <a:t> ПРОФЕССИОНАЛЬНОГО </a:t>
          </a:r>
        </a:p>
        <a:p>
          <a:r>
            <a:rPr lang="ru-RU" b="1" baseline="0">
              <a:solidFill>
                <a:sysClr val="windowText" lastClr="000000"/>
              </a:solidFill>
              <a:latin typeface="Times New Roman" panose="02020603050405020304" pitchFamily="18" charset="0"/>
              <a:cs typeface="Times New Roman" panose="02020603050405020304" pitchFamily="18" charset="0"/>
            </a:rPr>
            <a:t>МАРШРУТА ПЕДАГОГА</a:t>
          </a:r>
          <a:endParaRPr lang="x-none" b="1" baseline="0">
            <a:solidFill>
              <a:sysClr val="windowText" lastClr="000000"/>
            </a:solidFill>
            <a:latin typeface="Times New Roman" panose="02020603050405020304" pitchFamily="18" charset="0"/>
            <a:cs typeface="Times New Roman" panose="02020603050405020304" pitchFamily="18" charset="0"/>
          </a:endParaRPr>
        </a:p>
      </dgm:t>
    </dgm:pt>
    <dgm:pt modelId="{97976E60-99C8-43E7-8F35-A4B52BF00DE2}" type="parTrans" cxnId="{09F7956A-88C7-4B6C-AE6F-548F668963F5}">
      <dgm:prSet/>
      <dgm:spPr/>
      <dgm:t>
        <a:bodyPr/>
        <a:lstStyle/>
        <a:p>
          <a:endParaRPr lang="x-none"/>
        </a:p>
      </dgm:t>
    </dgm:pt>
    <dgm:pt modelId="{F9E3B2A8-61F7-4EF6-8699-3D4A300FF79D}" type="sibTrans" cxnId="{09F7956A-88C7-4B6C-AE6F-548F668963F5}">
      <dgm:prSet/>
      <dgm:spPr/>
      <dgm:t>
        <a:bodyPr/>
        <a:lstStyle/>
        <a:p>
          <a:endParaRPr lang="x-none"/>
        </a:p>
      </dgm:t>
    </dgm:pt>
    <dgm:pt modelId="{E210E7DC-BE57-4ABD-A65B-7C560981B3F0}">
      <dgm:prSet phldrT="[Текст]"/>
      <dgm:spPr>
        <a:solidFill>
          <a:srgbClr val="FFFF99"/>
        </a:solidFill>
      </dgm:spPr>
      <dgm:t>
        <a:bodyPr/>
        <a:lstStyle/>
        <a:p>
          <a:r>
            <a:rPr lang="ru-RU" b="1" i="1" cap="none" spc="0">
              <a:ln w="0"/>
              <a:solidFill>
                <a:sysClr val="windowText" lastClr="000000"/>
              </a:solidFill>
              <a:effectLst/>
              <a:latin typeface="Times New Roman" panose="02020603050405020304" pitchFamily="18" charset="0"/>
              <a:cs typeface="Times New Roman" panose="02020603050405020304" pitchFamily="18" charset="0"/>
            </a:rPr>
            <a:t>ДИАГНОСТИЧЕСКИЙ МОДУЛЬ</a:t>
          </a:r>
          <a:endParaRPr lang="x-none" b="1" i="1" cap="none" spc="0">
            <a:ln w="0"/>
            <a:solidFill>
              <a:sysClr val="windowText" lastClr="000000"/>
            </a:solidFill>
            <a:effectLst/>
            <a:latin typeface="Times New Roman" panose="02020603050405020304" pitchFamily="18" charset="0"/>
            <a:cs typeface="Times New Roman" panose="02020603050405020304" pitchFamily="18" charset="0"/>
          </a:endParaRPr>
        </a:p>
      </dgm:t>
    </dgm:pt>
    <dgm:pt modelId="{F95AC6B3-C4BE-4939-8D3C-CCC78B9AE385}" type="parTrans" cxnId="{4E3F2FCF-E19A-452A-8B6B-4B3E95F5E125}">
      <dgm:prSet/>
      <dgm:spPr/>
      <dgm:t>
        <a:bodyPr/>
        <a:lstStyle/>
        <a:p>
          <a:endParaRPr lang="x-none"/>
        </a:p>
      </dgm:t>
    </dgm:pt>
    <dgm:pt modelId="{7093DF9B-5055-46FD-B009-AD6B717597A1}" type="sibTrans" cxnId="{4E3F2FCF-E19A-452A-8B6B-4B3E95F5E125}">
      <dgm:prSet/>
      <dgm:spPr/>
      <dgm:t>
        <a:bodyPr/>
        <a:lstStyle/>
        <a:p>
          <a:endParaRPr lang="x-none"/>
        </a:p>
      </dgm:t>
    </dgm:pt>
    <dgm:pt modelId="{87663DEF-41FE-4AAD-AF2E-BD10771F67DE}">
      <dgm:prSet phldrT="[Текст]"/>
      <dgm:spPr>
        <a:solidFill>
          <a:schemeClr val="accent6">
            <a:lumMod val="75000"/>
          </a:schemeClr>
        </a:solidFill>
      </dgm:spPr>
      <dgm:t>
        <a:bodyPr/>
        <a:lstStyle/>
        <a:p>
          <a:r>
            <a:rPr lang="ru-RU" b="1" i="1" cap="none" spc="0">
              <a:ln w="0"/>
              <a:solidFill>
                <a:sysClr val="windowText" lastClr="000000"/>
              </a:solidFill>
              <a:effectLst/>
              <a:latin typeface="Times New Roman" panose="02020603050405020304" pitchFamily="18" charset="0"/>
              <a:cs typeface="Times New Roman" panose="02020603050405020304" pitchFamily="18" charset="0"/>
            </a:rPr>
            <a:t>ПЕРСОНАЛЬНЫЙ МОДУЛЬ</a:t>
          </a:r>
          <a:endParaRPr lang="x-none" b="1" i="1" cap="none" spc="0">
            <a:ln w="0"/>
            <a:solidFill>
              <a:sysClr val="windowText" lastClr="000000"/>
            </a:solidFill>
            <a:effectLst/>
            <a:latin typeface="Times New Roman" panose="02020603050405020304" pitchFamily="18" charset="0"/>
            <a:cs typeface="Times New Roman" panose="02020603050405020304" pitchFamily="18" charset="0"/>
          </a:endParaRPr>
        </a:p>
      </dgm:t>
    </dgm:pt>
    <dgm:pt modelId="{4C1C3FB1-21E3-4AF5-8BA9-418A3FC121A1}" type="parTrans" cxnId="{D91A3F2F-C8CC-45D0-AA51-6C463D227539}">
      <dgm:prSet/>
      <dgm:spPr/>
      <dgm:t>
        <a:bodyPr/>
        <a:lstStyle/>
        <a:p>
          <a:endParaRPr lang="x-none"/>
        </a:p>
      </dgm:t>
    </dgm:pt>
    <dgm:pt modelId="{AA064115-0D8E-4202-872C-305B797714EE}" type="sibTrans" cxnId="{D91A3F2F-C8CC-45D0-AA51-6C463D227539}">
      <dgm:prSet/>
      <dgm:spPr/>
      <dgm:t>
        <a:bodyPr/>
        <a:lstStyle/>
        <a:p>
          <a:endParaRPr lang="x-none"/>
        </a:p>
      </dgm:t>
    </dgm:pt>
    <dgm:pt modelId="{F5AE6BD4-A4BF-482D-A6AB-95A5CDC55410}">
      <dgm:prSet/>
      <dgm:spPr>
        <a:solidFill>
          <a:srgbClr val="92D050"/>
        </a:solidFill>
      </dgm:spPr>
      <dgm:t>
        <a:bodyPr/>
        <a:lstStyle/>
        <a:p>
          <a:pPr algn="ctr"/>
          <a:r>
            <a:rPr lang="ru-RU" b="1" i="1" cap="none" spc="0">
              <a:ln w="0"/>
              <a:solidFill>
                <a:sysClr val="windowText" lastClr="000000"/>
              </a:solidFill>
              <a:effectLst/>
              <a:latin typeface="Times New Roman" panose="02020603050405020304" pitchFamily="18" charset="0"/>
              <a:cs typeface="Times New Roman" panose="02020603050405020304" pitchFamily="18" charset="0"/>
            </a:rPr>
            <a:t>КОНСТРУКТИВНЫЙ МОДУЛЬ</a:t>
          </a:r>
          <a:endParaRPr lang="x-none" b="1" i="1" cap="none" spc="0">
            <a:ln w="0"/>
            <a:solidFill>
              <a:sysClr val="windowText" lastClr="000000"/>
            </a:solidFill>
            <a:effectLst/>
            <a:latin typeface="Times New Roman" panose="02020603050405020304" pitchFamily="18" charset="0"/>
            <a:cs typeface="Times New Roman" panose="02020603050405020304" pitchFamily="18" charset="0"/>
          </a:endParaRPr>
        </a:p>
      </dgm:t>
    </dgm:pt>
    <dgm:pt modelId="{3658136F-9016-43B4-B427-C262F60807D4}" type="parTrans" cxnId="{AEA773B4-DA51-4710-9C32-E7364510EDD8}">
      <dgm:prSet/>
      <dgm:spPr/>
      <dgm:t>
        <a:bodyPr/>
        <a:lstStyle/>
        <a:p>
          <a:endParaRPr lang="x-none"/>
        </a:p>
      </dgm:t>
    </dgm:pt>
    <dgm:pt modelId="{11A4DF37-95B7-46F4-B879-E1A11E64A113}" type="sibTrans" cxnId="{AEA773B4-DA51-4710-9C32-E7364510EDD8}">
      <dgm:prSet/>
      <dgm:spPr/>
      <dgm:t>
        <a:bodyPr/>
        <a:lstStyle/>
        <a:p>
          <a:endParaRPr lang="x-none"/>
        </a:p>
      </dgm:t>
    </dgm:pt>
    <dgm:pt modelId="{D36E9B73-1755-4AEA-9997-B9EBCB28062C}">
      <dgm:prSet/>
      <dgm:spPr/>
      <dgm:t>
        <a:bodyPr/>
        <a:lstStyle/>
        <a:p>
          <a:r>
            <a:rPr lang="ru-RU" b="1" i="1">
              <a:solidFill>
                <a:sysClr val="windowText" lastClr="000000"/>
              </a:solidFill>
              <a:latin typeface="Times New Roman" pitchFamily="18" charset="0"/>
              <a:cs typeface="Times New Roman" pitchFamily="18" charset="0"/>
            </a:rPr>
            <a:t>МЕТОДИЧЕСКИЙ МОДУЛЬ</a:t>
          </a:r>
        </a:p>
      </dgm:t>
    </dgm:pt>
    <dgm:pt modelId="{E52DDD8A-C271-497F-9F33-4B974592A846}" type="parTrans" cxnId="{7750CCBC-B5DD-4C21-A6F8-63ADABDE9F4A}">
      <dgm:prSet/>
      <dgm:spPr/>
      <dgm:t>
        <a:bodyPr/>
        <a:lstStyle/>
        <a:p>
          <a:endParaRPr lang="ru-RU"/>
        </a:p>
      </dgm:t>
    </dgm:pt>
    <dgm:pt modelId="{FC34A583-3FCD-41DE-B1C2-F4C12713D2F2}" type="sibTrans" cxnId="{7750CCBC-B5DD-4C21-A6F8-63ADABDE9F4A}">
      <dgm:prSet/>
      <dgm:spPr/>
      <dgm:t>
        <a:bodyPr/>
        <a:lstStyle/>
        <a:p>
          <a:endParaRPr lang="ru-RU"/>
        </a:p>
      </dgm:t>
    </dgm:pt>
    <dgm:pt modelId="{C324A1D5-2B3D-4123-87DD-18801EFF03AA}">
      <dgm:prSet/>
      <dgm:spPr>
        <a:solidFill>
          <a:schemeClr val="accent1">
            <a:lumMod val="75000"/>
          </a:schemeClr>
        </a:solidFill>
      </dgm:spPr>
      <dgm:t>
        <a:bodyPr/>
        <a:lstStyle/>
        <a:p>
          <a:r>
            <a:rPr lang="ru-RU" b="1" i="1">
              <a:solidFill>
                <a:sysClr val="windowText" lastClr="000000"/>
              </a:solidFill>
              <a:latin typeface="Times New Roman" pitchFamily="18" charset="0"/>
              <a:cs typeface="Times New Roman" pitchFamily="18" charset="0"/>
            </a:rPr>
            <a:t>РЕЗУЛЬТАТИВНЫЙ МОДУЛЬ</a:t>
          </a:r>
          <a:endParaRPr lang="ru-RU">
            <a:solidFill>
              <a:sysClr val="windowText" lastClr="000000"/>
            </a:solidFill>
            <a:latin typeface="Times New Roman" pitchFamily="18" charset="0"/>
            <a:cs typeface="Times New Roman" pitchFamily="18" charset="0"/>
          </a:endParaRPr>
        </a:p>
      </dgm:t>
    </dgm:pt>
    <dgm:pt modelId="{B51CBFC7-9108-4999-B572-84426BBA7EA1}" type="parTrans" cxnId="{63D9AE79-A86F-4DD8-99E1-897733BF5FF2}">
      <dgm:prSet/>
      <dgm:spPr/>
      <dgm:t>
        <a:bodyPr/>
        <a:lstStyle/>
        <a:p>
          <a:endParaRPr lang="ru-RU"/>
        </a:p>
      </dgm:t>
    </dgm:pt>
    <dgm:pt modelId="{BDD3FC27-DB6B-427A-A760-CEAFF9097B38}" type="sibTrans" cxnId="{63D9AE79-A86F-4DD8-99E1-897733BF5FF2}">
      <dgm:prSet/>
      <dgm:spPr/>
      <dgm:t>
        <a:bodyPr/>
        <a:lstStyle/>
        <a:p>
          <a:endParaRPr lang="ru-RU"/>
        </a:p>
      </dgm:t>
    </dgm:pt>
    <dgm:pt modelId="{535AA986-62E6-4196-BC08-BFF691748280}" type="pres">
      <dgm:prSet presAssocID="{6A313C17-27F8-45FB-B4BB-4A57530C8CF6}" presName="hierChild1" presStyleCnt="0">
        <dgm:presLayoutVars>
          <dgm:orgChart val="1"/>
          <dgm:chPref val="1"/>
          <dgm:dir/>
          <dgm:animOne val="branch"/>
          <dgm:animLvl val="lvl"/>
          <dgm:resizeHandles/>
        </dgm:presLayoutVars>
      </dgm:prSet>
      <dgm:spPr/>
      <dgm:t>
        <a:bodyPr/>
        <a:lstStyle/>
        <a:p>
          <a:endParaRPr lang="ru-RU"/>
        </a:p>
      </dgm:t>
    </dgm:pt>
    <dgm:pt modelId="{1F61922B-DE86-4018-B38A-5FB6D5CB0FC7}" type="pres">
      <dgm:prSet presAssocID="{9E7848C3-13D3-4F34-88D5-B2CDE24753FA}" presName="hierRoot1" presStyleCnt="0">
        <dgm:presLayoutVars>
          <dgm:hierBranch val="init"/>
        </dgm:presLayoutVars>
      </dgm:prSet>
      <dgm:spPr/>
    </dgm:pt>
    <dgm:pt modelId="{3D8C868D-2BA7-4E51-8314-95BC6F725572}" type="pres">
      <dgm:prSet presAssocID="{9E7848C3-13D3-4F34-88D5-B2CDE24753FA}" presName="rootComposite1" presStyleCnt="0"/>
      <dgm:spPr/>
    </dgm:pt>
    <dgm:pt modelId="{9844D309-D682-4E99-A134-AC893CCAC442}" type="pres">
      <dgm:prSet presAssocID="{9E7848C3-13D3-4F34-88D5-B2CDE24753FA}" presName="rootText1" presStyleLbl="node0" presStyleIdx="0" presStyleCnt="1" custScaleX="212772" custScaleY="283162">
        <dgm:presLayoutVars>
          <dgm:chPref val="3"/>
        </dgm:presLayoutVars>
      </dgm:prSet>
      <dgm:spPr/>
      <dgm:t>
        <a:bodyPr/>
        <a:lstStyle/>
        <a:p>
          <a:endParaRPr lang="ru-RU"/>
        </a:p>
      </dgm:t>
    </dgm:pt>
    <dgm:pt modelId="{CA497350-EE04-49CF-89B2-189E38C5C5D4}" type="pres">
      <dgm:prSet presAssocID="{9E7848C3-13D3-4F34-88D5-B2CDE24753FA}" presName="rootConnector1" presStyleLbl="node1" presStyleIdx="0" presStyleCnt="0"/>
      <dgm:spPr/>
      <dgm:t>
        <a:bodyPr/>
        <a:lstStyle/>
        <a:p>
          <a:endParaRPr lang="ru-RU"/>
        </a:p>
      </dgm:t>
    </dgm:pt>
    <dgm:pt modelId="{99DE9423-8D22-4E0A-BF4C-CD6ED7DAF0A0}" type="pres">
      <dgm:prSet presAssocID="{9E7848C3-13D3-4F34-88D5-B2CDE24753FA}" presName="hierChild2" presStyleCnt="0"/>
      <dgm:spPr/>
    </dgm:pt>
    <dgm:pt modelId="{E0177483-2F75-4BED-833D-F227FCFB3D30}" type="pres">
      <dgm:prSet presAssocID="{F95AC6B3-C4BE-4939-8D3C-CCC78B9AE385}" presName="Name64" presStyleLbl="parChTrans1D2" presStyleIdx="0" presStyleCnt="5"/>
      <dgm:spPr/>
      <dgm:t>
        <a:bodyPr/>
        <a:lstStyle/>
        <a:p>
          <a:endParaRPr lang="ru-RU"/>
        </a:p>
      </dgm:t>
    </dgm:pt>
    <dgm:pt modelId="{59DAD3A7-22B5-437F-86A0-76C0186437C6}" type="pres">
      <dgm:prSet presAssocID="{E210E7DC-BE57-4ABD-A65B-7C560981B3F0}" presName="hierRoot2" presStyleCnt="0">
        <dgm:presLayoutVars>
          <dgm:hierBranch val="init"/>
        </dgm:presLayoutVars>
      </dgm:prSet>
      <dgm:spPr/>
    </dgm:pt>
    <dgm:pt modelId="{F3DE7108-D2D6-42CA-A851-2B22E46FE5AD}" type="pres">
      <dgm:prSet presAssocID="{E210E7DC-BE57-4ABD-A65B-7C560981B3F0}" presName="rootComposite" presStyleCnt="0"/>
      <dgm:spPr/>
    </dgm:pt>
    <dgm:pt modelId="{4B115C32-F518-439C-805B-3D78CABF0839}" type="pres">
      <dgm:prSet presAssocID="{E210E7DC-BE57-4ABD-A65B-7C560981B3F0}" presName="rootText" presStyleLbl="node2" presStyleIdx="0" presStyleCnt="5" custScaleX="247546">
        <dgm:presLayoutVars>
          <dgm:chPref val="3"/>
        </dgm:presLayoutVars>
      </dgm:prSet>
      <dgm:spPr/>
      <dgm:t>
        <a:bodyPr/>
        <a:lstStyle/>
        <a:p>
          <a:endParaRPr lang="ru-RU"/>
        </a:p>
      </dgm:t>
    </dgm:pt>
    <dgm:pt modelId="{A2D35203-ADFD-4652-9642-A7D38A8C4604}" type="pres">
      <dgm:prSet presAssocID="{E210E7DC-BE57-4ABD-A65B-7C560981B3F0}" presName="rootConnector" presStyleLbl="node2" presStyleIdx="0" presStyleCnt="5"/>
      <dgm:spPr/>
      <dgm:t>
        <a:bodyPr/>
        <a:lstStyle/>
        <a:p>
          <a:endParaRPr lang="ru-RU"/>
        </a:p>
      </dgm:t>
    </dgm:pt>
    <dgm:pt modelId="{399CB8C0-4A5B-40C1-9A36-CECD7EAA00D7}" type="pres">
      <dgm:prSet presAssocID="{E210E7DC-BE57-4ABD-A65B-7C560981B3F0}" presName="hierChild4" presStyleCnt="0"/>
      <dgm:spPr/>
    </dgm:pt>
    <dgm:pt modelId="{E186BA64-005A-4C90-98C2-D0A4F35DAF42}" type="pres">
      <dgm:prSet presAssocID="{E210E7DC-BE57-4ABD-A65B-7C560981B3F0}" presName="hierChild5" presStyleCnt="0"/>
      <dgm:spPr/>
    </dgm:pt>
    <dgm:pt modelId="{F2AC4BEB-635F-474F-A4CE-A8A440AFEFB3}" type="pres">
      <dgm:prSet presAssocID="{4C1C3FB1-21E3-4AF5-8BA9-418A3FC121A1}" presName="Name64" presStyleLbl="parChTrans1D2" presStyleIdx="1" presStyleCnt="5"/>
      <dgm:spPr/>
      <dgm:t>
        <a:bodyPr/>
        <a:lstStyle/>
        <a:p>
          <a:endParaRPr lang="ru-RU"/>
        </a:p>
      </dgm:t>
    </dgm:pt>
    <dgm:pt modelId="{1547F10B-93AA-4079-B217-40B3E884A6D9}" type="pres">
      <dgm:prSet presAssocID="{87663DEF-41FE-4AAD-AF2E-BD10771F67DE}" presName="hierRoot2" presStyleCnt="0">
        <dgm:presLayoutVars>
          <dgm:hierBranch val="init"/>
        </dgm:presLayoutVars>
      </dgm:prSet>
      <dgm:spPr/>
    </dgm:pt>
    <dgm:pt modelId="{219E1296-9C24-4367-B22D-C89DFD999A73}" type="pres">
      <dgm:prSet presAssocID="{87663DEF-41FE-4AAD-AF2E-BD10771F67DE}" presName="rootComposite" presStyleCnt="0"/>
      <dgm:spPr/>
    </dgm:pt>
    <dgm:pt modelId="{3E14515E-4AE7-4276-BB83-4CA9198F49B7}" type="pres">
      <dgm:prSet presAssocID="{87663DEF-41FE-4AAD-AF2E-BD10771F67DE}" presName="rootText" presStyleLbl="node2" presStyleIdx="1" presStyleCnt="5" custScaleX="247043">
        <dgm:presLayoutVars>
          <dgm:chPref val="3"/>
        </dgm:presLayoutVars>
      </dgm:prSet>
      <dgm:spPr/>
      <dgm:t>
        <a:bodyPr/>
        <a:lstStyle/>
        <a:p>
          <a:endParaRPr lang="ru-RU"/>
        </a:p>
      </dgm:t>
    </dgm:pt>
    <dgm:pt modelId="{42907D4B-C0E9-41D6-8955-BF57E78790CA}" type="pres">
      <dgm:prSet presAssocID="{87663DEF-41FE-4AAD-AF2E-BD10771F67DE}" presName="rootConnector" presStyleLbl="node2" presStyleIdx="1" presStyleCnt="5"/>
      <dgm:spPr/>
      <dgm:t>
        <a:bodyPr/>
        <a:lstStyle/>
        <a:p>
          <a:endParaRPr lang="ru-RU"/>
        </a:p>
      </dgm:t>
    </dgm:pt>
    <dgm:pt modelId="{C91893B2-8DD7-4E56-9838-23036B893F8A}" type="pres">
      <dgm:prSet presAssocID="{87663DEF-41FE-4AAD-AF2E-BD10771F67DE}" presName="hierChild4" presStyleCnt="0"/>
      <dgm:spPr/>
    </dgm:pt>
    <dgm:pt modelId="{6DA2DB3A-1D72-4573-91D1-5E58563ABF06}" type="pres">
      <dgm:prSet presAssocID="{87663DEF-41FE-4AAD-AF2E-BD10771F67DE}" presName="hierChild5" presStyleCnt="0"/>
      <dgm:spPr/>
    </dgm:pt>
    <dgm:pt modelId="{6AF8D8EB-40A7-4F32-BB45-23AB072F2454}" type="pres">
      <dgm:prSet presAssocID="{3658136F-9016-43B4-B427-C262F60807D4}" presName="Name64" presStyleLbl="parChTrans1D2" presStyleIdx="2" presStyleCnt="5"/>
      <dgm:spPr/>
      <dgm:t>
        <a:bodyPr/>
        <a:lstStyle/>
        <a:p>
          <a:endParaRPr lang="ru-RU"/>
        </a:p>
      </dgm:t>
    </dgm:pt>
    <dgm:pt modelId="{F55CEE32-E714-44E7-832D-5081044C71BF}" type="pres">
      <dgm:prSet presAssocID="{F5AE6BD4-A4BF-482D-A6AB-95A5CDC55410}" presName="hierRoot2" presStyleCnt="0">
        <dgm:presLayoutVars>
          <dgm:hierBranch val="init"/>
        </dgm:presLayoutVars>
      </dgm:prSet>
      <dgm:spPr/>
    </dgm:pt>
    <dgm:pt modelId="{5940B886-A3B8-40F8-8BB1-D8CE6D0B9C99}" type="pres">
      <dgm:prSet presAssocID="{F5AE6BD4-A4BF-482D-A6AB-95A5CDC55410}" presName="rootComposite" presStyleCnt="0"/>
      <dgm:spPr/>
    </dgm:pt>
    <dgm:pt modelId="{01261A79-C15A-4CD1-9C29-C0156385F460}" type="pres">
      <dgm:prSet presAssocID="{F5AE6BD4-A4BF-482D-A6AB-95A5CDC55410}" presName="rootText" presStyleLbl="node2" presStyleIdx="2" presStyleCnt="5" custScaleX="250372">
        <dgm:presLayoutVars>
          <dgm:chPref val="3"/>
        </dgm:presLayoutVars>
      </dgm:prSet>
      <dgm:spPr/>
      <dgm:t>
        <a:bodyPr/>
        <a:lstStyle/>
        <a:p>
          <a:endParaRPr lang="ru-RU"/>
        </a:p>
      </dgm:t>
    </dgm:pt>
    <dgm:pt modelId="{1FB278C0-B471-45C0-87C1-5C8DE4B5B2DC}" type="pres">
      <dgm:prSet presAssocID="{F5AE6BD4-A4BF-482D-A6AB-95A5CDC55410}" presName="rootConnector" presStyleLbl="node2" presStyleIdx="2" presStyleCnt="5"/>
      <dgm:spPr/>
      <dgm:t>
        <a:bodyPr/>
        <a:lstStyle/>
        <a:p>
          <a:endParaRPr lang="ru-RU"/>
        </a:p>
      </dgm:t>
    </dgm:pt>
    <dgm:pt modelId="{875F4674-2F4A-4A09-9D05-9DB062A8C35A}" type="pres">
      <dgm:prSet presAssocID="{F5AE6BD4-A4BF-482D-A6AB-95A5CDC55410}" presName="hierChild4" presStyleCnt="0"/>
      <dgm:spPr/>
    </dgm:pt>
    <dgm:pt modelId="{D313E97B-9839-48DD-BB3C-931A7B5B3637}" type="pres">
      <dgm:prSet presAssocID="{F5AE6BD4-A4BF-482D-A6AB-95A5CDC55410}" presName="hierChild5" presStyleCnt="0"/>
      <dgm:spPr/>
    </dgm:pt>
    <dgm:pt modelId="{E33C0C28-BDE1-462E-8C5C-A68E84C37268}" type="pres">
      <dgm:prSet presAssocID="{E52DDD8A-C271-497F-9F33-4B974592A846}" presName="Name64" presStyleLbl="parChTrans1D2" presStyleIdx="3" presStyleCnt="5"/>
      <dgm:spPr/>
      <dgm:t>
        <a:bodyPr/>
        <a:lstStyle/>
        <a:p>
          <a:endParaRPr lang="ru-RU"/>
        </a:p>
      </dgm:t>
    </dgm:pt>
    <dgm:pt modelId="{552A4507-EE75-4EC7-A888-3D5F009F48F7}" type="pres">
      <dgm:prSet presAssocID="{D36E9B73-1755-4AEA-9997-B9EBCB28062C}" presName="hierRoot2" presStyleCnt="0">
        <dgm:presLayoutVars>
          <dgm:hierBranch val="init"/>
        </dgm:presLayoutVars>
      </dgm:prSet>
      <dgm:spPr/>
    </dgm:pt>
    <dgm:pt modelId="{E00DC227-C9E5-4766-AA79-B1996820952F}" type="pres">
      <dgm:prSet presAssocID="{D36E9B73-1755-4AEA-9997-B9EBCB28062C}" presName="rootComposite" presStyleCnt="0"/>
      <dgm:spPr/>
    </dgm:pt>
    <dgm:pt modelId="{3A6F4EBE-3749-4E42-8696-6A3D506669E1}" type="pres">
      <dgm:prSet presAssocID="{D36E9B73-1755-4AEA-9997-B9EBCB28062C}" presName="rootText" presStyleLbl="node2" presStyleIdx="3" presStyleCnt="5" custScaleX="248749">
        <dgm:presLayoutVars>
          <dgm:chPref val="3"/>
        </dgm:presLayoutVars>
      </dgm:prSet>
      <dgm:spPr/>
      <dgm:t>
        <a:bodyPr/>
        <a:lstStyle/>
        <a:p>
          <a:endParaRPr lang="ru-RU"/>
        </a:p>
      </dgm:t>
    </dgm:pt>
    <dgm:pt modelId="{5408EF84-0412-4075-A017-87F51B6B8DFF}" type="pres">
      <dgm:prSet presAssocID="{D36E9B73-1755-4AEA-9997-B9EBCB28062C}" presName="rootConnector" presStyleLbl="node2" presStyleIdx="3" presStyleCnt="5"/>
      <dgm:spPr/>
      <dgm:t>
        <a:bodyPr/>
        <a:lstStyle/>
        <a:p>
          <a:endParaRPr lang="ru-RU"/>
        </a:p>
      </dgm:t>
    </dgm:pt>
    <dgm:pt modelId="{B11A882C-32CE-4DB0-8ECA-41354112ED84}" type="pres">
      <dgm:prSet presAssocID="{D36E9B73-1755-4AEA-9997-B9EBCB28062C}" presName="hierChild4" presStyleCnt="0"/>
      <dgm:spPr/>
    </dgm:pt>
    <dgm:pt modelId="{AC6154EA-ED29-45D7-95E1-442A4387A06B}" type="pres">
      <dgm:prSet presAssocID="{D36E9B73-1755-4AEA-9997-B9EBCB28062C}" presName="hierChild5" presStyleCnt="0"/>
      <dgm:spPr/>
    </dgm:pt>
    <dgm:pt modelId="{2B804E37-68B3-4F08-9151-EDB4EF0DC045}" type="pres">
      <dgm:prSet presAssocID="{B51CBFC7-9108-4999-B572-84426BBA7EA1}" presName="Name64" presStyleLbl="parChTrans1D2" presStyleIdx="4" presStyleCnt="5"/>
      <dgm:spPr/>
      <dgm:t>
        <a:bodyPr/>
        <a:lstStyle/>
        <a:p>
          <a:endParaRPr lang="ru-RU"/>
        </a:p>
      </dgm:t>
    </dgm:pt>
    <dgm:pt modelId="{4AB78206-652E-426B-9A14-986C51C633D4}" type="pres">
      <dgm:prSet presAssocID="{C324A1D5-2B3D-4123-87DD-18801EFF03AA}" presName="hierRoot2" presStyleCnt="0">
        <dgm:presLayoutVars>
          <dgm:hierBranch val="init"/>
        </dgm:presLayoutVars>
      </dgm:prSet>
      <dgm:spPr/>
    </dgm:pt>
    <dgm:pt modelId="{9264BFD9-A682-48C3-B07A-FAA19F0C81DC}" type="pres">
      <dgm:prSet presAssocID="{C324A1D5-2B3D-4123-87DD-18801EFF03AA}" presName="rootComposite" presStyleCnt="0"/>
      <dgm:spPr/>
    </dgm:pt>
    <dgm:pt modelId="{57E1414F-40D1-4375-9B94-9AB5D4CBE03E}" type="pres">
      <dgm:prSet presAssocID="{C324A1D5-2B3D-4123-87DD-18801EFF03AA}" presName="rootText" presStyleLbl="node2" presStyleIdx="4" presStyleCnt="5" custScaleX="247178">
        <dgm:presLayoutVars>
          <dgm:chPref val="3"/>
        </dgm:presLayoutVars>
      </dgm:prSet>
      <dgm:spPr/>
      <dgm:t>
        <a:bodyPr/>
        <a:lstStyle/>
        <a:p>
          <a:endParaRPr lang="ru-RU"/>
        </a:p>
      </dgm:t>
    </dgm:pt>
    <dgm:pt modelId="{28AB234A-3161-4410-AA98-3A4ACE01B782}" type="pres">
      <dgm:prSet presAssocID="{C324A1D5-2B3D-4123-87DD-18801EFF03AA}" presName="rootConnector" presStyleLbl="node2" presStyleIdx="4" presStyleCnt="5"/>
      <dgm:spPr/>
      <dgm:t>
        <a:bodyPr/>
        <a:lstStyle/>
        <a:p>
          <a:endParaRPr lang="ru-RU"/>
        </a:p>
      </dgm:t>
    </dgm:pt>
    <dgm:pt modelId="{325714AB-56FD-4CC0-B76A-E96937E342EB}" type="pres">
      <dgm:prSet presAssocID="{C324A1D5-2B3D-4123-87DD-18801EFF03AA}" presName="hierChild4" presStyleCnt="0"/>
      <dgm:spPr/>
    </dgm:pt>
    <dgm:pt modelId="{E87AA15A-747E-484D-9CC3-E01F785BB146}" type="pres">
      <dgm:prSet presAssocID="{C324A1D5-2B3D-4123-87DD-18801EFF03AA}" presName="hierChild5" presStyleCnt="0"/>
      <dgm:spPr/>
    </dgm:pt>
    <dgm:pt modelId="{17264A84-A6B9-4EC7-A745-3A5FE93929EA}" type="pres">
      <dgm:prSet presAssocID="{9E7848C3-13D3-4F34-88D5-B2CDE24753FA}" presName="hierChild3" presStyleCnt="0"/>
      <dgm:spPr/>
    </dgm:pt>
  </dgm:ptLst>
  <dgm:cxnLst>
    <dgm:cxn modelId="{1B0E164B-9CD6-4B8D-82DA-2FD45A5AFBEE}" type="presOf" srcId="{B51CBFC7-9108-4999-B572-84426BBA7EA1}" destId="{2B804E37-68B3-4F08-9151-EDB4EF0DC045}" srcOrd="0" destOrd="0" presId="urn:microsoft.com/office/officeart/2009/3/layout/HorizontalOrganizationChart"/>
    <dgm:cxn modelId="{CF239EC8-1881-43B3-ADB3-09B1399DD6EC}" type="presOf" srcId="{87663DEF-41FE-4AAD-AF2E-BD10771F67DE}" destId="{42907D4B-C0E9-41D6-8955-BF57E78790CA}" srcOrd="1" destOrd="0" presId="urn:microsoft.com/office/officeart/2009/3/layout/HorizontalOrganizationChart"/>
    <dgm:cxn modelId="{63D9AE79-A86F-4DD8-99E1-897733BF5FF2}" srcId="{9E7848C3-13D3-4F34-88D5-B2CDE24753FA}" destId="{C324A1D5-2B3D-4123-87DD-18801EFF03AA}" srcOrd="4" destOrd="0" parTransId="{B51CBFC7-9108-4999-B572-84426BBA7EA1}" sibTransId="{BDD3FC27-DB6B-427A-A760-CEAFF9097B38}"/>
    <dgm:cxn modelId="{1E8C6499-4C33-41C7-A857-687BA9CCBE94}" type="presOf" srcId="{87663DEF-41FE-4AAD-AF2E-BD10771F67DE}" destId="{3E14515E-4AE7-4276-BB83-4CA9198F49B7}" srcOrd="0" destOrd="0" presId="urn:microsoft.com/office/officeart/2009/3/layout/HorizontalOrganizationChart"/>
    <dgm:cxn modelId="{504AFDAE-7181-4FBA-8942-D8544BED77B3}" type="presOf" srcId="{D36E9B73-1755-4AEA-9997-B9EBCB28062C}" destId="{5408EF84-0412-4075-A017-87F51B6B8DFF}" srcOrd="1" destOrd="0" presId="urn:microsoft.com/office/officeart/2009/3/layout/HorizontalOrganizationChart"/>
    <dgm:cxn modelId="{D91A3F2F-C8CC-45D0-AA51-6C463D227539}" srcId="{9E7848C3-13D3-4F34-88D5-B2CDE24753FA}" destId="{87663DEF-41FE-4AAD-AF2E-BD10771F67DE}" srcOrd="1" destOrd="0" parTransId="{4C1C3FB1-21E3-4AF5-8BA9-418A3FC121A1}" sibTransId="{AA064115-0D8E-4202-872C-305B797714EE}"/>
    <dgm:cxn modelId="{EE5BD663-D0FE-4A5B-BFB4-17D311320200}" type="presOf" srcId="{F5AE6BD4-A4BF-482D-A6AB-95A5CDC55410}" destId="{01261A79-C15A-4CD1-9C29-C0156385F460}" srcOrd="0" destOrd="0" presId="urn:microsoft.com/office/officeart/2009/3/layout/HorizontalOrganizationChart"/>
    <dgm:cxn modelId="{61D77BAE-5AE5-4A92-A1F9-FB7DB9DFE636}" type="presOf" srcId="{D36E9B73-1755-4AEA-9997-B9EBCB28062C}" destId="{3A6F4EBE-3749-4E42-8696-6A3D506669E1}" srcOrd="0" destOrd="0" presId="urn:microsoft.com/office/officeart/2009/3/layout/HorizontalOrganizationChart"/>
    <dgm:cxn modelId="{2A14CBA0-825A-4CB0-A8D4-54509AAD806A}" type="presOf" srcId="{E52DDD8A-C271-497F-9F33-4B974592A846}" destId="{E33C0C28-BDE1-462E-8C5C-A68E84C37268}" srcOrd="0" destOrd="0" presId="urn:microsoft.com/office/officeart/2009/3/layout/HorizontalOrganizationChart"/>
    <dgm:cxn modelId="{AEA773B4-DA51-4710-9C32-E7364510EDD8}" srcId="{9E7848C3-13D3-4F34-88D5-B2CDE24753FA}" destId="{F5AE6BD4-A4BF-482D-A6AB-95A5CDC55410}" srcOrd="2" destOrd="0" parTransId="{3658136F-9016-43B4-B427-C262F60807D4}" sibTransId="{11A4DF37-95B7-46F4-B879-E1A11E64A113}"/>
    <dgm:cxn modelId="{343FF4F7-BA5D-4CE1-A6C0-12B4DAB2D076}" type="presOf" srcId="{F95AC6B3-C4BE-4939-8D3C-CCC78B9AE385}" destId="{E0177483-2F75-4BED-833D-F227FCFB3D30}" srcOrd="0" destOrd="0" presId="urn:microsoft.com/office/officeart/2009/3/layout/HorizontalOrganizationChart"/>
    <dgm:cxn modelId="{B196F0E0-EDE2-4B0E-9A5D-62433C41758B}" type="presOf" srcId="{4C1C3FB1-21E3-4AF5-8BA9-418A3FC121A1}" destId="{F2AC4BEB-635F-474F-A4CE-A8A440AFEFB3}" srcOrd="0" destOrd="0" presId="urn:microsoft.com/office/officeart/2009/3/layout/HorizontalOrganizationChart"/>
    <dgm:cxn modelId="{B8BD15F7-D30B-4047-9EBB-15EAF4139CD7}" type="presOf" srcId="{9E7848C3-13D3-4F34-88D5-B2CDE24753FA}" destId="{CA497350-EE04-49CF-89B2-189E38C5C5D4}" srcOrd="1" destOrd="0" presId="urn:microsoft.com/office/officeart/2009/3/layout/HorizontalOrganizationChart"/>
    <dgm:cxn modelId="{FBA76BFF-57EE-4976-BA2B-7DF67A832A9D}" type="presOf" srcId="{9E7848C3-13D3-4F34-88D5-B2CDE24753FA}" destId="{9844D309-D682-4E99-A134-AC893CCAC442}" srcOrd="0" destOrd="0" presId="urn:microsoft.com/office/officeart/2009/3/layout/HorizontalOrganizationChart"/>
    <dgm:cxn modelId="{09F7956A-88C7-4B6C-AE6F-548F668963F5}" srcId="{6A313C17-27F8-45FB-B4BB-4A57530C8CF6}" destId="{9E7848C3-13D3-4F34-88D5-B2CDE24753FA}" srcOrd="0" destOrd="0" parTransId="{97976E60-99C8-43E7-8F35-A4B52BF00DE2}" sibTransId="{F9E3B2A8-61F7-4EF6-8699-3D4A300FF79D}"/>
    <dgm:cxn modelId="{44A4B0B0-438F-440E-B23A-8015694D11F2}" type="presOf" srcId="{6A313C17-27F8-45FB-B4BB-4A57530C8CF6}" destId="{535AA986-62E6-4196-BC08-BFF691748280}" srcOrd="0" destOrd="0" presId="urn:microsoft.com/office/officeart/2009/3/layout/HorizontalOrganizationChart"/>
    <dgm:cxn modelId="{E5D53D74-7D8F-4D77-9591-DE4C08AD4F57}" type="presOf" srcId="{E210E7DC-BE57-4ABD-A65B-7C560981B3F0}" destId="{A2D35203-ADFD-4652-9642-A7D38A8C4604}" srcOrd="1" destOrd="0" presId="urn:microsoft.com/office/officeart/2009/3/layout/HorizontalOrganizationChart"/>
    <dgm:cxn modelId="{713B3E1C-E7A2-4886-BAC4-D22AD71F2006}" type="presOf" srcId="{C324A1D5-2B3D-4123-87DD-18801EFF03AA}" destId="{57E1414F-40D1-4375-9B94-9AB5D4CBE03E}" srcOrd="0" destOrd="0" presId="urn:microsoft.com/office/officeart/2009/3/layout/HorizontalOrganizationChart"/>
    <dgm:cxn modelId="{4E3F2FCF-E19A-452A-8B6B-4B3E95F5E125}" srcId="{9E7848C3-13D3-4F34-88D5-B2CDE24753FA}" destId="{E210E7DC-BE57-4ABD-A65B-7C560981B3F0}" srcOrd="0" destOrd="0" parTransId="{F95AC6B3-C4BE-4939-8D3C-CCC78B9AE385}" sibTransId="{7093DF9B-5055-46FD-B009-AD6B717597A1}"/>
    <dgm:cxn modelId="{C9E8BFDC-E986-44D1-95A3-9C723803876B}" type="presOf" srcId="{F5AE6BD4-A4BF-482D-A6AB-95A5CDC55410}" destId="{1FB278C0-B471-45C0-87C1-5C8DE4B5B2DC}" srcOrd="1" destOrd="0" presId="urn:microsoft.com/office/officeart/2009/3/layout/HorizontalOrganizationChart"/>
    <dgm:cxn modelId="{7750CCBC-B5DD-4C21-A6F8-63ADABDE9F4A}" srcId="{9E7848C3-13D3-4F34-88D5-B2CDE24753FA}" destId="{D36E9B73-1755-4AEA-9997-B9EBCB28062C}" srcOrd="3" destOrd="0" parTransId="{E52DDD8A-C271-497F-9F33-4B974592A846}" sibTransId="{FC34A583-3FCD-41DE-B1C2-F4C12713D2F2}"/>
    <dgm:cxn modelId="{303D9E19-BB81-46EF-A268-ED9F73E229C7}" type="presOf" srcId="{3658136F-9016-43B4-B427-C262F60807D4}" destId="{6AF8D8EB-40A7-4F32-BB45-23AB072F2454}" srcOrd="0" destOrd="0" presId="urn:microsoft.com/office/officeart/2009/3/layout/HorizontalOrganizationChart"/>
    <dgm:cxn modelId="{7597143A-779D-482A-980E-EFF42C8A4B81}" type="presOf" srcId="{E210E7DC-BE57-4ABD-A65B-7C560981B3F0}" destId="{4B115C32-F518-439C-805B-3D78CABF0839}" srcOrd="0" destOrd="0" presId="urn:microsoft.com/office/officeart/2009/3/layout/HorizontalOrganizationChart"/>
    <dgm:cxn modelId="{AA7FDF2E-FA65-472B-A7F6-1EFE8B869923}" type="presOf" srcId="{C324A1D5-2B3D-4123-87DD-18801EFF03AA}" destId="{28AB234A-3161-4410-AA98-3A4ACE01B782}" srcOrd="1" destOrd="0" presId="urn:microsoft.com/office/officeart/2009/3/layout/HorizontalOrganizationChart"/>
    <dgm:cxn modelId="{2C6F5C07-1F1C-49AC-9C7A-FB66F78A075B}" type="presParOf" srcId="{535AA986-62E6-4196-BC08-BFF691748280}" destId="{1F61922B-DE86-4018-B38A-5FB6D5CB0FC7}" srcOrd="0" destOrd="0" presId="urn:microsoft.com/office/officeart/2009/3/layout/HorizontalOrganizationChart"/>
    <dgm:cxn modelId="{403950DF-F8D3-4794-A094-13510D1922F0}" type="presParOf" srcId="{1F61922B-DE86-4018-B38A-5FB6D5CB0FC7}" destId="{3D8C868D-2BA7-4E51-8314-95BC6F725572}" srcOrd="0" destOrd="0" presId="urn:microsoft.com/office/officeart/2009/3/layout/HorizontalOrganizationChart"/>
    <dgm:cxn modelId="{8DD758F6-D4C1-4E22-9E71-7658BFE9D594}" type="presParOf" srcId="{3D8C868D-2BA7-4E51-8314-95BC6F725572}" destId="{9844D309-D682-4E99-A134-AC893CCAC442}" srcOrd="0" destOrd="0" presId="urn:microsoft.com/office/officeart/2009/3/layout/HorizontalOrganizationChart"/>
    <dgm:cxn modelId="{84B7F9B1-AB54-4868-9DFA-68F535FB3FCE}" type="presParOf" srcId="{3D8C868D-2BA7-4E51-8314-95BC6F725572}" destId="{CA497350-EE04-49CF-89B2-189E38C5C5D4}" srcOrd="1" destOrd="0" presId="urn:microsoft.com/office/officeart/2009/3/layout/HorizontalOrganizationChart"/>
    <dgm:cxn modelId="{CFEFAD50-6214-415A-BEB0-B638C3A39358}" type="presParOf" srcId="{1F61922B-DE86-4018-B38A-5FB6D5CB0FC7}" destId="{99DE9423-8D22-4E0A-BF4C-CD6ED7DAF0A0}" srcOrd="1" destOrd="0" presId="urn:microsoft.com/office/officeart/2009/3/layout/HorizontalOrganizationChart"/>
    <dgm:cxn modelId="{CA7FE587-2F68-4F5C-B62E-6FD030253C86}" type="presParOf" srcId="{99DE9423-8D22-4E0A-BF4C-CD6ED7DAF0A0}" destId="{E0177483-2F75-4BED-833D-F227FCFB3D30}" srcOrd="0" destOrd="0" presId="urn:microsoft.com/office/officeart/2009/3/layout/HorizontalOrganizationChart"/>
    <dgm:cxn modelId="{C26E9AF5-B0D4-435F-8356-CD0ACEBD0662}" type="presParOf" srcId="{99DE9423-8D22-4E0A-BF4C-CD6ED7DAF0A0}" destId="{59DAD3A7-22B5-437F-86A0-76C0186437C6}" srcOrd="1" destOrd="0" presId="urn:microsoft.com/office/officeart/2009/3/layout/HorizontalOrganizationChart"/>
    <dgm:cxn modelId="{CF3E4780-C04B-4D63-AD41-0BE7B468DFA3}" type="presParOf" srcId="{59DAD3A7-22B5-437F-86A0-76C0186437C6}" destId="{F3DE7108-D2D6-42CA-A851-2B22E46FE5AD}" srcOrd="0" destOrd="0" presId="urn:microsoft.com/office/officeart/2009/3/layout/HorizontalOrganizationChart"/>
    <dgm:cxn modelId="{79404486-1B70-41EE-B7F6-96CF83566045}" type="presParOf" srcId="{F3DE7108-D2D6-42CA-A851-2B22E46FE5AD}" destId="{4B115C32-F518-439C-805B-3D78CABF0839}" srcOrd="0" destOrd="0" presId="urn:microsoft.com/office/officeart/2009/3/layout/HorizontalOrganizationChart"/>
    <dgm:cxn modelId="{022FC477-5652-4B65-97A6-643D0180CEE5}" type="presParOf" srcId="{F3DE7108-D2D6-42CA-A851-2B22E46FE5AD}" destId="{A2D35203-ADFD-4652-9642-A7D38A8C4604}" srcOrd="1" destOrd="0" presId="urn:microsoft.com/office/officeart/2009/3/layout/HorizontalOrganizationChart"/>
    <dgm:cxn modelId="{040F18C2-FE3D-431F-8A77-44CCD34E31F3}" type="presParOf" srcId="{59DAD3A7-22B5-437F-86A0-76C0186437C6}" destId="{399CB8C0-4A5B-40C1-9A36-CECD7EAA00D7}" srcOrd="1" destOrd="0" presId="urn:microsoft.com/office/officeart/2009/3/layout/HorizontalOrganizationChart"/>
    <dgm:cxn modelId="{78D67430-4F8E-4372-A5DC-03A395CF40B3}" type="presParOf" srcId="{59DAD3A7-22B5-437F-86A0-76C0186437C6}" destId="{E186BA64-005A-4C90-98C2-D0A4F35DAF42}" srcOrd="2" destOrd="0" presId="urn:microsoft.com/office/officeart/2009/3/layout/HorizontalOrganizationChart"/>
    <dgm:cxn modelId="{6B4CDE34-AB90-482B-BFC1-87F51649BB8A}" type="presParOf" srcId="{99DE9423-8D22-4E0A-BF4C-CD6ED7DAF0A0}" destId="{F2AC4BEB-635F-474F-A4CE-A8A440AFEFB3}" srcOrd="2" destOrd="0" presId="urn:microsoft.com/office/officeart/2009/3/layout/HorizontalOrganizationChart"/>
    <dgm:cxn modelId="{9018C96C-6D46-4A8A-A6FD-894181BF0704}" type="presParOf" srcId="{99DE9423-8D22-4E0A-BF4C-CD6ED7DAF0A0}" destId="{1547F10B-93AA-4079-B217-40B3E884A6D9}" srcOrd="3" destOrd="0" presId="urn:microsoft.com/office/officeart/2009/3/layout/HorizontalOrganizationChart"/>
    <dgm:cxn modelId="{E1155BAC-08FC-4209-AD17-21FF4C5A6516}" type="presParOf" srcId="{1547F10B-93AA-4079-B217-40B3E884A6D9}" destId="{219E1296-9C24-4367-B22D-C89DFD999A73}" srcOrd="0" destOrd="0" presId="urn:microsoft.com/office/officeart/2009/3/layout/HorizontalOrganizationChart"/>
    <dgm:cxn modelId="{9D0BC7DE-C9D3-4347-A03F-DC340295E974}" type="presParOf" srcId="{219E1296-9C24-4367-B22D-C89DFD999A73}" destId="{3E14515E-4AE7-4276-BB83-4CA9198F49B7}" srcOrd="0" destOrd="0" presId="urn:microsoft.com/office/officeart/2009/3/layout/HorizontalOrganizationChart"/>
    <dgm:cxn modelId="{D524EEFB-8D77-43ED-A0A4-B131B6EDBF34}" type="presParOf" srcId="{219E1296-9C24-4367-B22D-C89DFD999A73}" destId="{42907D4B-C0E9-41D6-8955-BF57E78790CA}" srcOrd="1" destOrd="0" presId="urn:microsoft.com/office/officeart/2009/3/layout/HorizontalOrganizationChart"/>
    <dgm:cxn modelId="{6EB96AB6-A371-4636-BEAA-CAB990A77895}" type="presParOf" srcId="{1547F10B-93AA-4079-B217-40B3E884A6D9}" destId="{C91893B2-8DD7-4E56-9838-23036B893F8A}" srcOrd="1" destOrd="0" presId="urn:microsoft.com/office/officeart/2009/3/layout/HorizontalOrganizationChart"/>
    <dgm:cxn modelId="{0901E09A-0C6C-423E-BA3C-04B252667E51}" type="presParOf" srcId="{1547F10B-93AA-4079-B217-40B3E884A6D9}" destId="{6DA2DB3A-1D72-4573-91D1-5E58563ABF06}" srcOrd="2" destOrd="0" presId="urn:microsoft.com/office/officeart/2009/3/layout/HorizontalOrganizationChart"/>
    <dgm:cxn modelId="{C6B27A6C-EC2D-41D9-98D6-70770CF43A9B}" type="presParOf" srcId="{99DE9423-8D22-4E0A-BF4C-CD6ED7DAF0A0}" destId="{6AF8D8EB-40A7-4F32-BB45-23AB072F2454}" srcOrd="4" destOrd="0" presId="urn:microsoft.com/office/officeart/2009/3/layout/HorizontalOrganizationChart"/>
    <dgm:cxn modelId="{68D4B793-C45B-4E92-8949-2597ED03D681}" type="presParOf" srcId="{99DE9423-8D22-4E0A-BF4C-CD6ED7DAF0A0}" destId="{F55CEE32-E714-44E7-832D-5081044C71BF}" srcOrd="5" destOrd="0" presId="urn:microsoft.com/office/officeart/2009/3/layout/HorizontalOrganizationChart"/>
    <dgm:cxn modelId="{BF30A585-F277-42B8-B03D-3A3C8EE2A47D}" type="presParOf" srcId="{F55CEE32-E714-44E7-832D-5081044C71BF}" destId="{5940B886-A3B8-40F8-8BB1-D8CE6D0B9C99}" srcOrd="0" destOrd="0" presId="urn:microsoft.com/office/officeart/2009/3/layout/HorizontalOrganizationChart"/>
    <dgm:cxn modelId="{4BCA2874-139A-4943-B7A8-4EF209914536}" type="presParOf" srcId="{5940B886-A3B8-40F8-8BB1-D8CE6D0B9C99}" destId="{01261A79-C15A-4CD1-9C29-C0156385F460}" srcOrd="0" destOrd="0" presId="urn:microsoft.com/office/officeart/2009/3/layout/HorizontalOrganizationChart"/>
    <dgm:cxn modelId="{D44A4631-27EE-4703-9ABF-82655C427839}" type="presParOf" srcId="{5940B886-A3B8-40F8-8BB1-D8CE6D0B9C99}" destId="{1FB278C0-B471-45C0-87C1-5C8DE4B5B2DC}" srcOrd="1" destOrd="0" presId="urn:microsoft.com/office/officeart/2009/3/layout/HorizontalOrganizationChart"/>
    <dgm:cxn modelId="{E7C5F1C8-2A1E-480C-88D5-ADB8C40CC882}" type="presParOf" srcId="{F55CEE32-E714-44E7-832D-5081044C71BF}" destId="{875F4674-2F4A-4A09-9D05-9DB062A8C35A}" srcOrd="1" destOrd="0" presId="urn:microsoft.com/office/officeart/2009/3/layout/HorizontalOrganizationChart"/>
    <dgm:cxn modelId="{1A85D638-4CEA-4045-9639-7B52DB04EDA6}" type="presParOf" srcId="{F55CEE32-E714-44E7-832D-5081044C71BF}" destId="{D313E97B-9839-48DD-BB3C-931A7B5B3637}" srcOrd="2" destOrd="0" presId="urn:microsoft.com/office/officeart/2009/3/layout/HorizontalOrganizationChart"/>
    <dgm:cxn modelId="{A2286B06-5C11-41D5-8E34-907BA7BA121E}" type="presParOf" srcId="{99DE9423-8D22-4E0A-BF4C-CD6ED7DAF0A0}" destId="{E33C0C28-BDE1-462E-8C5C-A68E84C37268}" srcOrd="6" destOrd="0" presId="urn:microsoft.com/office/officeart/2009/3/layout/HorizontalOrganizationChart"/>
    <dgm:cxn modelId="{792C8000-5A7D-403A-9265-1286B3AAA052}" type="presParOf" srcId="{99DE9423-8D22-4E0A-BF4C-CD6ED7DAF0A0}" destId="{552A4507-EE75-4EC7-A888-3D5F009F48F7}" srcOrd="7" destOrd="0" presId="urn:microsoft.com/office/officeart/2009/3/layout/HorizontalOrganizationChart"/>
    <dgm:cxn modelId="{A5296025-F055-403C-AADC-C7E14CB1A8BC}" type="presParOf" srcId="{552A4507-EE75-4EC7-A888-3D5F009F48F7}" destId="{E00DC227-C9E5-4766-AA79-B1996820952F}" srcOrd="0" destOrd="0" presId="urn:microsoft.com/office/officeart/2009/3/layout/HorizontalOrganizationChart"/>
    <dgm:cxn modelId="{80B02832-58CD-450A-B5D6-CF0BA8FA1EA0}" type="presParOf" srcId="{E00DC227-C9E5-4766-AA79-B1996820952F}" destId="{3A6F4EBE-3749-4E42-8696-6A3D506669E1}" srcOrd="0" destOrd="0" presId="urn:microsoft.com/office/officeart/2009/3/layout/HorizontalOrganizationChart"/>
    <dgm:cxn modelId="{95E96AB3-192E-4BDD-8C88-F60336B6AD21}" type="presParOf" srcId="{E00DC227-C9E5-4766-AA79-B1996820952F}" destId="{5408EF84-0412-4075-A017-87F51B6B8DFF}" srcOrd="1" destOrd="0" presId="urn:microsoft.com/office/officeart/2009/3/layout/HorizontalOrganizationChart"/>
    <dgm:cxn modelId="{10F3290D-6754-45B5-AB62-026AC62666C3}" type="presParOf" srcId="{552A4507-EE75-4EC7-A888-3D5F009F48F7}" destId="{B11A882C-32CE-4DB0-8ECA-41354112ED84}" srcOrd="1" destOrd="0" presId="urn:microsoft.com/office/officeart/2009/3/layout/HorizontalOrganizationChart"/>
    <dgm:cxn modelId="{38968801-BB93-48DC-9633-7D360B3D3E61}" type="presParOf" srcId="{552A4507-EE75-4EC7-A888-3D5F009F48F7}" destId="{AC6154EA-ED29-45D7-95E1-442A4387A06B}" srcOrd="2" destOrd="0" presId="urn:microsoft.com/office/officeart/2009/3/layout/HorizontalOrganizationChart"/>
    <dgm:cxn modelId="{27F6AE5B-5B32-4187-948B-FC12749963D3}" type="presParOf" srcId="{99DE9423-8D22-4E0A-BF4C-CD6ED7DAF0A0}" destId="{2B804E37-68B3-4F08-9151-EDB4EF0DC045}" srcOrd="8" destOrd="0" presId="urn:microsoft.com/office/officeart/2009/3/layout/HorizontalOrganizationChart"/>
    <dgm:cxn modelId="{EE35B5F2-E0F0-4FFD-BCDC-88D8A6BBF18E}" type="presParOf" srcId="{99DE9423-8D22-4E0A-BF4C-CD6ED7DAF0A0}" destId="{4AB78206-652E-426B-9A14-986C51C633D4}" srcOrd="9" destOrd="0" presId="urn:microsoft.com/office/officeart/2009/3/layout/HorizontalOrganizationChart"/>
    <dgm:cxn modelId="{109D2B4A-3AD1-46D7-B106-06A1E7CE803A}" type="presParOf" srcId="{4AB78206-652E-426B-9A14-986C51C633D4}" destId="{9264BFD9-A682-48C3-B07A-FAA19F0C81DC}" srcOrd="0" destOrd="0" presId="urn:microsoft.com/office/officeart/2009/3/layout/HorizontalOrganizationChart"/>
    <dgm:cxn modelId="{0CE750DB-FC8E-4646-9882-56902E3C385E}" type="presParOf" srcId="{9264BFD9-A682-48C3-B07A-FAA19F0C81DC}" destId="{57E1414F-40D1-4375-9B94-9AB5D4CBE03E}" srcOrd="0" destOrd="0" presId="urn:microsoft.com/office/officeart/2009/3/layout/HorizontalOrganizationChart"/>
    <dgm:cxn modelId="{AAA34E16-1C0A-4D78-8C8F-B2C572D07994}" type="presParOf" srcId="{9264BFD9-A682-48C3-B07A-FAA19F0C81DC}" destId="{28AB234A-3161-4410-AA98-3A4ACE01B782}" srcOrd="1" destOrd="0" presId="urn:microsoft.com/office/officeart/2009/3/layout/HorizontalOrganizationChart"/>
    <dgm:cxn modelId="{B5ABD759-0803-4C80-892C-BA2BF809BAD4}" type="presParOf" srcId="{4AB78206-652E-426B-9A14-986C51C633D4}" destId="{325714AB-56FD-4CC0-B76A-E96937E342EB}" srcOrd="1" destOrd="0" presId="urn:microsoft.com/office/officeart/2009/3/layout/HorizontalOrganizationChart"/>
    <dgm:cxn modelId="{9FD1D4A9-3955-4727-BB8F-BC67C0812538}" type="presParOf" srcId="{4AB78206-652E-426B-9A14-986C51C633D4}" destId="{E87AA15A-747E-484D-9CC3-E01F785BB146}" srcOrd="2" destOrd="0" presId="urn:microsoft.com/office/officeart/2009/3/layout/HorizontalOrganizationChart"/>
    <dgm:cxn modelId="{10B8923F-D35E-47A1-97C5-2C7BDEF2BBD8}" type="presParOf" srcId="{1F61922B-DE86-4018-B38A-5FB6D5CB0FC7}" destId="{17264A84-A6B9-4EC7-A745-3A5FE93929EA}" srcOrd="2" destOrd="0" presId="urn:microsoft.com/office/officeart/2009/3/layout/HorizontalOrganizationChart"/>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FC388F0-CAD3-4D30-90ED-140029B497F3}" type="doc">
      <dgm:prSet loTypeId="urn:microsoft.com/office/officeart/2005/8/layout/hProcess6" loCatId="process" qsTypeId="urn:microsoft.com/office/officeart/2005/8/quickstyle/3d2" qsCatId="3D" csTypeId="urn:microsoft.com/office/officeart/2005/8/colors/colorful1#3" csCatId="colorful" phldr="1"/>
      <dgm:spPr/>
      <dgm:t>
        <a:bodyPr/>
        <a:lstStyle/>
        <a:p>
          <a:endParaRPr lang="ru-RU"/>
        </a:p>
      </dgm:t>
    </dgm:pt>
    <dgm:pt modelId="{0C5866EC-1E61-4D1D-817C-56559C3B7AF1}">
      <dgm:prSet phldrT="[Текст]" custT="1"/>
      <dgm:spPr/>
      <dgm:t>
        <a:bodyPr/>
        <a:lstStyle/>
        <a:p>
          <a:r>
            <a:rPr lang="ru-RU" sz="2000">
              <a:latin typeface="Times New Roman" pitchFamily="18" charset="0"/>
              <a:cs typeface="Times New Roman" pitchFamily="18" charset="0"/>
            </a:rPr>
            <a:t>4</a:t>
          </a:r>
        </a:p>
      </dgm:t>
    </dgm:pt>
    <dgm:pt modelId="{69B135E2-0A67-401F-B563-31A97696B551}" type="parTrans" cxnId="{AD3A5B85-4074-4D32-9EB9-27123DB44D3D}">
      <dgm:prSet/>
      <dgm:spPr/>
      <dgm:t>
        <a:bodyPr/>
        <a:lstStyle/>
        <a:p>
          <a:endParaRPr lang="ru-RU" sz="800">
            <a:latin typeface="Times New Roman" pitchFamily="18" charset="0"/>
            <a:cs typeface="Times New Roman" pitchFamily="18" charset="0"/>
          </a:endParaRPr>
        </a:p>
      </dgm:t>
    </dgm:pt>
    <dgm:pt modelId="{823BE0BE-21BC-465B-932F-FC1DDD620EF4}" type="sibTrans" cxnId="{AD3A5B85-4074-4D32-9EB9-27123DB44D3D}">
      <dgm:prSet/>
      <dgm:spPr/>
      <dgm:t>
        <a:bodyPr/>
        <a:lstStyle/>
        <a:p>
          <a:endParaRPr lang="ru-RU" sz="800">
            <a:latin typeface="Times New Roman" pitchFamily="18" charset="0"/>
            <a:cs typeface="Times New Roman" pitchFamily="18" charset="0"/>
          </a:endParaRPr>
        </a:p>
      </dgm:t>
    </dgm:pt>
    <dgm:pt modelId="{32415986-1AB5-4681-8C27-4513C687160A}">
      <dgm:prSet phldrT="[Текст]" custT="1"/>
      <dgm:spPr/>
      <dgm:t>
        <a:bodyPr/>
        <a:lstStyle/>
        <a:p>
          <a:r>
            <a:rPr lang="ru-RU" sz="800" b="1">
              <a:latin typeface="Times New Roman" pitchFamily="18" charset="0"/>
              <a:cs typeface="Times New Roman" pitchFamily="18" charset="0"/>
            </a:rPr>
            <a:t>Апробация созданного продукта</a:t>
          </a:r>
        </a:p>
      </dgm:t>
    </dgm:pt>
    <dgm:pt modelId="{E1057B98-9035-493A-BF17-384522C2987F}" type="parTrans" cxnId="{DC937475-6472-4BD1-9BC6-7735EB90F65D}">
      <dgm:prSet/>
      <dgm:spPr/>
      <dgm:t>
        <a:bodyPr/>
        <a:lstStyle/>
        <a:p>
          <a:endParaRPr lang="ru-RU" sz="800">
            <a:latin typeface="Times New Roman" pitchFamily="18" charset="0"/>
            <a:cs typeface="Times New Roman" pitchFamily="18" charset="0"/>
          </a:endParaRPr>
        </a:p>
      </dgm:t>
    </dgm:pt>
    <dgm:pt modelId="{44766A08-67F9-4AB8-828D-29235D28B0E4}" type="sibTrans" cxnId="{DC937475-6472-4BD1-9BC6-7735EB90F65D}">
      <dgm:prSet/>
      <dgm:spPr/>
      <dgm:t>
        <a:bodyPr/>
        <a:lstStyle/>
        <a:p>
          <a:endParaRPr lang="ru-RU" sz="800">
            <a:latin typeface="Times New Roman" pitchFamily="18" charset="0"/>
            <a:cs typeface="Times New Roman" pitchFamily="18" charset="0"/>
          </a:endParaRPr>
        </a:p>
      </dgm:t>
    </dgm:pt>
    <dgm:pt modelId="{C9836C83-29F7-4428-9275-7874CB253697}">
      <dgm:prSet phldrT="[Текст]" custT="1"/>
      <dgm:spPr/>
      <dgm:t>
        <a:bodyPr/>
        <a:lstStyle/>
        <a:p>
          <a:r>
            <a:rPr lang="ru-RU" sz="2000">
              <a:latin typeface="Times New Roman" pitchFamily="18" charset="0"/>
              <a:cs typeface="Times New Roman" pitchFamily="18" charset="0"/>
            </a:rPr>
            <a:t>5</a:t>
          </a:r>
        </a:p>
      </dgm:t>
    </dgm:pt>
    <dgm:pt modelId="{7511F51B-29EF-451C-974B-B44A6549A970}" type="parTrans" cxnId="{715FBC13-CE7E-43B5-BE0D-1B796C4CF374}">
      <dgm:prSet/>
      <dgm:spPr/>
      <dgm:t>
        <a:bodyPr/>
        <a:lstStyle/>
        <a:p>
          <a:endParaRPr lang="ru-RU" sz="800">
            <a:latin typeface="Times New Roman" pitchFamily="18" charset="0"/>
            <a:cs typeface="Times New Roman" pitchFamily="18" charset="0"/>
          </a:endParaRPr>
        </a:p>
      </dgm:t>
    </dgm:pt>
    <dgm:pt modelId="{3C9C7EB8-985F-4D70-A404-AC07DC8FB52C}" type="sibTrans" cxnId="{715FBC13-CE7E-43B5-BE0D-1B796C4CF374}">
      <dgm:prSet/>
      <dgm:spPr/>
      <dgm:t>
        <a:bodyPr/>
        <a:lstStyle/>
        <a:p>
          <a:endParaRPr lang="ru-RU" sz="800">
            <a:latin typeface="Times New Roman" pitchFamily="18" charset="0"/>
            <a:cs typeface="Times New Roman" pitchFamily="18" charset="0"/>
          </a:endParaRPr>
        </a:p>
      </dgm:t>
    </dgm:pt>
    <dgm:pt modelId="{E116913C-DAF0-4EEE-BA8B-E7AC367B5EF0}">
      <dgm:prSet phldrT="[Текст]" custT="1"/>
      <dgm:spPr/>
      <dgm:t>
        <a:bodyPr/>
        <a:lstStyle/>
        <a:p>
          <a:r>
            <a:rPr lang="ru-RU" sz="800" b="1">
              <a:latin typeface="Times New Roman" pitchFamily="18" charset="0"/>
              <a:cs typeface="Times New Roman" pitchFamily="18" charset="0"/>
            </a:rPr>
            <a:t>Составление инструкций по использованию</a:t>
          </a:r>
        </a:p>
      </dgm:t>
    </dgm:pt>
    <dgm:pt modelId="{3B2E0A53-7115-4805-A2CF-8E38FB11B1BA}" type="parTrans" cxnId="{64A2746C-5637-45EA-97C7-5C79CE665879}">
      <dgm:prSet/>
      <dgm:spPr/>
      <dgm:t>
        <a:bodyPr/>
        <a:lstStyle/>
        <a:p>
          <a:endParaRPr lang="ru-RU" sz="800">
            <a:latin typeface="Times New Roman" pitchFamily="18" charset="0"/>
            <a:cs typeface="Times New Roman" pitchFamily="18" charset="0"/>
          </a:endParaRPr>
        </a:p>
      </dgm:t>
    </dgm:pt>
    <dgm:pt modelId="{900F8654-5A70-4B94-B41D-9950D27E72DD}" type="sibTrans" cxnId="{64A2746C-5637-45EA-97C7-5C79CE665879}">
      <dgm:prSet/>
      <dgm:spPr/>
      <dgm:t>
        <a:bodyPr/>
        <a:lstStyle/>
        <a:p>
          <a:endParaRPr lang="ru-RU" sz="800">
            <a:latin typeface="Times New Roman" pitchFamily="18" charset="0"/>
            <a:cs typeface="Times New Roman" pitchFamily="18" charset="0"/>
          </a:endParaRPr>
        </a:p>
      </dgm:t>
    </dgm:pt>
    <dgm:pt modelId="{3B356137-1624-4E4C-9EC5-5E04421E32B1}">
      <dgm:prSet phldrT="[Текст]" custT="1"/>
      <dgm:spPr/>
      <dgm:t>
        <a:bodyPr/>
        <a:lstStyle/>
        <a:p>
          <a:r>
            <a:rPr lang="ru-RU" sz="2000">
              <a:latin typeface="Times New Roman" pitchFamily="18" charset="0"/>
              <a:cs typeface="Times New Roman" pitchFamily="18" charset="0"/>
            </a:rPr>
            <a:t>6</a:t>
          </a:r>
        </a:p>
      </dgm:t>
    </dgm:pt>
    <dgm:pt modelId="{B286D017-AD8F-4639-A261-4986C7DD5778}" type="parTrans" cxnId="{3D8030F3-4DBE-4693-BBB1-0CB22EBAA72F}">
      <dgm:prSet/>
      <dgm:spPr/>
      <dgm:t>
        <a:bodyPr/>
        <a:lstStyle/>
        <a:p>
          <a:endParaRPr lang="ru-RU" sz="800">
            <a:latin typeface="Times New Roman" pitchFamily="18" charset="0"/>
            <a:cs typeface="Times New Roman" pitchFamily="18" charset="0"/>
          </a:endParaRPr>
        </a:p>
      </dgm:t>
    </dgm:pt>
    <dgm:pt modelId="{2CB2C487-36AF-4DAC-A73D-7F91AD6E262A}" type="sibTrans" cxnId="{3D8030F3-4DBE-4693-BBB1-0CB22EBAA72F}">
      <dgm:prSet/>
      <dgm:spPr/>
      <dgm:t>
        <a:bodyPr/>
        <a:lstStyle/>
        <a:p>
          <a:endParaRPr lang="ru-RU" sz="800">
            <a:latin typeface="Times New Roman" pitchFamily="18" charset="0"/>
            <a:cs typeface="Times New Roman" pitchFamily="18" charset="0"/>
          </a:endParaRPr>
        </a:p>
      </dgm:t>
    </dgm:pt>
    <dgm:pt modelId="{DF672C63-F46A-4F27-B5D3-862555BA75B7}">
      <dgm:prSet phldrT="[Текст]" custT="1"/>
      <dgm:spPr/>
      <dgm:t>
        <a:bodyPr/>
        <a:lstStyle/>
        <a:p>
          <a:r>
            <a:rPr lang="ru-RU" sz="800" b="1">
              <a:latin typeface="Times New Roman" pitchFamily="18" charset="0"/>
              <a:cs typeface="Times New Roman" pitchFamily="18" charset="0"/>
            </a:rPr>
            <a:t>Презентация готового продукта</a:t>
          </a:r>
        </a:p>
      </dgm:t>
    </dgm:pt>
    <dgm:pt modelId="{A1F80E98-70B4-4DC3-870F-24D20B8DE797}" type="parTrans" cxnId="{5E3CC7E1-54DB-41BC-A5CB-8D32BE147366}">
      <dgm:prSet/>
      <dgm:spPr/>
      <dgm:t>
        <a:bodyPr/>
        <a:lstStyle/>
        <a:p>
          <a:endParaRPr lang="ru-RU" sz="800">
            <a:latin typeface="Times New Roman" pitchFamily="18" charset="0"/>
            <a:cs typeface="Times New Roman" pitchFamily="18" charset="0"/>
          </a:endParaRPr>
        </a:p>
      </dgm:t>
    </dgm:pt>
    <dgm:pt modelId="{19AC3379-E919-4EFD-8997-0499EF436E3B}" type="sibTrans" cxnId="{5E3CC7E1-54DB-41BC-A5CB-8D32BE147366}">
      <dgm:prSet/>
      <dgm:spPr/>
      <dgm:t>
        <a:bodyPr/>
        <a:lstStyle/>
        <a:p>
          <a:endParaRPr lang="ru-RU" sz="800">
            <a:latin typeface="Times New Roman" pitchFamily="18" charset="0"/>
            <a:cs typeface="Times New Roman" pitchFamily="18" charset="0"/>
          </a:endParaRPr>
        </a:p>
      </dgm:t>
    </dgm:pt>
    <dgm:pt modelId="{2425AE6B-03F4-4F87-9E26-8591B7AE485E}" type="pres">
      <dgm:prSet presAssocID="{CFC388F0-CAD3-4D30-90ED-140029B497F3}" presName="theList" presStyleCnt="0">
        <dgm:presLayoutVars>
          <dgm:dir/>
          <dgm:animLvl val="lvl"/>
          <dgm:resizeHandles val="exact"/>
        </dgm:presLayoutVars>
      </dgm:prSet>
      <dgm:spPr/>
      <dgm:t>
        <a:bodyPr/>
        <a:lstStyle/>
        <a:p>
          <a:endParaRPr lang="ru-RU"/>
        </a:p>
      </dgm:t>
    </dgm:pt>
    <dgm:pt modelId="{E81C9A28-78D6-47C4-999F-594CD58B9DCB}" type="pres">
      <dgm:prSet presAssocID="{0C5866EC-1E61-4D1D-817C-56559C3B7AF1}" presName="compNode" presStyleCnt="0"/>
      <dgm:spPr/>
    </dgm:pt>
    <dgm:pt modelId="{928A9B65-F0E8-42F1-9362-DA88DBE17B61}" type="pres">
      <dgm:prSet presAssocID="{0C5866EC-1E61-4D1D-817C-56559C3B7AF1}" presName="noGeometry" presStyleCnt="0"/>
      <dgm:spPr/>
    </dgm:pt>
    <dgm:pt modelId="{234FDFC1-CCA5-4E1E-B595-08EC220E6CD5}" type="pres">
      <dgm:prSet presAssocID="{0C5866EC-1E61-4D1D-817C-56559C3B7AF1}" presName="childTextVisible" presStyleLbl="bgAccFollowNode1" presStyleIdx="0" presStyleCnt="3">
        <dgm:presLayoutVars>
          <dgm:bulletEnabled val="1"/>
        </dgm:presLayoutVars>
      </dgm:prSet>
      <dgm:spPr/>
      <dgm:t>
        <a:bodyPr/>
        <a:lstStyle/>
        <a:p>
          <a:endParaRPr lang="ru-RU"/>
        </a:p>
      </dgm:t>
    </dgm:pt>
    <dgm:pt modelId="{249A1E77-7C30-4F41-8438-327641F55F6C}" type="pres">
      <dgm:prSet presAssocID="{0C5866EC-1E61-4D1D-817C-56559C3B7AF1}" presName="childTextHidden" presStyleLbl="bgAccFollowNode1" presStyleIdx="0" presStyleCnt="3"/>
      <dgm:spPr/>
      <dgm:t>
        <a:bodyPr/>
        <a:lstStyle/>
        <a:p>
          <a:endParaRPr lang="ru-RU"/>
        </a:p>
      </dgm:t>
    </dgm:pt>
    <dgm:pt modelId="{4C9FAD2C-DEED-4F22-9F97-6E1AA97FBB68}" type="pres">
      <dgm:prSet presAssocID="{0C5866EC-1E61-4D1D-817C-56559C3B7AF1}" presName="parentText" presStyleLbl="node1" presStyleIdx="0" presStyleCnt="3">
        <dgm:presLayoutVars>
          <dgm:chMax val="1"/>
          <dgm:bulletEnabled val="1"/>
        </dgm:presLayoutVars>
      </dgm:prSet>
      <dgm:spPr/>
      <dgm:t>
        <a:bodyPr/>
        <a:lstStyle/>
        <a:p>
          <a:endParaRPr lang="ru-RU"/>
        </a:p>
      </dgm:t>
    </dgm:pt>
    <dgm:pt modelId="{7FA7CDDD-C76C-4382-96C5-1BC54AD34F0F}" type="pres">
      <dgm:prSet presAssocID="{0C5866EC-1E61-4D1D-817C-56559C3B7AF1}" presName="aSpace" presStyleCnt="0"/>
      <dgm:spPr/>
    </dgm:pt>
    <dgm:pt modelId="{CC6C9630-8602-4562-B3A8-5ED3663D2200}" type="pres">
      <dgm:prSet presAssocID="{C9836C83-29F7-4428-9275-7874CB253697}" presName="compNode" presStyleCnt="0"/>
      <dgm:spPr/>
    </dgm:pt>
    <dgm:pt modelId="{1129DDC2-B31D-4DAD-8A01-A4E04DB2078A}" type="pres">
      <dgm:prSet presAssocID="{C9836C83-29F7-4428-9275-7874CB253697}" presName="noGeometry" presStyleCnt="0"/>
      <dgm:spPr/>
    </dgm:pt>
    <dgm:pt modelId="{4DB280C8-BE9E-4588-9A6E-C9D01FDA8A9E}" type="pres">
      <dgm:prSet presAssocID="{C9836C83-29F7-4428-9275-7874CB253697}" presName="childTextVisible" presStyleLbl="bgAccFollowNode1" presStyleIdx="1" presStyleCnt="3" custScaleX="119559">
        <dgm:presLayoutVars>
          <dgm:bulletEnabled val="1"/>
        </dgm:presLayoutVars>
      </dgm:prSet>
      <dgm:spPr/>
      <dgm:t>
        <a:bodyPr/>
        <a:lstStyle/>
        <a:p>
          <a:endParaRPr lang="ru-RU"/>
        </a:p>
      </dgm:t>
    </dgm:pt>
    <dgm:pt modelId="{2E3A2079-38AF-43E6-B13D-820462266207}" type="pres">
      <dgm:prSet presAssocID="{C9836C83-29F7-4428-9275-7874CB253697}" presName="childTextHidden" presStyleLbl="bgAccFollowNode1" presStyleIdx="1" presStyleCnt="3"/>
      <dgm:spPr/>
      <dgm:t>
        <a:bodyPr/>
        <a:lstStyle/>
        <a:p>
          <a:endParaRPr lang="ru-RU"/>
        </a:p>
      </dgm:t>
    </dgm:pt>
    <dgm:pt modelId="{ABAA7404-2893-4877-9014-ABD3982EA76A}" type="pres">
      <dgm:prSet presAssocID="{C9836C83-29F7-4428-9275-7874CB253697}" presName="parentText" presStyleLbl="node1" presStyleIdx="1" presStyleCnt="3" custLinFactNeighborX="-28806" custLinFactNeighborY="3457">
        <dgm:presLayoutVars>
          <dgm:chMax val="1"/>
          <dgm:bulletEnabled val="1"/>
        </dgm:presLayoutVars>
      </dgm:prSet>
      <dgm:spPr/>
      <dgm:t>
        <a:bodyPr/>
        <a:lstStyle/>
        <a:p>
          <a:endParaRPr lang="ru-RU"/>
        </a:p>
      </dgm:t>
    </dgm:pt>
    <dgm:pt modelId="{BBEFE716-2B3F-4D84-AA82-2817BECBAA40}" type="pres">
      <dgm:prSet presAssocID="{C9836C83-29F7-4428-9275-7874CB253697}" presName="aSpace" presStyleCnt="0"/>
      <dgm:spPr/>
    </dgm:pt>
    <dgm:pt modelId="{D5DFE8C2-0DCF-4CDA-9D64-4AF50E01FEAD}" type="pres">
      <dgm:prSet presAssocID="{3B356137-1624-4E4C-9EC5-5E04421E32B1}" presName="compNode" presStyleCnt="0"/>
      <dgm:spPr/>
    </dgm:pt>
    <dgm:pt modelId="{E20EB54B-B57E-4191-A8A3-AB56EB41DBB7}" type="pres">
      <dgm:prSet presAssocID="{3B356137-1624-4E4C-9EC5-5E04421E32B1}" presName="noGeometry" presStyleCnt="0"/>
      <dgm:spPr/>
    </dgm:pt>
    <dgm:pt modelId="{50FD694E-F712-4649-B3A8-B8BE6FDABC5F}" type="pres">
      <dgm:prSet presAssocID="{3B356137-1624-4E4C-9EC5-5E04421E32B1}" presName="childTextVisible" presStyleLbl="bgAccFollowNode1" presStyleIdx="2" presStyleCnt="3" custLinFactNeighborX="-2249">
        <dgm:presLayoutVars>
          <dgm:bulletEnabled val="1"/>
        </dgm:presLayoutVars>
      </dgm:prSet>
      <dgm:spPr/>
      <dgm:t>
        <a:bodyPr/>
        <a:lstStyle/>
        <a:p>
          <a:endParaRPr lang="ru-RU"/>
        </a:p>
      </dgm:t>
    </dgm:pt>
    <dgm:pt modelId="{EAD49271-D9A7-4A72-82FC-A6CC05ECE771}" type="pres">
      <dgm:prSet presAssocID="{3B356137-1624-4E4C-9EC5-5E04421E32B1}" presName="childTextHidden" presStyleLbl="bgAccFollowNode1" presStyleIdx="2" presStyleCnt="3"/>
      <dgm:spPr/>
      <dgm:t>
        <a:bodyPr/>
        <a:lstStyle/>
        <a:p>
          <a:endParaRPr lang="ru-RU"/>
        </a:p>
      </dgm:t>
    </dgm:pt>
    <dgm:pt modelId="{A8EAAD2A-587A-4AD0-B75E-23E649DE8C70}" type="pres">
      <dgm:prSet presAssocID="{3B356137-1624-4E4C-9EC5-5E04421E32B1}" presName="parentText" presStyleLbl="node1" presStyleIdx="2" presStyleCnt="3" custLinFactNeighborX="-33080" custLinFactNeighborY="-1103">
        <dgm:presLayoutVars>
          <dgm:chMax val="1"/>
          <dgm:bulletEnabled val="1"/>
        </dgm:presLayoutVars>
      </dgm:prSet>
      <dgm:spPr/>
      <dgm:t>
        <a:bodyPr/>
        <a:lstStyle/>
        <a:p>
          <a:endParaRPr lang="ru-RU"/>
        </a:p>
      </dgm:t>
    </dgm:pt>
  </dgm:ptLst>
  <dgm:cxnLst>
    <dgm:cxn modelId="{5E3CC7E1-54DB-41BC-A5CB-8D32BE147366}" srcId="{3B356137-1624-4E4C-9EC5-5E04421E32B1}" destId="{DF672C63-F46A-4F27-B5D3-862555BA75B7}" srcOrd="0" destOrd="0" parTransId="{A1F80E98-70B4-4DC3-870F-24D20B8DE797}" sibTransId="{19AC3379-E919-4EFD-8997-0499EF436E3B}"/>
    <dgm:cxn modelId="{DC937475-6472-4BD1-9BC6-7735EB90F65D}" srcId="{0C5866EC-1E61-4D1D-817C-56559C3B7AF1}" destId="{32415986-1AB5-4681-8C27-4513C687160A}" srcOrd="0" destOrd="0" parTransId="{E1057B98-9035-493A-BF17-384522C2987F}" sibTransId="{44766A08-67F9-4AB8-828D-29235D28B0E4}"/>
    <dgm:cxn modelId="{BA0AB155-12B5-4AFD-ACE9-BB73DCE1E1C7}" type="presOf" srcId="{0C5866EC-1E61-4D1D-817C-56559C3B7AF1}" destId="{4C9FAD2C-DEED-4F22-9F97-6E1AA97FBB68}" srcOrd="0" destOrd="0" presId="urn:microsoft.com/office/officeart/2005/8/layout/hProcess6"/>
    <dgm:cxn modelId="{58E9FC40-B5D7-4D62-AD4E-3B6B55118A56}" type="presOf" srcId="{32415986-1AB5-4681-8C27-4513C687160A}" destId="{234FDFC1-CCA5-4E1E-B595-08EC220E6CD5}" srcOrd="0" destOrd="0" presId="urn:microsoft.com/office/officeart/2005/8/layout/hProcess6"/>
    <dgm:cxn modelId="{AD3A5B85-4074-4D32-9EB9-27123DB44D3D}" srcId="{CFC388F0-CAD3-4D30-90ED-140029B497F3}" destId="{0C5866EC-1E61-4D1D-817C-56559C3B7AF1}" srcOrd="0" destOrd="0" parTransId="{69B135E2-0A67-401F-B563-31A97696B551}" sibTransId="{823BE0BE-21BC-465B-932F-FC1DDD620EF4}"/>
    <dgm:cxn modelId="{6A75EFB5-B351-478B-B950-5EA21D7FEDA3}" type="presOf" srcId="{E116913C-DAF0-4EEE-BA8B-E7AC367B5EF0}" destId="{2E3A2079-38AF-43E6-B13D-820462266207}" srcOrd="1" destOrd="0" presId="urn:microsoft.com/office/officeart/2005/8/layout/hProcess6"/>
    <dgm:cxn modelId="{71A0B4FA-07C0-4532-96A8-50EE930E2C5B}" type="presOf" srcId="{3B356137-1624-4E4C-9EC5-5E04421E32B1}" destId="{A8EAAD2A-587A-4AD0-B75E-23E649DE8C70}" srcOrd="0" destOrd="0" presId="urn:microsoft.com/office/officeart/2005/8/layout/hProcess6"/>
    <dgm:cxn modelId="{715FBC13-CE7E-43B5-BE0D-1B796C4CF374}" srcId="{CFC388F0-CAD3-4D30-90ED-140029B497F3}" destId="{C9836C83-29F7-4428-9275-7874CB253697}" srcOrd="1" destOrd="0" parTransId="{7511F51B-29EF-451C-974B-B44A6549A970}" sibTransId="{3C9C7EB8-985F-4D70-A404-AC07DC8FB52C}"/>
    <dgm:cxn modelId="{64A2746C-5637-45EA-97C7-5C79CE665879}" srcId="{C9836C83-29F7-4428-9275-7874CB253697}" destId="{E116913C-DAF0-4EEE-BA8B-E7AC367B5EF0}" srcOrd="0" destOrd="0" parTransId="{3B2E0A53-7115-4805-A2CF-8E38FB11B1BA}" sibTransId="{900F8654-5A70-4B94-B41D-9950D27E72DD}"/>
    <dgm:cxn modelId="{9BA9A842-3D00-4B1E-81CF-F27899B3CCA4}" type="presOf" srcId="{DF672C63-F46A-4F27-B5D3-862555BA75B7}" destId="{50FD694E-F712-4649-B3A8-B8BE6FDABC5F}" srcOrd="0" destOrd="0" presId="urn:microsoft.com/office/officeart/2005/8/layout/hProcess6"/>
    <dgm:cxn modelId="{2C5FD6AC-7DBA-43CA-896E-A89080F6B525}" type="presOf" srcId="{CFC388F0-CAD3-4D30-90ED-140029B497F3}" destId="{2425AE6B-03F4-4F87-9E26-8591B7AE485E}" srcOrd="0" destOrd="0" presId="urn:microsoft.com/office/officeart/2005/8/layout/hProcess6"/>
    <dgm:cxn modelId="{AE4EE6C4-861B-45C0-A9A5-25A51F849266}" type="presOf" srcId="{C9836C83-29F7-4428-9275-7874CB253697}" destId="{ABAA7404-2893-4877-9014-ABD3982EA76A}" srcOrd="0" destOrd="0" presId="urn:microsoft.com/office/officeart/2005/8/layout/hProcess6"/>
    <dgm:cxn modelId="{676D4A8D-AC0B-44A5-B099-0F613F4DD86D}" type="presOf" srcId="{32415986-1AB5-4681-8C27-4513C687160A}" destId="{249A1E77-7C30-4F41-8438-327641F55F6C}" srcOrd="1" destOrd="0" presId="urn:microsoft.com/office/officeart/2005/8/layout/hProcess6"/>
    <dgm:cxn modelId="{3A7E8BEA-1012-4847-9E61-03A17D4A6AD7}" type="presOf" srcId="{DF672C63-F46A-4F27-B5D3-862555BA75B7}" destId="{EAD49271-D9A7-4A72-82FC-A6CC05ECE771}" srcOrd="1" destOrd="0" presId="urn:microsoft.com/office/officeart/2005/8/layout/hProcess6"/>
    <dgm:cxn modelId="{422204B6-218D-4919-B5A4-0A196B74BB27}" type="presOf" srcId="{E116913C-DAF0-4EEE-BA8B-E7AC367B5EF0}" destId="{4DB280C8-BE9E-4588-9A6E-C9D01FDA8A9E}" srcOrd="0" destOrd="0" presId="urn:microsoft.com/office/officeart/2005/8/layout/hProcess6"/>
    <dgm:cxn modelId="{3D8030F3-4DBE-4693-BBB1-0CB22EBAA72F}" srcId="{CFC388F0-CAD3-4D30-90ED-140029B497F3}" destId="{3B356137-1624-4E4C-9EC5-5E04421E32B1}" srcOrd="2" destOrd="0" parTransId="{B286D017-AD8F-4639-A261-4986C7DD5778}" sibTransId="{2CB2C487-36AF-4DAC-A73D-7F91AD6E262A}"/>
    <dgm:cxn modelId="{8C14DCCF-A7FE-4CB2-A529-B77BED0258F7}" type="presParOf" srcId="{2425AE6B-03F4-4F87-9E26-8591B7AE485E}" destId="{E81C9A28-78D6-47C4-999F-594CD58B9DCB}" srcOrd="0" destOrd="0" presId="urn:microsoft.com/office/officeart/2005/8/layout/hProcess6"/>
    <dgm:cxn modelId="{48DB31BC-8995-42CA-BF79-8280216C2E17}" type="presParOf" srcId="{E81C9A28-78D6-47C4-999F-594CD58B9DCB}" destId="{928A9B65-F0E8-42F1-9362-DA88DBE17B61}" srcOrd="0" destOrd="0" presId="urn:microsoft.com/office/officeart/2005/8/layout/hProcess6"/>
    <dgm:cxn modelId="{F70F0984-948B-45A4-A663-F6059B949190}" type="presParOf" srcId="{E81C9A28-78D6-47C4-999F-594CD58B9DCB}" destId="{234FDFC1-CCA5-4E1E-B595-08EC220E6CD5}" srcOrd="1" destOrd="0" presId="urn:microsoft.com/office/officeart/2005/8/layout/hProcess6"/>
    <dgm:cxn modelId="{0B9049AB-0DA7-4985-83D2-D8B828453E9F}" type="presParOf" srcId="{E81C9A28-78D6-47C4-999F-594CD58B9DCB}" destId="{249A1E77-7C30-4F41-8438-327641F55F6C}" srcOrd="2" destOrd="0" presId="urn:microsoft.com/office/officeart/2005/8/layout/hProcess6"/>
    <dgm:cxn modelId="{823884A6-47B5-4368-B30F-5864EABAC147}" type="presParOf" srcId="{E81C9A28-78D6-47C4-999F-594CD58B9DCB}" destId="{4C9FAD2C-DEED-4F22-9F97-6E1AA97FBB68}" srcOrd="3" destOrd="0" presId="urn:microsoft.com/office/officeart/2005/8/layout/hProcess6"/>
    <dgm:cxn modelId="{F922A6B3-E768-4413-88F1-8069EA424F21}" type="presParOf" srcId="{2425AE6B-03F4-4F87-9E26-8591B7AE485E}" destId="{7FA7CDDD-C76C-4382-96C5-1BC54AD34F0F}" srcOrd="1" destOrd="0" presId="urn:microsoft.com/office/officeart/2005/8/layout/hProcess6"/>
    <dgm:cxn modelId="{ACD3C677-C2B6-426F-8D6F-D516956F19B0}" type="presParOf" srcId="{2425AE6B-03F4-4F87-9E26-8591B7AE485E}" destId="{CC6C9630-8602-4562-B3A8-5ED3663D2200}" srcOrd="2" destOrd="0" presId="urn:microsoft.com/office/officeart/2005/8/layout/hProcess6"/>
    <dgm:cxn modelId="{DB250236-F952-4439-A9D1-EA12394D1D31}" type="presParOf" srcId="{CC6C9630-8602-4562-B3A8-5ED3663D2200}" destId="{1129DDC2-B31D-4DAD-8A01-A4E04DB2078A}" srcOrd="0" destOrd="0" presId="urn:microsoft.com/office/officeart/2005/8/layout/hProcess6"/>
    <dgm:cxn modelId="{109BD6FE-B1A8-475E-81F1-3FEB60F814EF}" type="presParOf" srcId="{CC6C9630-8602-4562-B3A8-5ED3663D2200}" destId="{4DB280C8-BE9E-4588-9A6E-C9D01FDA8A9E}" srcOrd="1" destOrd="0" presId="urn:microsoft.com/office/officeart/2005/8/layout/hProcess6"/>
    <dgm:cxn modelId="{5276875E-DCFE-4A3D-861C-8AEE3397A012}" type="presParOf" srcId="{CC6C9630-8602-4562-B3A8-5ED3663D2200}" destId="{2E3A2079-38AF-43E6-B13D-820462266207}" srcOrd="2" destOrd="0" presId="urn:microsoft.com/office/officeart/2005/8/layout/hProcess6"/>
    <dgm:cxn modelId="{503E5FEC-209E-4220-89D5-A0A0338934CE}" type="presParOf" srcId="{CC6C9630-8602-4562-B3A8-5ED3663D2200}" destId="{ABAA7404-2893-4877-9014-ABD3982EA76A}" srcOrd="3" destOrd="0" presId="urn:microsoft.com/office/officeart/2005/8/layout/hProcess6"/>
    <dgm:cxn modelId="{96E53C5A-7E8C-412E-8255-E9DF15E67D0C}" type="presParOf" srcId="{2425AE6B-03F4-4F87-9E26-8591B7AE485E}" destId="{BBEFE716-2B3F-4D84-AA82-2817BECBAA40}" srcOrd="3" destOrd="0" presId="urn:microsoft.com/office/officeart/2005/8/layout/hProcess6"/>
    <dgm:cxn modelId="{BBD62166-310A-4EB3-A211-7AA35BF33705}" type="presParOf" srcId="{2425AE6B-03F4-4F87-9E26-8591B7AE485E}" destId="{D5DFE8C2-0DCF-4CDA-9D64-4AF50E01FEAD}" srcOrd="4" destOrd="0" presId="urn:microsoft.com/office/officeart/2005/8/layout/hProcess6"/>
    <dgm:cxn modelId="{97C5AF48-D694-4C40-B5C5-353C0506E3E7}" type="presParOf" srcId="{D5DFE8C2-0DCF-4CDA-9D64-4AF50E01FEAD}" destId="{E20EB54B-B57E-4191-A8A3-AB56EB41DBB7}" srcOrd="0" destOrd="0" presId="urn:microsoft.com/office/officeart/2005/8/layout/hProcess6"/>
    <dgm:cxn modelId="{D2C8048F-CA12-424A-8CE1-88E706EE423A}" type="presParOf" srcId="{D5DFE8C2-0DCF-4CDA-9D64-4AF50E01FEAD}" destId="{50FD694E-F712-4649-B3A8-B8BE6FDABC5F}" srcOrd="1" destOrd="0" presId="urn:microsoft.com/office/officeart/2005/8/layout/hProcess6"/>
    <dgm:cxn modelId="{2CF9818A-2698-4802-8FE2-41D063852EFA}" type="presParOf" srcId="{D5DFE8C2-0DCF-4CDA-9D64-4AF50E01FEAD}" destId="{EAD49271-D9A7-4A72-82FC-A6CC05ECE771}" srcOrd="2" destOrd="0" presId="urn:microsoft.com/office/officeart/2005/8/layout/hProcess6"/>
    <dgm:cxn modelId="{2C47514D-D60D-465A-8A90-E502EA80478C}" type="presParOf" srcId="{D5DFE8C2-0DCF-4CDA-9D64-4AF50E01FEAD}" destId="{A8EAAD2A-587A-4AD0-B75E-23E649DE8C70}" srcOrd="3" destOrd="0" presId="urn:microsoft.com/office/officeart/2005/8/layout/hProcess6"/>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68BC815-5B9C-4BDC-8B09-F10687906ADA}" type="doc">
      <dgm:prSet loTypeId="urn:microsoft.com/office/officeart/2005/8/layout/process4" loCatId="list" qsTypeId="urn:microsoft.com/office/officeart/2005/8/quickstyle/3d2" qsCatId="3D" csTypeId="urn:microsoft.com/office/officeart/2005/8/colors/accent1_2" csCatId="accent1" phldr="1"/>
      <dgm:spPr/>
      <dgm:t>
        <a:bodyPr/>
        <a:lstStyle/>
        <a:p>
          <a:endParaRPr lang="x-none"/>
        </a:p>
      </dgm:t>
    </dgm:pt>
    <dgm:pt modelId="{0748C2B0-AC67-4D83-87EE-D695B2C7A828}">
      <dgm:prSet phldrT="[Текст]" custT="1"/>
      <dgm:spPr>
        <a:gradFill rotWithShape="0">
          <a:gsLst>
            <a:gs pos="50000">
              <a:srgbClr val="FFFF99"/>
            </a:gs>
            <a:gs pos="75000">
              <a:srgbClr val="FFFF00"/>
            </a:gs>
            <a:gs pos="100000">
              <a:srgbClr val="FFC000"/>
            </a:gs>
          </a:gsLst>
        </a:gradFill>
      </dgm:spPr>
      <dgm:t>
        <a:bodyPr/>
        <a:lstStyle/>
        <a:p>
          <a:r>
            <a:rPr lang="ru-RU" sz="2000" b="1" cap="none" spc="50">
              <a:ln w="9525" cmpd="sng">
                <a:solidFill>
                  <a:schemeClr val="accent1"/>
                </a:solidFill>
                <a:prstDash val="solid"/>
              </a:ln>
              <a:solidFill>
                <a:srgbClr val="70AD47">
                  <a:tint val="1000"/>
                </a:srgbClr>
              </a:solidFill>
              <a:effectLst>
                <a:glow rad="38100">
                  <a:schemeClr val="accent1">
                    <a:alpha val="40000"/>
                  </a:schemeClr>
                </a:glow>
              </a:effectLst>
              <a:latin typeface="Times New Roman" panose="02020603050405020304" pitchFamily="18" charset="0"/>
              <a:cs typeface="Times New Roman" panose="02020603050405020304" pitchFamily="18" charset="0"/>
            </a:rPr>
            <a:t>ДИАГНОСТИЧЕСКИЙ   МОДУЛЬ</a:t>
          </a:r>
          <a:endParaRPr lang="x-none" sz="2000" b="1" cap="none" spc="50">
            <a:ln w="9525" cmpd="sng">
              <a:solidFill>
                <a:schemeClr val="accent1"/>
              </a:solidFill>
              <a:prstDash val="solid"/>
            </a:ln>
            <a:solidFill>
              <a:srgbClr val="70AD47">
                <a:tint val="1000"/>
              </a:srgbClr>
            </a:solidFill>
            <a:effectLst>
              <a:glow rad="38100">
                <a:schemeClr val="accent1">
                  <a:alpha val="40000"/>
                </a:schemeClr>
              </a:glow>
            </a:effectLst>
            <a:latin typeface="Times New Roman" panose="02020603050405020304" pitchFamily="18" charset="0"/>
            <a:cs typeface="Times New Roman" panose="02020603050405020304" pitchFamily="18" charset="0"/>
          </a:endParaRPr>
        </a:p>
      </dgm:t>
    </dgm:pt>
    <dgm:pt modelId="{7249FAEA-111E-4FF3-9C32-989C9C91B018}" type="parTrans" cxnId="{588C6D4E-DEEE-4C64-8962-A840A2FE62E8}">
      <dgm:prSet/>
      <dgm:spPr/>
      <dgm:t>
        <a:bodyPr/>
        <a:lstStyle/>
        <a:p>
          <a:endParaRPr lang="x-none"/>
        </a:p>
      </dgm:t>
    </dgm:pt>
    <dgm:pt modelId="{58A7CB31-6CC0-491D-AD96-E2AE3B40B231}" type="sibTrans" cxnId="{588C6D4E-DEEE-4C64-8962-A840A2FE62E8}">
      <dgm:prSet/>
      <dgm:spPr/>
      <dgm:t>
        <a:bodyPr/>
        <a:lstStyle/>
        <a:p>
          <a:endParaRPr lang="x-none"/>
        </a:p>
      </dgm:t>
    </dgm:pt>
    <dgm:pt modelId="{0BEA5944-AAFE-4B07-AB42-4A8C322A0E06}">
      <dgm:prSet phldrT="[Текст]" custT="1"/>
      <dgm:spPr>
        <a:gradFill rotWithShape="0">
          <a:gsLst>
            <a:gs pos="80000">
              <a:srgbClr val="FFFF99"/>
            </a:gs>
            <a:gs pos="100000">
              <a:srgbClr val="FFFF00"/>
            </a:gs>
          </a:gsLst>
        </a:gradFill>
      </dgm:spPr>
      <dgm:t>
        <a:bodyPr/>
        <a:lstStyle/>
        <a:p>
          <a:r>
            <a:rPr lang="ru-RU" sz="1100" b="1">
              <a:solidFill>
                <a:sysClr val="windowText" lastClr="000000"/>
              </a:solidFill>
              <a:latin typeface="Times New Roman" panose="02020603050405020304" pitchFamily="18" charset="0"/>
              <a:cs typeface="Times New Roman" panose="02020603050405020304" pitchFamily="18" charset="0"/>
            </a:rPr>
            <a:t>ДИАГНОСТИКА ПРОФЕССИОНАЛЬНЫХ ЗАТРУДНЕНИЙ ПЕДАГОГА</a:t>
          </a:r>
          <a:endParaRPr lang="x-none" sz="1100" b="1">
            <a:solidFill>
              <a:sysClr val="windowText" lastClr="000000"/>
            </a:solidFill>
            <a:latin typeface="Times New Roman" panose="02020603050405020304" pitchFamily="18" charset="0"/>
            <a:cs typeface="Times New Roman" panose="02020603050405020304" pitchFamily="18" charset="0"/>
          </a:endParaRPr>
        </a:p>
      </dgm:t>
    </dgm:pt>
    <dgm:pt modelId="{68FEA8D3-B69C-49D6-9E07-B211CC507C24}" type="parTrans" cxnId="{7697BAAF-23B5-414A-A50F-8D387B443000}">
      <dgm:prSet/>
      <dgm:spPr/>
      <dgm:t>
        <a:bodyPr/>
        <a:lstStyle/>
        <a:p>
          <a:endParaRPr lang="x-none"/>
        </a:p>
      </dgm:t>
    </dgm:pt>
    <dgm:pt modelId="{D7F1FA71-955E-4E2A-9D0E-CEAFAA581884}" type="sibTrans" cxnId="{7697BAAF-23B5-414A-A50F-8D387B443000}">
      <dgm:prSet/>
      <dgm:spPr/>
      <dgm:t>
        <a:bodyPr/>
        <a:lstStyle/>
        <a:p>
          <a:endParaRPr lang="x-none"/>
        </a:p>
      </dgm:t>
    </dgm:pt>
    <dgm:pt modelId="{38C9AA65-2561-4EE5-A1A4-2EE374298E75}">
      <dgm:prSet phldrT="[Текст]" custT="1"/>
      <dgm:spPr>
        <a:gradFill rotWithShape="0">
          <a:gsLst>
            <a:gs pos="69000">
              <a:srgbClr val="FFFF00"/>
            </a:gs>
            <a:gs pos="66000">
              <a:srgbClr val="FFFF99"/>
            </a:gs>
          </a:gsLst>
        </a:gradFill>
      </dgm:spPr>
      <dgm:t>
        <a:bodyPr/>
        <a:lstStyle/>
        <a:p>
          <a:r>
            <a:rPr lang="ru-RU" sz="1100" b="1">
              <a:solidFill>
                <a:sysClr val="windowText" lastClr="000000"/>
              </a:solidFill>
              <a:latin typeface="Times New Roman" panose="02020603050405020304" pitchFamily="18" charset="0"/>
              <a:cs typeface="Times New Roman" panose="02020603050405020304" pitchFamily="18" charset="0"/>
            </a:rPr>
            <a:t>ДИАГНОСТИКА ИСПОЛЬЗОВАНИЯ НОВЫХ ПЕДАГОГИЧЕСКИХ, КОМПЬЮТЕРНЫХ И ИНТЕРНЕТ - ТЕХНОЛОГИЙ</a:t>
          </a:r>
          <a:endParaRPr lang="x-none" sz="1100" b="1">
            <a:solidFill>
              <a:sysClr val="windowText" lastClr="000000"/>
            </a:solidFill>
            <a:latin typeface="Times New Roman" panose="02020603050405020304" pitchFamily="18" charset="0"/>
            <a:cs typeface="Times New Roman" panose="02020603050405020304" pitchFamily="18" charset="0"/>
          </a:endParaRPr>
        </a:p>
      </dgm:t>
    </dgm:pt>
    <dgm:pt modelId="{F985D358-049F-43C4-9C71-42197B1A71F7}" type="parTrans" cxnId="{C6983BCD-4906-414A-A77E-1808AA608454}">
      <dgm:prSet/>
      <dgm:spPr/>
      <dgm:t>
        <a:bodyPr/>
        <a:lstStyle/>
        <a:p>
          <a:endParaRPr lang="x-none"/>
        </a:p>
      </dgm:t>
    </dgm:pt>
    <dgm:pt modelId="{1F53A8FD-D61D-4FBB-9444-A2C475E64A85}" type="sibTrans" cxnId="{C6983BCD-4906-414A-A77E-1808AA608454}">
      <dgm:prSet/>
      <dgm:spPr/>
      <dgm:t>
        <a:bodyPr/>
        <a:lstStyle/>
        <a:p>
          <a:endParaRPr lang="x-none"/>
        </a:p>
      </dgm:t>
    </dgm:pt>
    <dgm:pt modelId="{C3948D12-DF69-42BC-B495-2414CAC2EF9C}">
      <dgm:prSet custT="1"/>
      <dgm:spPr/>
      <dgm:t>
        <a:bodyPr/>
        <a:lstStyle/>
        <a:p>
          <a:r>
            <a:rPr lang="ru-RU" sz="1100" b="1" cap="all" baseline="0">
              <a:latin typeface="Times New Roman" panose="02020603050405020304" pitchFamily="18" charset="0"/>
              <a:cs typeface="Times New Roman" panose="02020603050405020304" pitchFamily="18" charset="0"/>
            </a:rPr>
            <a:t>Диагностика личностных  качеств педагога</a:t>
          </a:r>
          <a:endParaRPr lang="x-none" sz="1100" b="1" cap="all" baseline="0">
            <a:latin typeface="Times New Roman" panose="02020603050405020304" pitchFamily="18" charset="0"/>
            <a:cs typeface="Times New Roman" panose="02020603050405020304" pitchFamily="18" charset="0"/>
          </a:endParaRPr>
        </a:p>
      </dgm:t>
    </dgm:pt>
    <dgm:pt modelId="{F7C0F15E-C569-47BD-8BB5-35CBA4738B4B}" type="parTrans" cxnId="{1FD16513-2B1A-44ED-8FAC-1F6A916B8725}">
      <dgm:prSet/>
      <dgm:spPr/>
      <dgm:t>
        <a:bodyPr/>
        <a:lstStyle/>
        <a:p>
          <a:endParaRPr lang="x-none"/>
        </a:p>
      </dgm:t>
    </dgm:pt>
    <dgm:pt modelId="{4B773832-CBFC-4460-9C76-533C4CC8BEE8}" type="sibTrans" cxnId="{1FD16513-2B1A-44ED-8FAC-1F6A916B8725}">
      <dgm:prSet/>
      <dgm:spPr/>
      <dgm:t>
        <a:bodyPr/>
        <a:lstStyle/>
        <a:p>
          <a:endParaRPr lang="x-none"/>
        </a:p>
      </dgm:t>
    </dgm:pt>
    <dgm:pt modelId="{97BCD8E3-4D1C-42ED-AFE9-5717E7FF5542}" type="pres">
      <dgm:prSet presAssocID="{E68BC815-5B9C-4BDC-8B09-F10687906ADA}" presName="Name0" presStyleCnt="0">
        <dgm:presLayoutVars>
          <dgm:dir/>
          <dgm:animLvl val="lvl"/>
          <dgm:resizeHandles val="exact"/>
        </dgm:presLayoutVars>
      </dgm:prSet>
      <dgm:spPr/>
      <dgm:t>
        <a:bodyPr/>
        <a:lstStyle/>
        <a:p>
          <a:endParaRPr lang="ru-RU"/>
        </a:p>
      </dgm:t>
    </dgm:pt>
    <dgm:pt modelId="{18766970-9419-46EF-BB8D-37BCCAEED972}" type="pres">
      <dgm:prSet presAssocID="{38C9AA65-2561-4EE5-A1A4-2EE374298E75}" presName="boxAndChildren" presStyleCnt="0"/>
      <dgm:spPr/>
    </dgm:pt>
    <dgm:pt modelId="{BDC9CC0B-861A-4354-B6D0-59F557185FEF}" type="pres">
      <dgm:prSet presAssocID="{38C9AA65-2561-4EE5-A1A4-2EE374298E75}" presName="parentTextBox" presStyleLbl="node1" presStyleIdx="0" presStyleCnt="3"/>
      <dgm:spPr/>
      <dgm:t>
        <a:bodyPr/>
        <a:lstStyle/>
        <a:p>
          <a:endParaRPr lang="ru-RU"/>
        </a:p>
      </dgm:t>
    </dgm:pt>
    <dgm:pt modelId="{C252A2D0-F29E-455C-B0ED-EC9DAAFE5E0E}" type="pres">
      <dgm:prSet presAssocID="{D7F1FA71-955E-4E2A-9D0E-CEAFAA581884}" presName="sp" presStyleCnt="0"/>
      <dgm:spPr/>
    </dgm:pt>
    <dgm:pt modelId="{286321DA-791B-4B86-8D2B-98CC1E4EE5DD}" type="pres">
      <dgm:prSet presAssocID="{0BEA5944-AAFE-4B07-AB42-4A8C322A0E06}" presName="arrowAndChildren" presStyleCnt="0"/>
      <dgm:spPr/>
    </dgm:pt>
    <dgm:pt modelId="{DF2C2673-5739-4019-8F21-287C798BDD83}" type="pres">
      <dgm:prSet presAssocID="{0BEA5944-AAFE-4B07-AB42-4A8C322A0E06}" presName="parentTextArrow" presStyleLbl="node1" presStyleIdx="1" presStyleCnt="3" custScaleY="107002"/>
      <dgm:spPr/>
      <dgm:t>
        <a:bodyPr/>
        <a:lstStyle/>
        <a:p>
          <a:endParaRPr lang="ru-RU"/>
        </a:p>
      </dgm:t>
    </dgm:pt>
    <dgm:pt modelId="{588D5FD3-9CE6-4553-9BE1-C267609718DB}" type="pres">
      <dgm:prSet presAssocID="{58A7CB31-6CC0-491D-AD96-E2AE3B40B231}" presName="sp" presStyleCnt="0"/>
      <dgm:spPr/>
    </dgm:pt>
    <dgm:pt modelId="{AE1CE908-AD70-43E4-AA63-3981B975D845}" type="pres">
      <dgm:prSet presAssocID="{0748C2B0-AC67-4D83-87EE-D695B2C7A828}" presName="arrowAndChildren" presStyleCnt="0"/>
      <dgm:spPr/>
    </dgm:pt>
    <dgm:pt modelId="{506164AF-7DB3-4E45-A0B8-9954FF391A1C}" type="pres">
      <dgm:prSet presAssocID="{0748C2B0-AC67-4D83-87EE-D695B2C7A828}" presName="parentTextArrow" presStyleLbl="node1" presStyleIdx="1" presStyleCnt="3"/>
      <dgm:spPr/>
      <dgm:t>
        <a:bodyPr/>
        <a:lstStyle/>
        <a:p>
          <a:endParaRPr lang="ru-RU"/>
        </a:p>
      </dgm:t>
    </dgm:pt>
    <dgm:pt modelId="{4FF464B2-C3D3-4372-8835-E94A98312112}" type="pres">
      <dgm:prSet presAssocID="{0748C2B0-AC67-4D83-87EE-D695B2C7A828}" presName="arrow" presStyleLbl="node1" presStyleIdx="2" presStyleCnt="3" custScaleY="155869" custLinFactNeighborX="165" custLinFactNeighborY="-4776"/>
      <dgm:spPr/>
      <dgm:t>
        <a:bodyPr/>
        <a:lstStyle/>
        <a:p>
          <a:endParaRPr lang="ru-RU"/>
        </a:p>
      </dgm:t>
    </dgm:pt>
    <dgm:pt modelId="{661740ED-605D-4A4D-A01F-626319B7DA9D}" type="pres">
      <dgm:prSet presAssocID="{0748C2B0-AC67-4D83-87EE-D695B2C7A828}" presName="descendantArrow" presStyleCnt="0"/>
      <dgm:spPr/>
    </dgm:pt>
    <dgm:pt modelId="{87A6D4EA-A646-40A4-A29E-695F70D10037}" type="pres">
      <dgm:prSet presAssocID="{C3948D12-DF69-42BC-B495-2414CAC2EF9C}" presName="childTextArrow" presStyleLbl="fgAccFollowNode1" presStyleIdx="0" presStyleCnt="1" custScaleY="157367">
        <dgm:presLayoutVars>
          <dgm:bulletEnabled val="1"/>
        </dgm:presLayoutVars>
      </dgm:prSet>
      <dgm:spPr/>
      <dgm:t>
        <a:bodyPr/>
        <a:lstStyle/>
        <a:p>
          <a:endParaRPr lang="ru-RU"/>
        </a:p>
      </dgm:t>
    </dgm:pt>
  </dgm:ptLst>
  <dgm:cxnLst>
    <dgm:cxn modelId="{9A964B11-C783-41E1-8805-9041006AE770}" type="presOf" srcId="{0BEA5944-AAFE-4B07-AB42-4A8C322A0E06}" destId="{DF2C2673-5739-4019-8F21-287C798BDD83}" srcOrd="0" destOrd="0" presId="urn:microsoft.com/office/officeart/2005/8/layout/process4"/>
    <dgm:cxn modelId="{C6983BCD-4906-414A-A77E-1808AA608454}" srcId="{E68BC815-5B9C-4BDC-8B09-F10687906ADA}" destId="{38C9AA65-2561-4EE5-A1A4-2EE374298E75}" srcOrd="2" destOrd="0" parTransId="{F985D358-049F-43C4-9C71-42197B1A71F7}" sibTransId="{1F53A8FD-D61D-4FBB-9444-A2C475E64A85}"/>
    <dgm:cxn modelId="{B6500C63-C430-4E66-9F78-45E1491DC467}" type="presOf" srcId="{E68BC815-5B9C-4BDC-8B09-F10687906ADA}" destId="{97BCD8E3-4D1C-42ED-AFE9-5717E7FF5542}" srcOrd="0" destOrd="0" presId="urn:microsoft.com/office/officeart/2005/8/layout/process4"/>
    <dgm:cxn modelId="{588C6D4E-DEEE-4C64-8962-A840A2FE62E8}" srcId="{E68BC815-5B9C-4BDC-8B09-F10687906ADA}" destId="{0748C2B0-AC67-4D83-87EE-D695B2C7A828}" srcOrd="0" destOrd="0" parTransId="{7249FAEA-111E-4FF3-9C32-989C9C91B018}" sibTransId="{58A7CB31-6CC0-491D-AD96-E2AE3B40B231}"/>
    <dgm:cxn modelId="{1FD16513-2B1A-44ED-8FAC-1F6A916B8725}" srcId="{0748C2B0-AC67-4D83-87EE-D695B2C7A828}" destId="{C3948D12-DF69-42BC-B495-2414CAC2EF9C}" srcOrd="0" destOrd="0" parTransId="{F7C0F15E-C569-47BD-8BB5-35CBA4738B4B}" sibTransId="{4B773832-CBFC-4460-9C76-533C4CC8BEE8}"/>
    <dgm:cxn modelId="{7C5E5F89-D82E-4950-B2DE-72667A1B4E0B}" type="presOf" srcId="{0748C2B0-AC67-4D83-87EE-D695B2C7A828}" destId="{506164AF-7DB3-4E45-A0B8-9954FF391A1C}" srcOrd="0" destOrd="0" presId="urn:microsoft.com/office/officeart/2005/8/layout/process4"/>
    <dgm:cxn modelId="{7697BAAF-23B5-414A-A50F-8D387B443000}" srcId="{E68BC815-5B9C-4BDC-8B09-F10687906ADA}" destId="{0BEA5944-AAFE-4B07-AB42-4A8C322A0E06}" srcOrd="1" destOrd="0" parTransId="{68FEA8D3-B69C-49D6-9E07-B211CC507C24}" sibTransId="{D7F1FA71-955E-4E2A-9D0E-CEAFAA581884}"/>
    <dgm:cxn modelId="{25653165-0CE8-4976-8104-69AA6A8AE88D}" type="presOf" srcId="{C3948D12-DF69-42BC-B495-2414CAC2EF9C}" destId="{87A6D4EA-A646-40A4-A29E-695F70D10037}" srcOrd="0" destOrd="0" presId="urn:microsoft.com/office/officeart/2005/8/layout/process4"/>
    <dgm:cxn modelId="{343013A6-3597-4FC6-8316-29D426EFA5FA}" type="presOf" srcId="{38C9AA65-2561-4EE5-A1A4-2EE374298E75}" destId="{BDC9CC0B-861A-4354-B6D0-59F557185FEF}" srcOrd="0" destOrd="0" presId="urn:microsoft.com/office/officeart/2005/8/layout/process4"/>
    <dgm:cxn modelId="{88F87648-0E27-48CD-B4CD-F7A7DBF53883}" type="presOf" srcId="{0748C2B0-AC67-4D83-87EE-D695B2C7A828}" destId="{4FF464B2-C3D3-4372-8835-E94A98312112}" srcOrd="1" destOrd="0" presId="urn:microsoft.com/office/officeart/2005/8/layout/process4"/>
    <dgm:cxn modelId="{6AED2207-A3F4-4A61-BD97-C5CCFFC10473}" type="presParOf" srcId="{97BCD8E3-4D1C-42ED-AFE9-5717E7FF5542}" destId="{18766970-9419-46EF-BB8D-37BCCAEED972}" srcOrd="0" destOrd="0" presId="urn:microsoft.com/office/officeart/2005/8/layout/process4"/>
    <dgm:cxn modelId="{31ABDC6C-439F-48A3-963A-70408117B0F9}" type="presParOf" srcId="{18766970-9419-46EF-BB8D-37BCCAEED972}" destId="{BDC9CC0B-861A-4354-B6D0-59F557185FEF}" srcOrd="0" destOrd="0" presId="urn:microsoft.com/office/officeart/2005/8/layout/process4"/>
    <dgm:cxn modelId="{2A7FA9D5-75A0-4C09-98C1-CB0EB0AFD521}" type="presParOf" srcId="{97BCD8E3-4D1C-42ED-AFE9-5717E7FF5542}" destId="{C252A2D0-F29E-455C-B0ED-EC9DAAFE5E0E}" srcOrd="1" destOrd="0" presId="urn:microsoft.com/office/officeart/2005/8/layout/process4"/>
    <dgm:cxn modelId="{9B74F47B-0277-4093-8646-D8CCAEF874A0}" type="presParOf" srcId="{97BCD8E3-4D1C-42ED-AFE9-5717E7FF5542}" destId="{286321DA-791B-4B86-8D2B-98CC1E4EE5DD}" srcOrd="2" destOrd="0" presId="urn:microsoft.com/office/officeart/2005/8/layout/process4"/>
    <dgm:cxn modelId="{213F95E2-A79F-479D-85A8-4E354D9E38E9}" type="presParOf" srcId="{286321DA-791B-4B86-8D2B-98CC1E4EE5DD}" destId="{DF2C2673-5739-4019-8F21-287C798BDD83}" srcOrd="0" destOrd="0" presId="urn:microsoft.com/office/officeart/2005/8/layout/process4"/>
    <dgm:cxn modelId="{B533ACC6-D03E-4C08-BCB5-2EDB0C974E4B}" type="presParOf" srcId="{97BCD8E3-4D1C-42ED-AFE9-5717E7FF5542}" destId="{588D5FD3-9CE6-4553-9BE1-C267609718DB}" srcOrd="3" destOrd="0" presId="urn:microsoft.com/office/officeart/2005/8/layout/process4"/>
    <dgm:cxn modelId="{A9D7E865-2E99-43C1-860F-0EDB5C88AE9C}" type="presParOf" srcId="{97BCD8E3-4D1C-42ED-AFE9-5717E7FF5542}" destId="{AE1CE908-AD70-43E4-AA63-3981B975D845}" srcOrd="4" destOrd="0" presId="urn:microsoft.com/office/officeart/2005/8/layout/process4"/>
    <dgm:cxn modelId="{2BFF2464-687E-4351-ACA3-C2F2E6FCF389}" type="presParOf" srcId="{AE1CE908-AD70-43E4-AA63-3981B975D845}" destId="{506164AF-7DB3-4E45-A0B8-9954FF391A1C}" srcOrd="0" destOrd="0" presId="urn:microsoft.com/office/officeart/2005/8/layout/process4"/>
    <dgm:cxn modelId="{D3F668FA-EB04-48B3-A7DC-BBB579CBC1A2}" type="presParOf" srcId="{AE1CE908-AD70-43E4-AA63-3981B975D845}" destId="{4FF464B2-C3D3-4372-8835-E94A98312112}" srcOrd="1" destOrd="0" presId="urn:microsoft.com/office/officeart/2005/8/layout/process4"/>
    <dgm:cxn modelId="{92D728D5-355D-4D89-8FEB-6AD60160F887}" type="presParOf" srcId="{AE1CE908-AD70-43E4-AA63-3981B975D845}" destId="{661740ED-605D-4A4D-A01F-626319B7DA9D}" srcOrd="2" destOrd="0" presId="urn:microsoft.com/office/officeart/2005/8/layout/process4"/>
    <dgm:cxn modelId="{A12A90BE-A685-4FAA-927B-D891771DA838}" type="presParOf" srcId="{661740ED-605D-4A4D-A01F-626319B7DA9D}" destId="{87A6D4EA-A646-40A4-A29E-695F70D10037}" srcOrd="0" destOrd="0" presId="urn:microsoft.com/office/officeart/2005/8/layout/process4"/>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5E227F4-FD36-4384-8B37-EC14F00C7CFF}" type="doc">
      <dgm:prSet loTypeId="urn:microsoft.com/office/officeart/2005/8/layout/process4" loCatId="list" qsTypeId="urn:microsoft.com/office/officeart/2005/8/quickstyle/3d2" qsCatId="3D" csTypeId="urn:microsoft.com/office/officeart/2005/8/colors/accent6_2" csCatId="accent6" phldr="1"/>
      <dgm:spPr/>
      <dgm:t>
        <a:bodyPr/>
        <a:lstStyle/>
        <a:p>
          <a:endParaRPr lang="x-none"/>
        </a:p>
      </dgm:t>
    </dgm:pt>
    <dgm:pt modelId="{1DC03D78-0C17-4175-A4F2-FD667BFCDEC3}">
      <dgm:prSet phldrT="[Текст]" custT="1"/>
      <dgm:spPr>
        <a:gradFill rotWithShape="0">
          <a:gsLst>
            <a:gs pos="7600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gradFill>
      </dgm:spPr>
      <dgm:t>
        <a:bodyPr/>
        <a:lstStyle/>
        <a:p>
          <a:r>
            <a:rPr lang="ru-RU" sz="2000" b="1"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rPr>
            <a:t>ПЕРСОНАЛЬНЫЙ МОДУЛЬ</a:t>
          </a:r>
          <a:endParaRPr lang="x-none" sz="2000" b="1"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endParaRPr>
        </a:p>
      </dgm:t>
    </dgm:pt>
    <dgm:pt modelId="{5BBF1A06-E606-4A0B-8EF2-AAF0DE53B65D}" type="parTrans" cxnId="{E08BA2B4-83D6-4624-B183-64714203D53B}">
      <dgm:prSet/>
      <dgm:spPr/>
      <dgm:t>
        <a:bodyPr/>
        <a:lstStyle/>
        <a:p>
          <a:endParaRPr lang="x-none"/>
        </a:p>
      </dgm:t>
    </dgm:pt>
    <dgm:pt modelId="{68B420C2-AA54-47A7-AD42-6AF355972E66}" type="sibTrans" cxnId="{E08BA2B4-83D6-4624-B183-64714203D53B}">
      <dgm:prSet/>
      <dgm:spPr/>
      <dgm:t>
        <a:bodyPr/>
        <a:lstStyle/>
        <a:p>
          <a:endParaRPr lang="x-none"/>
        </a:p>
      </dgm:t>
    </dgm:pt>
    <dgm:pt modelId="{7300EEE3-3199-4FE3-8FDB-676E7CAD0D1A}">
      <dgm:prSet phldrT="[Текст]"/>
      <dgm:spPr/>
      <dgm:t>
        <a:bodyPr/>
        <a:lstStyle/>
        <a:p>
          <a:r>
            <a:rPr lang="ru-RU" b="1">
              <a:latin typeface="Times New Roman" panose="02020603050405020304" pitchFamily="18" charset="0"/>
              <a:cs typeface="Times New Roman" panose="02020603050405020304" pitchFamily="18" charset="0"/>
            </a:rPr>
            <a:t>Категория</a:t>
          </a:r>
          <a:endParaRPr lang="x-none" b="1">
            <a:latin typeface="Times New Roman" panose="02020603050405020304" pitchFamily="18" charset="0"/>
            <a:cs typeface="Times New Roman" panose="02020603050405020304" pitchFamily="18" charset="0"/>
          </a:endParaRPr>
        </a:p>
      </dgm:t>
    </dgm:pt>
    <dgm:pt modelId="{ECCB7417-2D01-4CA6-A67F-999680172593}" type="parTrans" cxnId="{44E0A439-F9B5-4534-B6B4-1059B45A9BBD}">
      <dgm:prSet/>
      <dgm:spPr/>
      <dgm:t>
        <a:bodyPr/>
        <a:lstStyle/>
        <a:p>
          <a:endParaRPr lang="x-none"/>
        </a:p>
      </dgm:t>
    </dgm:pt>
    <dgm:pt modelId="{21F4B221-44C3-4A16-BB51-3BC4A96139CF}" type="sibTrans" cxnId="{44E0A439-F9B5-4534-B6B4-1059B45A9BBD}">
      <dgm:prSet/>
      <dgm:spPr/>
      <dgm:t>
        <a:bodyPr/>
        <a:lstStyle/>
        <a:p>
          <a:endParaRPr lang="x-none"/>
        </a:p>
      </dgm:t>
    </dgm:pt>
    <dgm:pt modelId="{D2242493-0888-40A9-817D-0C8BB6A824BB}">
      <dgm:prSet phldrT="[Текст]"/>
      <dgm:spPr/>
      <dgm:t>
        <a:bodyPr/>
        <a:lstStyle/>
        <a:p>
          <a:r>
            <a:rPr lang="ru-RU"/>
            <a:t>награды и поощрения</a:t>
          </a:r>
          <a:endParaRPr lang="x-none"/>
        </a:p>
      </dgm:t>
    </dgm:pt>
    <dgm:pt modelId="{235B202C-E7BD-448E-B0FB-E093C69DB112}" type="parTrans" cxnId="{498907BD-90BE-47C1-BCF9-50E60A75DAD2}">
      <dgm:prSet/>
      <dgm:spPr/>
      <dgm:t>
        <a:bodyPr/>
        <a:lstStyle/>
        <a:p>
          <a:endParaRPr lang="x-none"/>
        </a:p>
      </dgm:t>
    </dgm:pt>
    <dgm:pt modelId="{2A2DAB3A-A9DC-468B-A43C-A95D4D7952EE}" type="sibTrans" cxnId="{498907BD-90BE-47C1-BCF9-50E60A75DAD2}">
      <dgm:prSet/>
      <dgm:spPr/>
      <dgm:t>
        <a:bodyPr/>
        <a:lstStyle/>
        <a:p>
          <a:endParaRPr lang="x-none"/>
        </a:p>
      </dgm:t>
    </dgm:pt>
    <dgm:pt modelId="{305DA0B8-A85C-4A7C-A736-46123332DDD7}">
      <dgm:prSet phldrT="[Текст]" custT="1"/>
      <dgm:spPr>
        <a:solidFill>
          <a:schemeClr val="tx2">
            <a:lumMod val="60000"/>
            <a:lumOff val="40000"/>
            <a:alpha val="90000"/>
          </a:schemeClr>
        </a:solidFill>
      </dgm:spPr>
      <dgm:t>
        <a:bodyPr/>
        <a:lstStyle/>
        <a:p>
          <a:r>
            <a:rPr lang="ru-RU" sz="900" b="1">
              <a:latin typeface="Times New Roman" panose="02020603050405020304" pitchFamily="18" charset="0"/>
              <a:cs typeface="Times New Roman" panose="02020603050405020304" pitchFamily="18" charset="0"/>
            </a:rPr>
            <a:t>2020/2021 </a:t>
          </a:r>
        </a:p>
        <a:p>
          <a:r>
            <a:rPr lang="ru-RU" sz="900" b="1">
              <a:latin typeface="Times New Roman" panose="02020603050405020304" pitchFamily="18" charset="0"/>
              <a:cs typeface="Times New Roman" panose="02020603050405020304" pitchFamily="18" charset="0"/>
            </a:rPr>
            <a:t>УЧЕБНЫЙ ГОД</a:t>
          </a:r>
          <a:endParaRPr lang="x-none" sz="900" b="1">
            <a:latin typeface="Times New Roman" panose="02020603050405020304" pitchFamily="18" charset="0"/>
            <a:cs typeface="Times New Roman" panose="02020603050405020304" pitchFamily="18" charset="0"/>
          </a:endParaRPr>
        </a:p>
      </dgm:t>
    </dgm:pt>
    <dgm:pt modelId="{3B620C5D-66FC-4485-AF6D-6749F3EF8BF0}" type="parTrans" cxnId="{D9381F4A-39D4-427D-A1B1-640CD5ECD4FA}">
      <dgm:prSet/>
      <dgm:spPr/>
      <dgm:t>
        <a:bodyPr/>
        <a:lstStyle/>
        <a:p>
          <a:endParaRPr lang="x-none"/>
        </a:p>
      </dgm:t>
    </dgm:pt>
    <dgm:pt modelId="{69E2D73A-A274-4544-9A7D-D9F939B16579}" type="sibTrans" cxnId="{D9381F4A-39D4-427D-A1B1-640CD5ECD4FA}">
      <dgm:prSet/>
      <dgm:spPr/>
      <dgm:t>
        <a:bodyPr/>
        <a:lstStyle/>
        <a:p>
          <a:endParaRPr lang="x-none"/>
        </a:p>
      </dgm:t>
    </dgm:pt>
    <dgm:pt modelId="{F6D19A7E-CEEA-45D3-A696-CACE16E7B14B}">
      <dgm:prSet/>
      <dgm:spPr/>
      <dgm:t>
        <a:bodyPr/>
        <a:lstStyle/>
        <a:p>
          <a:r>
            <a:rPr lang="ru-RU" b="1">
              <a:latin typeface="Times New Roman" panose="02020603050405020304" pitchFamily="18" charset="0"/>
              <a:cs typeface="Times New Roman" panose="02020603050405020304" pitchFamily="18" charset="0"/>
            </a:rPr>
            <a:t>Дата рождения</a:t>
          </a:r>
          <a:endParaRPr lang="x-none" b="1">
            <a:latin typeface="Times New Roman" panose="02020603050405020304" pitchFamily="18" charset="0"/>
            <a:cs typeface="Times New Roman" panose="02020603050405020304" pitchFamily="18" charset="0"/>
          </a:endParaRPr>
        </a:p>
      </dgm:t>
    </dgm:pt>
    <dgm:pt modelId="{735A5026-BDA6-41F0-9248-48045D64C419}" type="parTrans" cxnId="{97298342-6A29-465F-8C66-91B2638DFB44}">
      <dgm:prSet/>
      <dgm:spPr/>
      <dgm:t>
        <a:bodyPr/>
        <a:lstStyle/>
        <a:p>
          <a:endParaRPr lang="x-none"/>
        </a:p>
      </dgm:t>
    </dgm:pt>
    <dgm:pt modelId="{DC643D3A-358F-4A23-8C89-D24B7750CEC9}" type="sibTrans" cxnId="{97298342-6A29-465F-8C66-91B2638DFB44}">
      <dgm:prSet/>
      <dgm:spPr/>
      <dgm:t>
        <a:bodyPr/>
        <a:lstStyle/>
        <a:p>
          <a:endParaRPr lang="x-none"/>
        </a:p>
      </dgm:t>
    </dgm:pt>
    <dgm:pt modelId="{0ADD5D21-5A3D-44D5-80F6-093346AD51C0}">
      <dgm:prSet/>
      <dgm:spPr/>
      <dgm:t>
        <a:bodyPr/>
        <a:lstStyle/>
        <a:p>
          <a:r>
            <a:rPr lang="ru-RU" b="1">
              <a:latin typeface="Times New Roman" panose="02020603050405020304" pitchFamily="18" charset="0"/>
              <a:cs typeface="Times New Roman" panose="02020603050405020304" pitchFamily="18" charset="0"/>
            </a:rPr>
            <a:t>Стаж работы</a:t>
          </a:r>
          <a:endParaRPr lang="x-none" b="1">
            <a:latin typeface="Times New Roman" panose="02020603050405020304" pitchFamily="18" charset="0"/>
            <a:cs typeface="Times New Roman" panose="02020603050405020304" pitchFamily="18" charset="0"/>
          </a:endParaRPr>
        </a:p>
      </dgm:t>
    </dgm:pt>
    <dgm:pt modelId="{7CF4AD33-F438-4AB4-B491-3F104F94E121}" type="parTrans" cxnId="{F07F73AD-F131-4A36-8BE2-1E2B65195F0B}">
      <dgm:prSet/>
      <dgm:spPr/>
      <dgm:t>
        <a:bodyPr/>
        <a:lstStyle/>
        <a:p>
          <a:endParaRPr lang="x-none"/>
        </a:p>
      </dgm:t>
    </dgm:pt>
    <dgm:pt modelId="{86F7AFF4-4638-498C-95B6-CF0926C649A1}" type="sibTrans" cxnId="{F07F73AD-F131-4A36-8BE2-1E2B65195F0B}">
      <dgm:prSet/>
      <dgm:spPr/>
      <dgm:t>
        <a:bodyPr/>
        <a:lstStyle/>
        <a:p>
          <a:endParaRPr lang="x-none"/>
        </a:p>
      </dgm:t>
    </dgm:pt>
    <dgm:pt modelId="{33CBA8E3-80FA-4D35-B39A-3FAC1D7EBBFC}">
      <dgm:prSet/>
      <dgm:spPr/>
      <dgm:t>
        <a:bodyPr/>
        <a:lstStyle/>
        <a:p>
          <a:r>
            <a:rPr lang="ru-RU" b="1">
              <a:latin typeface="Times New Roman" panose="02020603050405020304" pitchFamily="18" charset="0"/>
              <a:cs typeface="Times New Roman" panose="02020603050405020304" pitchFamily="18" charset="0"/>
            </a:rPr>
            <a:t>Должность</a:t>
          </a:r>
        </a:p>
      </dgm:t>
    </dgm:pt>
    <dgm:pt modelId="{D6B49E4E-C4CA-4CC5-84CB-EAAC4B8EF185}" type="parTrans" cxnId="{5FBE08AA-3B3B-4F4B-B59C-3AB11707BB14}">
      <dgm:prSet/>
      <dgm:spPr/>
      <dgm:t>
        <a:bodyPr/>
        <a:lstStyle/>
        <a:p>
          <a:endParaRPr lang="x-none"/>
        </a:p>
      </dgm:t>
    </dgm:pt>
    <dgm:pt modelId="{27485E66-3ECE-4DF6-9623-D01960E191EA}" type="sibTrans" cxnId="{5FBE08AA-3B3B-4F4B-B59C-3AB11707BB14}">
      <dgm:prSet/>
      <dgm:spPr/>
      <dgm:t>
        <a:bodyPr/>
        <a:lstStyle/>
        <a:p>
          <a:endParaRPr lang="x-none"/>
        </a:p>
      </dgm:t>
    </dgm:pt>
    <dgm:pt modelId="{53C0FC64-950C-4CE0-B643-3CE25B9EAFB5}">
      <dgm:prSet/>
      <dgm:spPr/>
      <dgm:t>
        <a:bodyPr/>
        <a:lstStyle/>
        <a:p>
          <a:r>
            <a:rPr lang="ru-RU" b="1">
              <a:latin typeface="Times New Roman" panose="02020603050405020304" pitchFamily="18" charset="0"/>
              <a:cs typeface="Times New Roman" panose="02020603050405020304" pitchFamily="18" charset="0"/>
            </a:rPr>
            <a:t>Ф.И.О. педагога</a:t>
          </a:r>
          <a:endParaRPr lang="x-none" b="1">
            <a:latin typeface="Times New Roman" panose="02020603050405020304" pitchFamily="18" charset="0"/>
            <a:cs typeface="Times New Roman" panose="02020603050405020304" pitchFamily="18" charset="0"/>
          </a:endParaRPr>
        </a:p>
      </dgm:t>
    </dgm:pt>
    <dgm:pt modelId="{608995D6-000C-430E-BEC1-0F730EA663B7}" type="parTrans" cxnId="{EADEEE18-84ED-40BB-893F-49D2FD61B5CD}">
      <dgm:prSet/>
      <dgm:spPr/>
      <dgm:t>
        <a:bodyPr/>
        <a:lstStyle/>
        <a:p>
          <a:endParaRPr lang="x-none"/>
        </a:p>
      </dgm:t>
    </dgm:pt>
    <dgm:pt modelId="{20AD92DA-3AD6-4985-A047-E19C8341E23F}" type="sibTrans" cxnId="{EADEEE18-84ED-40BB-893F-49D2FD61B5CD}">
      <dgm:prSet/>
      <dgm:spPr/>
      <dgm:t>
        <a:bodyPr/>
        <a:lstStyle/>
        <a:p>
          <a:endParaRPr lang="x-none"/>
        </a:p>
      </dgm:t>
    </dgm:pt>
    <dgm:pt modelId="{90A9D890-EE07-4641-B38D-2C6D6E95F85B}">
      <dgm:prSet custT="1"/>
      <dgm:spPr>
        <a:solidFill>
          <a:schemeClr val="tx2">
            <a:lumMod val="40000"/>
            <a:lumOff val="60000"/>
            <a:alpha val="90000"/>
          </a:schemeClr>
        </a:solidFill>
      </dgm:spPr>
      <dgm:t>
        <a:bodyPr/>
        <a:lstStyle/>
        <a:p>
          <a:r>
            <a:rPr lang="ru-RU" sz="900" b="1">
              <a:latin typeface="Times New Roman" panose="02020603050405020304" pitchFamily="18" charset="0"/>
              <a:cs typeface="Times New Roman" panose="02020603050405020304" pitchFamily="18" charset="0"/>
            </a:rPr>
            <a:t>2019/2020 </a:t>
          </a:r>
        </a:p>
        <a:p>
          <a:r>
            <a:rPr lang="ru-RU" sz="900" b="1">
              <a:latin typeface="Times New Roman" panose="02020603050405020304" pitchFamily="18" charset="0"/>
              <a:cs typeface="Times New Roman" panose="02020603050405020304" pitchFamily="18" charset="0"/>
            </a:rPr>
            <a:t>УЧЕБНЫЙ ГОД</a:t>
          </a:r>
          <a:endParaRPr lang="x-none" sz="900" b="1">
            <a:latin typeface="Times New Roman" panose="02020603050405020304" pitchFamily="18" charset="0"/>
            <a:cs typeface="Times New Roman" panose="02020603050405020304" pitchFamily="18" charset="0"/>
          </a:endParaRPr>
        </a:p>
      </dgm:t>
    </dgm:pt>
    <dgm:pt modelId="{74F5FF70-AFA3-499A-A1F3-B90BD8F6FF9C}" type="parTrans" cxnId="{CC52E479-B9C1-4568-A460-625E9F89F172}">
      <dgm:prSet/>
      <dgm:spPr/>
      <dgm:t>
        <a:bodyPr/>
        <a:lstStyle/>
        <a:p>
          <a:endParaRPr lang="x-none"/>
        </a:p>
      </dgm:t>
    </dgm:pt>
    <dgm:pt modelId="{6970216C-B449-40D8-922E-635BAAA983A3}" type="sibTrans" cxnId="{CC52E479-B9C1-4568-A460-625E9F89F172}">
      <dgm:prSet/>
      <dgm:spPr/>
      <dgm:t>
        <a:bodyPr/>
        <a:lstStyle/>
        <a:p>
          <a:endParaRPr lang="x-none"/>
        </a:p>
      </dgm:t>
    </dgm:pt>
    <dgm:pt modelId="{DDE2C0F4-64BD-4873-A144-581BFAD276C3}">
      <dgm:prSet custT="1"/>
      <dgm:spPr>
        <a:solidFill>
          <a:schemeClr val="tx2">
            <a:lumMod val="20000"/>
            <a:lumOff val="80000"/>
            <a:alpha val="90000"/>
          </a:schemeClr>
        </a:solidFill>
      </dgm:spPr>
      <dgm:t>
        <a:bodyPr/>
        <a:lstStyle/>
        <a:p>
          <a:r>
            <a:rPr lang="ru-RU" sz="900" b="1">
              <a:latin typeface="Times New Roman" panose="02020603050405020304" pitchFamily="18" charset="0"/>
              <a:cs typeface="Times New Roman" panose="02020603050405020304" pitchFamily="18" charset="0"/>
            </a:rPr>
            <a:t>2018/2019 </a:t>
          </a:r>
        </a:p>
        <a:p>
          <a:r>
            <a:rPr lang="ru-RU" sz="900" b="1">
              <a:latin typeface="Times New Roman" panose="02020603050405020304" pitchFamily="18" charset="0"/>
              <a:cs typeface="Times New Roman" panose="02020603050405020304" pitchFamily="18" charset="0"/>
            </a:rPr>
            <a:t>УЧЕБНЫЙ ГОД</a:t>
          </a:r>
          <a:endParaRPr lang="x-none" sz="900" b="1">
            <a:latin typeface="Times New Roman" panose="02020603050405020304" pitchFamily="18" charset="0"/>
            <a:cs typeface="Times New Roman" panose="02020603050405020304" pitchFamily="18" charset="0"/>
          </a:endParaRPr>
        </a:p>
      </dgm:t>
    </dgm:pt>
    <dgm:pt modelId="{43B7075E-AFBD-4EF2-B64F-4923EFF52AF9}" type="parTrans" cxnId="{BDCF6DF0-6DEC-49E9-8B9E-5362ACE7D144}">
      <dgm:prSet/>
      <dgm:spPr/>
      <dgm:t>
        <a:bodyPr/>
        <a:lstStyle/>
        <a:p>
          <a:endParaRPr lang="x-none"/>
        </a:p>
      </dgm:t>
    </dgm:pt>
    <dgm:pt modelId="{98E80968-1895-4F67-AAC6-B7EFFC2FB6C7}" type="sibTrans" cxnId="{BDCF6DF0-6DEC-49E9-8B9E-5362ACE7D144}">
      <dgm:prSet/>
      <dgm:spPr/>
      <dgm:t>
        <a:bodyPr/>
        <a:lstStyle/>
        <a:p>
          <a:endParaRPr lang="x-none"/>
        </a:p>
      </dgm:t>
    </dgm:pt>
    <dgm:pt modelId="{4DF88851-A2A9-46DF-812A-772CBE094266}">
      <dgm:prSet custT="1"/>
      <dgm:spPr/>
      <dgm:t>
        <a:bodyPr/>
        <a:lstStyle/>
        <a:p>
          <a:r>
            <a:rPr lang="ru-RU" sz="1400" b="1"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rPr>
            <a:t>ПОВЫШЕНИЕ КВАЛИФИКАЦИИ</a:t>
          </a:r>
          <a:endParaRPr lang="x-none" sz="1400" b="1"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endParaRPr>
        </a:p>
      </dgm:t>
    </dgm:pt>
    <dgm:pt modelId="{2158019A-FEFC-4197-963F-A9B30285CFED}" type="parTrans" cxnId="{B110D63A-4C83-4057-9F52-EC6DA50FB8B5}">
      <dgm:prSet/>
      <dgm:spPr/>
      <dgm:t>
        <a:bodyPr/>
        <a:lstStyle/>
        <a:p>
          <a:endParaRPr lang="x-none"/>
        </a:p>
      </dgm:t>
    </dgm:pt>
    <dgm:pt modelId="{62439C67-5B3D-4F2F-A8CF-F978E28FAD78}" type="sibTrans" cxnId="{B110D63A-4C83-4057-9F52-EC6DA50FB8B5}">
      <dgm:prSet/>
      <dgm:spPr/>
      <dgm:t>
        <a:bodyPr/>
        <a:lstStyle/>
        <a:p>
          <a:endParaRPr lang="x-none"/>
        </a:p>
      </dgm:t>
    </dgm:pt>
    <dgm:pt modelId="{5AFABB32-EE22-4C52-B883-0373321F9B4E}">
      <dgm:prSet custT="1"/>
      <dgm:spPr>
        <a:solidFill>
          <a:schemeClr val="accent6">
            <a:lumMod val="60000"/>
            <a:lumOff val="40000"/>
          </a:schemeClr>
        </a:solidFill>
      </dgm:spPr>
      <dgm:t>
        <a:bodyPr/>
        <a:lstStyle/>
        <a:p>
          <a:r>
            <a:rPr lang="ru-RU" sz="1000" b="1">
              <a:solidFill>
                <a:sysClr val="windowText" lastClr="000000"/>
              </a:solidFill>
              <a:latin typeface="Times New Roman" panose="02020603050405020304" pitchFamily="18" charset="0"/>
              <a:cs typeface="Times New Roman" panose="02020603050405020304" pitchFamily="18" charset="0"/>
            </a:rPr>
            <a:t>ПРОХОЖДЕНИЕ КУРСОВОЙ ПОДГОТОВКИ</a:t>
          </a:r>
          <a:endParaRPr lang="x-none" sz="1000" b="1">
            <a:solidFill>
              <a:sysClr val="windowText" lastClr="000000"/>
            </a:solidFill>
            <a:latin typeface="Times New Roman" panose="02020603050405020304" pitchFamily="18" charset="0"/>
            <a:cs typeface="Times New Roman" panose="02020603050405020304" pitchFamily="18" charset="0"/>
          </a:endParaRPr>
        </a:p>
      </dgm:t>
    </dgm:pt>
    <dgm:pt modelId="{4CC7D5AA-FC23-43C6-99E8-A56DE2BFCE55}" type="parTrans" cxnId="{4D059D51-78D8-4B49-B461-22A227F32227}">
      <dgm:prSet/>
      <dgm:spPr/>
      <dgm:t>
        <a:bodyPr/>
        <a:lstStyle/>
        <a:p>
          <a:endParaRPr lang="x-none"/>
        </a:p>
      </dgm:t>
    </dgm:pt>
    <dgm:pt modelId="{659D58AE-DCF8-4E42-84CF-AC878A22FEE0}" type="sibTrans" cxnId="{4D059D51-78D8-4B49-B461-22A227F32227}">
      <dgm:prSet/>
      <dgm:spPr/>
      <dgm:t>
        <a:bodyPr/>
        <a:lstStyle/>
        <a:p>
          <a:endParaRPr lang="x-none"/>
        </a:p>
      </dgm:t>
    </dgm:pt>
    <dgm:pt modelId="{57DC5E34-2135-4074-972D-C6EF019953D7}">
      <dgm:prSet/>
      <dgm:spPr>
        <a:solidFill>
          <a:schemeClr val="tx2">
            <a:lumMod val="20000"/>
            <a:lumOff val="80000"/>
            <a:alpha val="90000"/>
          </a:schemeClr>
        </a:solidFill>
      </dgm:spPr>
      <dgm:t>
        <a:bodyPr/>
        <a:lstStyle/>
        <a:p>
          <a:endParaRPr lang="x-none"/>
        </a:p>
      </dgm:t>
    </dgm:pt>
    <dgm:pt modelId="{5AC91F80-A2A5-4C59-83D1-A24A23DBC14C}" type="parTrans" cxnId="{4DE1C4B4-396B-4B91-98BA-8805924A726D}">
      <dgm:prSet/>
      <dgm:spPr/>
      <dgm:t>
        <a:bodyPr/>
        <a:lstStyle/>
        <a:p>
          <a:endParaRPr lang="x-none"/>
        </a:p>
      </dgm:t>
    </dgm:pt>
    <dgm:pt modelId="{0411573D-3424-4FB3-A0A8-334411B6B938}" type="sibTrans" cxnId="{4DE1C4B4-396B-4B91-98BA-8805924A726D}">
      <dgm:prSet/>
      <dgm:spPr/>
      <dgm:t>
        <a:bodyPr/>
        <a:lstStyle/>
        <a:p>
          <a:endParaRPr lang="x-none"/>
        </a:p>
      </dgm:t>
    </dgm:pt>
    <dgm:pt modelId="{0E85BE1E-E2A7-4E44-98A8-B94E31229F2B}">
      <dgm:prSet/>
      <dgm:spPr>
        <a:solidFill>
          <a:schemeClr val="tx2">
            <a:lumMod val="40000"/>
            <a:lumOff val="60000"/>
            <a:alpha val="90000"/>
          </a:schemeClr>
        </a:solidFill>
      </dgm:spPr>
      <dgm:t>
        <a:bodyPr/>
        <a:lstStyle/>
        <a:p>
          <a:endParaRPr lang="x-none"/>
        </a:p>
      </dgm:t>
    </dgm:pt>
    <dgm:pt modelId="{04EDA110-DB85-4787-A7DB-367C0E56C6EA}" type="parTrans" cxnId="{B67B2284-4796-4F95-AD61-C5018C2EC50D}">
      <dgm:prSet/>
      <dgm:spPr/>
      <dgm:t>
        <a:bodyPr/>
        <a:lstStyle/>
        <a:p>
          <a:endParaRPr lang="x-none"/>
        </a:p>
      </dgm:t>
    </dgm:pt>
    <dgm:pt modelId="{5305FAB8-511A-4D9E-9595-17E49F647650}" type="sibTrans" cxnId="{B67B2284-4796-4F95-AD61-C5018C2EC50D}">
      <dgm:prSet/>
      <dgm:spPr/>
      <dgm:t>
        <a:bodyPr/>
        <a:lstStyle/>
        <a:p>
          <a:endParaRPr lang="x-none"/>
        </a:p>
      </dgm:t>
    </dgm:pt>
    <dgm:pt modelId="{0F8C2C22-50E9-4A92-AB3A-36C537E35092}">
      <dgm:prSet/>
      <dgm:spPr>
        <a:solidFill>
          <a:schemeClr val="tx2">
            <a:lumMod val="60000"/>
            <a:lumOff val="40000"/>
            <a:alpha val="90000"/>
          </a:schemeClr>
        </a:solidFill>
      </dgm:spPr>
      <dgm:t>
        <a:bodyPr/>
        <a:lstStyle/>
        <a:p>
          <a:endParaRPr lang="x-none"/>
        </a:p>
      </dgm:t>
    </dgm:pt>
    <dgm:pt modelId="{F0E4F8C1-56C6-4E4C-8BA5-048D68B8BC39}" type="parTrans" cxnId="{A93F8CDA-8D41-407D-81BC-5641C2EBB34E}">
      <dgm:prSet/>
      <dgm:spPr/>
      <dgm:t>
        <a:bodyPr/>
        <a:lstStyle/>
        <a:p>
          <a:endParaRPr lang="x-none"/>
        </a:p>
      </dgm:t>
    </dgm:pt>
    <dgm:pt modelId="{44D49ADF-F1EE-434D-9CB4-B5A0062B12B0}" type="sibTrans" cxnId="{A93F8CDA-8D41-407D-81BC-5641C2EBB34E}">
      <dgm:prSet/>
      <dgm:spPr/>
      <dgm:t>
        <a:bodyPr/>
        <a:lstStyle/>
        <a:p>
          <a:endParaRPr lang="x-none"/>
        </a:p>
      </dgm:t>
    </dgm:pt>
    <dgm:pt modelId="{9D783F6E-E443-4D2A-A4E4-643AE87CFD68}">
      <dgm:prSet custT="1"/>
      <dgm:spPr>
        <a:solidFill>
          <a:schemeClr val="accent6">
            <a:lumMod val="60000"/>
            <a:lumOff val="40000"/>
          </a:schemeClr>
        </a:solidFill>
      </dgm:spPr>
      <dgm:t>
        <a:bodyPr/>
        <a:lstStyle/>
        <a:p>
          <a:r>
            <a:rPr lang="ru-RU" sz="1000" b="1">
              <a:solidFill>
                <a:sysClr val="windowText" lastClr="000000"/>
              </a:solidFill>
              <a:latin typeface="Times New Roman" panose="02020603050405020304" pitchFamily="18" charset="0"/>
              <a:cs typeface="Times New Roman" panose="02020603050405020304" pitchFamily="18" charset="0"/>
            </a:rPr>
            <a:t>ПРОХОЖДЕНИЕ АТТЕСТАЦИИ</a:t>
          </a:r>
          <a:endParaRPr lang="x-none" sz="1000" b="1">
            <a:solidFill>
              <a:sysClr val="windowText" lastClr="000000"/>
            </a:solidFill>
            <a:latin typeface="Times New Roman" panose="02020603050405020304" pitchFamily="18" charset="0"/>
            <a:cs typeface="Times New Roman" panose="02020603050405020304" pitchFamily="18" charset="0"/>
          </a:endParaRPr>
        </a:p>
      </dgm:t>
    </dgm:pt>
    <dgm:pt modelId="{C8FA1817-86C3-4EC1-B1C0-362846590C70}" type="parTrans" cxnId="{16A1369D-2983-4143-854B-E40932E17F24}">
      <dgm:prSet/>
      <dgm:spPr/>
      <dgm:t>
        <a:bodyPr/>
        <a:lstStyle/>
        <a:p>
          <a:endParaRPr lang="x-none"/>
        </a:p>
      </dgm:t>
    </dgm:pt>
    <dgm:pt modelId="{0F68D16D-71E8-4027-AD3D-7D3713565487}" type="sibTrans" cxnId="{16A1369D-2983-4143-854B-E40932E17F24}">
      <dgm:prSet/>
      <dgm:spPr/>
      <dgm:t>
        <a:bodyPr/>
        <a:lstStyle/>
        <a:p>
          <a:endParaRPr lang="x-none"/>
        </a:p>
      </dgm:t>
    </dgm:pt>
    <dgm:pt modelId="{2F837869-B3D3-4B72-B653-362426ADC840}">
      <dgm:prSet/>
      <dgm:spPr>
        <a:solidFill>
          <a:schemeClr val="tx2">
            <a:lumMod val="20000"/>
            <a:lumOff val="80000"/>
            <a:alpha val="90000"/>
          </a:schemeClr>
        </a:solidFill>
      </dgm:spPr>
      <dgm:t>
        <a:bodyPr/>
        <a:lstStyle/>
        <a:p>
          <a:endParaRPr lang="x-none"/>
        </a:p>
      </dgm:t>
    </dgm:pt>
    <dgm:pt modelId="{99BA824A-D3A5-417A-9B8B-8AE004A11922}" type="parTrans" cxnId="{0A863E3A-746B-4126-A071-A518C960B024}">
      <dgm:prSet/>
      <dgm:spPr/>
      <dgm:t>
        <a:bodyPr/>
        <a:lstStyle/>
        <a:p>
          <a:endParaRPr lang="x-none"/>
        </a:p>
      </dgm:t>
    </dgm:pt>
    <dgm:pt modelId="{AC0B545A-4010-4627-8201-CD5FF430234D}" type="sibTrans" cxnId="{0A863E3A-746B-4126-A071-A518C960B024}">
      <dgm:prSet/>
      <dgm:spPr/>
      <dgm:t>
        <a:bodyPr/>
        <a:lstStyle/>
        <a:p>
          <a:endParaRPr lang="x-none"/>
        </a:p>
      </dgm:t>
    </dgm:pt>
    <dgm:pt modelId="{15E31B16-8147-4439-9EA1-0F6B454933F0}">
      <dgm:prSet custT="1"/>
      <dgm:spPr>
        <a:solidFill>
          <a:schemeClr val="accent6">
            <a:lumMod val="60000"/>
            <a:lumOff val="40000"/>
          </a:schemeClr>
        </a:solidFill>
      </dgm:spPr>
      <dgm:t>
        <a:bodyPr/>
        <a:lstStyle/>
        <a:p>
          <a:r>
            <a:rPr lang="ru-RU" sz="1000" b="1">
              <a:solidFill>
                <a:sysClr val="windowText" lastClr="000000"/>
              </a:solidFill>
              <a:latin typeface="Times New Roman" panose="02020603050405020304" pitchFamily="18" charset="0"/>
              <a:cs typeface="Times New Roman" panose="02020603050405020304" pitchFamily="18" charset="0"/>
            </a:rPr>
            <a:t>СЕМИНАРЫ, МАСТЕР-КЛАССЫ, В КОТОРЫХ ПРИНЯЛИ УЧАСТИЕ, ОБУЧАЛИСЬ</a:t>
          </a:r>
          <a:endParaRPr lang="x-none" sz="1000" b="1">
            <a:solidFill>
              <a:sysClr val="windowText" lastClr="000000"/>
            </a:solidFill>
            <a:latin typeface="Times New Roman" panose="02020603050405020304" pitchFamily="18" charset="0"/>
            <a:cs typeface="Times New Roman" panose="02020603050405020304" pitchFamily="18" charset="0"/>
          </a:endParaRPr>
        </a:p>
      </dgm:t>
    </dgm:pt>
    <dgm:pt modelId="{36D3FC23-E670-44AD-B8DB-78C951D58BD8}" type="parTrans" cxnId="{89DB0033-1ABB-4DFB-9852-25A2EBC06ED5}">
      <dgm:prSet/>
      <dgm:spPr/>
      <dgm:t>
        <a:bodyPr/>
        <a:lstStyle/>
        <a:p>
          <a:endParaRPr lang="x-none"/>
        </a:p>
      </dgm:t>
    </dgm:pt>
    <dgm:pt modelId="{D067CF39-D790-47D8-928B-E388004CA1FC}" type="sibTrans" cxnId="{89DB0033-1ABB-4DFB-9852-25A2EBC06ED5}">
      <dgm:prSet/>
      <dgm:spPr/>
      <dgm:t>
        <a:bodyPr/>
        <a:lstStyle/>
        <a:p>
          <a:endParaRPr lang="x-none"/>
        </a:p>
      </dgm:t>
    </dgm:pt>
    <dgm:pt modelId="{099C9AF3-1A1A-4695-968E-3518F83CB756}">
      <dgm:prSet/>
      <dgm:spPr>
        <a:solidFill>
          <a:schemeClr val="tx2">
            <a:lumMod val="20000"/>
            <a:lumOff val="80000"/>
            <a:alpha val="90000"/>
          </a:schemeClr>
        </a:solidFill>
      </dgm:spPr>
      <dgm:t>
        <a:bodyPr/>
        <a:lstStyle/>
        <a:p>
          <a:endParaRPr lang="x-none"/>
        </a:p>
      </dgm:t>
    </dgm:pt>
    <dgm:pt modelId="{12AF0F45-DE40-417C-8DE9-64275CFCE792}" type="sibTrans" cxnId="{1457BEE7-2EA0-4ACF-8B20-117FE474C50B}">
      <dgm:prSet/>
      <dgm:spPr/>
      <dgm:t>
        <a:bodyPr/>
        <a:lstStyle/>
        <a:p>
          <a:endParaRPr lang="x-none"/>
        </a:p>
      </dgm:t>
    </dgm:pt>
    <dgm:pt modelId="{43D89C0C-28A6-4134-8E97-82CC81CA80AA}" type="parTrans" cxnId="{1457BEE7-2EA0-4ACF-8B20-117FE474C50B}">
      <dgm:prSet/>
      <dgm:spPr/>
      <dgm:t>
        <a:bodyPr/>
        <a:lstStyle/>
        <a:p>
          <a:endParaRPr lang="x-none"/>
        </a:p>
      </dgm:t>
    </dgm:pt>
    <dgm:pt modelId="{3482564A-6B16-4C28-94F3-2E87C681FB19}">
      <dgm:prSet/>
      <dgm:spPr>
        <a:solidFill>
          <a:schemeClr val="tx2">
            <a:lumMod val="20000"/>
            <a:lumOff val="80000"/>
            <a:alpha val="90000"/>
          </a:schemeClr>
        </a:solidFill>
      </dgm:spPr>
      <dgm:t>
        <a:bodyPr/>
        <a:lstStyle/>
        <a:p>
          <a:endParaRPr lang="x-none"/>
        </a:p>
      </dgm:t>
    </dgm:pt>
    <dgm:pt modelId="{49A8CE93-A4F5-4F61-AD54-045C16C31E5E}" type="parTrans" cxnId="{12784575-0A84-4518-8783-44E2FE229AC5}">
      <dgm:prSet/>
      <dgm:spPr/>
      <dgm:t>
        <a:bodyPr/>
        <a:lstStyle/>
        <a:p>
          <a:endParaRPr lang="x-none"/>
        </a:p>
      </dgm:t>
    </dgm:pt>
    <dgm:pt modelId="{EFDA2261-7321-43F1-B03D-8A084BCA2FCB}" type="sibTrans" cxnId="{12784575-0A84-4518-8783-44E2FE229AC5}">
      <dgm:prSet/>
      <dgm:spPr/>
      <dgm:t>
        <a:bodyPr/>
        <a:lstStyle/>
        <a:p>
          <a:endParaRPr lang="x-none"/>
        </a:p>
      </dgm:t>
    </dgm:pt>
    <dgm:pt modelId="{3EC6693B-030C-4BA1-BFFE-A41AB93BD07D}">
      <dgm:prSet/>
      <dgm:spPr>
        <a:solidFill>
          <a:schemeClr val="tx2">
            <a:lumMod val="40000"/>
            <a:lumOff val="60000"/>
            <a:alpha val="90000"/>
          </a:schemeClr>
        </a:solidFill>
      </dgm:spPr>
      <dgm:t>
        <a:bodyPr/>
        <a:lstStyle/>
        <a:p>
          <a:endParaRPr lang="x-none"/>
        </a:p>
      </dgm:t>
    </dgm:pt>
    <dgm:pt modelId="{C209338A-8588-4EDD-901F-8FE82D55A96A}" type="parTrans" cxnId="{214B026D-1E45-4269-BB92-18D34A175F2D}">
      <dgm:prSet/>
      <dgm:spPr/>
      <dgm:t>
        <a:bodyPr/>
        <a:lstStyle/>
        <a:p>
          <a:endParaRPr lang="x-none"/>
        </a:p>
      </dgm:t>
    </dgm:pt>
    <dgm:pt modelId="{47DA030F-A8AB-4D85-8954-FA5A7FF66EA4}" type="sibTrans" cxnId="{214B026D-1E45-4269-BB92-18D34A175F2D}">
      <dgm:prSet/>
      <dgm:spPr/>
      <dgm:t>
        <a:bodyPr/>
        <a:lstStyle/>
        <a:p>
          <a:endParaRPr lang="x-none"/>
        </a:p>
      </dgm:t>
    </dgm:pt>
    <dgm:pt modelId="{9236D9EF-8D81-43F0-9621-194250BEA341}">
      <dgm:prSet/>
      <dgm:spPr>
        <a:solidFill>
          <a:schemeClr val="tx2">
            <a:lumMod val="60000"/>
            <a:lumOff val="40000"/>
            <a:alpha val="90000"/>
          </a:schemeClr>
        </a:solidFill>
      </dgm:spPr>
      <dgm:t>
        <a:bodyPr/>
        <a:lstStyle/>
        <a:p>
          <a:endParaRPr lang="x-none"/>
        </a:p>
      </dgm:t>
    </dgm:pt>
    <dgm:pt modelId="{5E000472-3CE9-4313-BF57-F2C9A57D4718}" type="parTrans" cxnId="{D8CE05E4-217D-4544-B7CB-A4211CF3AC36}">
      <dgm:prSet/>
      <dgm:spPr/>
      <dgm:t>
        <a:bodyPr/>
        <a:lstStyle/>
        <a:p>
          <a:endParaRPr lang="x-none"/>
        </a:p>
      </dgm:t>
    </dgm:pt>
    <dgm:pt modelId="{EA5E06E0-D035-4016-8E76-FB7F296DE79D}" type="sibTrans" cxnId="{D8CE05E4-217D-4544-B7CB-A4211CF3AC36}">
      <dgm:prSet/>
      <dgm:spPr/>
      <dgm:t>
        <a:bodyPr/>
        <a:lstStyle/>
        <a:p>
          <a:endParaRPr lang="x-none"/>
        </a:p>
      </dgm:t>
    </dgm:pt>
    <dgm:pt modelId="{BB2F5AAD-BA62-40D5-AEB2-F7F942D6E105}">
      <dgm:prSet/>
      <dgm:spPr>
        <a:solidFill>
          <a:schemeClr val="tx2">
            <a:lumMod val="40000"/>
            <a:lumOff val="60000"/>
            <a:alpha val="90000"/>
          </a:schemeClr>
        </a:solidFill>
      </dgm:spPr>
      <dgm:t>
        <a:bodyPr/>
        <a:lstStyle/>
        <a:p>
          <a:endParaRPr lang="x-none"/>
        </a:p>
      </dgm:t>
    </dgm:pt>
    <dgm:pt modelId="{06A2D53F-66DB-41C1-9408-93E52A675E35}" type="parTrans" cxnId="{33A1F284-EFE0-4389-9A7F-3C170969FF4A}">
      <dgm:prSet/>
      <dgm:spPr/>
      <dgm:t>
        <a:bodyPr/>
        <a:lstStyle/>
        <a:p>
          <a:endParaRPr lang="x-none"/>
        </a:p>
      </dgm:t>
    </dgm:pt>
    <dgm:pt modelId="{807C1B13-5FE6-4495-B9C3-D2225ACD7AB9}" type="sibTrans" cxnId="{33A1F284-EFE0-4389-9A7F-3C170969FF4A}">
      <dgm:prSet/>
      <dgm:spPr/>
      <dgm:t>
        <a:bodyPr/>
        <a:lstStyle/>
        <a:p>
          <a:endParaRPr lang="x-none"/>
        </a:p>
      </dgm:t>
    </dgm:pt>
    <dgm:pt modelId="{1747FB21-3441-42C8-B3F4-CC76112978BD}">
      <dgm:prSet/>
      <dgm:spPr>
        <a:solidFill>
          <a:schemeClr val="tx2">
            <a:lumMod val="60000"/>
            <a:lumOff val="40000"/>
            <a:alpha val="90000"/>
          </a:schemeClr>
        </a:solidFill>
      </dgm:spPr>
      <dgm:t>
        <a:bodyPr/>
        <a:lstStyle/>
        <a:p>
          <a:endParaRPr lang="x-none"/>
        </a:p>
      </dgm:t>
    </dgm:pt>
    <dgm:pt modelId="{1ECD93EC-AC1A-457D-AD49-A9F4AB5D86F3}" type="parTrans" cxnId="{50E5AD0E-2B68-45CC-A944-88582A554DCF}">
      <dgm:prSet/>
      <dgm:spPr/>
      <dgm:t>
        <a:bodyPr/>
        <a:lstStyle/>
        <a:p>
          <a:endParaRPr lang="x-none"/>
        </a:p>
      </dgm:t>
    </dgm:pt>
    <dgm:pt modelId="{DC563B24-2F3E-4A9C-955B-66E6EDA0A43F}" type="sibTrans" cxnId="{50E5AD0E-2B68-45CC-A944-88582A554DCF}">
      <dgm:prSet/>
      <dgm:spPr/>
      <dgm:t>
        <a:bodyPr/>
        <a:lstStyle/>
        <a:p>
          <a:endParaRPr lang="x-none"/>
        </a:p>
      </dgm:t>
    </dgm:pt>
    <dgm:pt modelId="{6E820D68-8392-4122-BCF8-E80D376999BA}">
      <dgm:prSet/>
      <dgm:spPr>
        <a:solidFill>
          <a:schemeClr val="tx2">
            <a:lumMod val="60000"/>
            <a:lumOff val="40000"/>
            <a:alpha val="90000"/>
          </a:schemeClr>
        </a:solidFill>
      </dgm:spPr>
      <dgm:t>
        <a:bodyPr/>
        <a:lstStyle/>
        <a:p>
          <a:endParaRPr lang="x-none"/>
        </a:p>
      </dgm:t>
    </dgm:pt>
    <dgm:pt modelId="{C8D14DF6-06F1-4FF9-9611-E554F7C325CD}" type="parTrans" cxnId="{5558AFC4-F10B-4673-B54F-5C795B51F459}">
      <dgm:prSet/>
      <dgm:spPr/>
      <dgm:t>
        <a:bodyPr/>
        <a:lstStyle/>
        <a:p>
          <a:endParaRPr lang="x-none"/>
        </a:p>
      </dgm:t>
    </dgm:pt>
    <dgm:pt modelId="{5C463503-04B0-448E-85C8-73949AA119ED}" type="sibTrans" cxnId="{5558AFC4-F10B-4673-B54F-5C795B51F459}">
      <dgm:prSet/>
      <dgm:spPr/>
      <dgm:t>
        <a:bodyPr/>
        <a:lstStyle/>
        <a:p>
          <a:endParaRPr lang="x-none"/>
        </a:p>
      </dgm:t>
    </dgm:pt>
    <dgm:pt modelId="{66B6EF20-AE09-4356-9F8D-B0255F4213E5}">
      <dgm:prSet/>
      <dgm:spPr>
        <a:solidFill>
          <a:schemeClr val="tx2">
            <a:lumMod val="40000"/>
            <a:lumOff val="60000"/>
            <a:alpha val="90000"/>
          </a:schemeClr>
        </a:solidFill>
      </dgm:spPr>
      <dgm:t>
        <a:bodyPr/>
        <a:lstStyle/>
        <a:p>
          <a:endParaRPr lang="x-none"/>
        </a:p>
      </dgm:t>
    </dgm:pt>
    <dgm:pt modelId="{9651F89B-D479-4FFE-B589-6B2B23BB1070}" type="parTrans" cxnId="{0F7012C7-C826-4EA6-B285-A86BB1A27C7D}">
      <dgm:prSet/>
      <dgm:spPr/>
      <dgm:t>
        <a:bodyPr/>
        <a:lstStyle/>
        <a:p>
          <a:endParaRPr lang="x-none"/>
        </a:p>
      </dgm:t>
    </dgm:pt>
    <dgm:pt modelId="{0AB4A2B6-FCFE-48EE-B179-B6E21422ACCB}" type="sibTrans" cxnId="{0F7012C7-C826-4EA6-B285-A86BB1A27C7D}">
      <dgm:prSet/>
      <dgm:spPr/>
      <dgm:t>
        <a:bodyPr/>
        <a:lstStyle/>
        <a:p>
          <a:endParaRPr lang="x-none"/>
        </a:p>
      </dgm:t>
    </dgm:pt>
    <dgm:pt modelId="{5A887868-7845-4964-96BB-B43D0543737A}">
      <dgm:prSet custT="1"/>
      <dgm:spPr>
        <a:gradFill rotWithShape="0">
          <a:gsLst>
            <a:gs pos="9000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gradFill>
      </dgm:spPr>
      <dgm:t>
        <a:bodyPr/>
        <a:lstStyle/>
        <a:p>
          <a:r>
            <a:rPr lang="ru-RU" sz="1400" b="1"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rPr>
            <a:t>НАГРАДЫ И ПООЩРЕНИЯ</a:t>
          </a:r>
          <a:endParaRPr lang="x-none" sz="1400" b="1"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endParaRPr>
        </a:p>
      </dgm:t>
    </dgm:pt>
    <dgm:pt modelId="{3A23D8C7-B47D-40C9-8189-5154600BD67A}" type="sibTrans" cxnId="{F676E47C-C0B1-40F1-815C-14D2ACBBCD3D}">
      <dgm:prSet/>
      <dgm:spPr/>
      <dgm:t>
        <a:bodyPr/>
        <a:lstStyle/>
        <a:p>
          <a:endParaRPr lang="x-none"/>
        </a:p>
      </dgm:t>
    </dgm:pt>
    <dgm:pt modelId="{760C4880-627F-4158-A4C3-063FCA9D5288}" type="parTrans" cxnId="{F676E47C-C0B1-40F1-815C-14D2ACBBCD3D}">
      <dgm:prSet/>
      <dgm:spPr/>
      <dgm:t>
        <a:bodyPr/>
        <a:lstStyle/>
        <a:p>
          <a:endParaRPr lang="x-none"/>
        </a:p>
      </dgm:t>
    </dgm:pt>
    <dgm:pt modelId="{F1AA8A68-1429-48AD-A859-C6E821EAD08A}" type="pres">
      <dgm:prSet presAssocID="{15E227F4-FD36-4384-8B37-EC14F00C7CFF}" presName="Name0" presStyleCnt="0">
        <dgm:presLayoutVars>
          <dgm:dir/>
          <dgm:animLvl val="lvl"/>
          <dgm:resizeHandles val="exact"/>
        </dgm:presLayoutVars>
      </dgm:prSet>
      <dgm:spPr/>
      <dgm:t>
        <a:bodyPr/>
        <a:lstStyle/>
        <a:p>
          <a:endParaRPr lang="ru-RU"/>
        </a:p>
      </dgm:t>
    </dgm:pt>
    <dgm:pt modelId="{EB129CCB-9937-4C24-A140-FC321EC8C9EC}" type="pres">
      <dgm:prSet presAssocID="{15E31B16-8147-4439-9EA1-0F6B454933F0}" presName="boxAndChildren" presStyleCnt="0"/>
      <dgm:spPr/>
    </dgm:pt>
    <dgm:pt modelId="{6E569F26-A360-4C34-86D4-C9A56BD1B48E}" type="pres">
      <dgm:prSet presAssocID="{15E31B16-8147-4439-9EA1-0F6B454933F0}" presName="parentTextBox" presStyleLbl="node1" presStyleIdx="0" presStyleCnt="7"/>
      <dgm:spPr/>
      <dgm:t>
        <a:bodyPr/>
        <a:lstStyle/>
        <a:p>
          <a:endParaRPr lang="ru-RU"/>
        </a:p>
      </dgm:t>
    </dgm:pt>
    <dgm:pt modelId="{645A8466-BCDD-4CCA-A626-5BE6EAD89515}" type="pres">
      <dgm:prSet presAssocID="{15E31B16-8147-4439-9EA1-0F6B454933F0}" presName="entireBox" presStyleLbl="node1" presStyleIdx="0" presStyleCnt="7"/>
      <dgm:spPr/>
      <dgm:t>
        <a:bodyPr/>
        <a:lstStyle/>
        <a:p>
          <a:endParaRPr lang="ru-RU"/>
        </a:p>
      </dgm:t>
    </dgm:pt>
    <dgm:pt modelId="{165CB145-D05B-4D61-B2C0-539C895777CD}" type="pres">
      <dgm:prSet presAssocID="{15E31B16-8147-4439-9EA1-0F6B454933F0}" presName="descendantBox" presStyleCnt="0"/>
      <dgm:spPr/>
    </dgm:pt>
    <dgm:pt modelId="{6AA16CEE-C221-4309-8FC9-52822A2CE308}" type="pres">
      <dgm:prSet presAssocID="{099C9AF3-1A1A-4695-968E-3518F83CB756}" presName="childTextBox" presStyleLbl="fgAccFollowNode1" presStyleIdx="0" presStyleCnt="20">
        <dgm:presLayoutVars>
          <dgm:bulletEnabled val="1"/>
        </dgm:presLayoutVars>
      </dgm:prSet>
      <dgm:spPr/>
      <dgm:t>
        <a:bodyPr/>
        <a:lstStyle/>
        <a:p>
          <a:endParaRPr lang="ru-RU"/>
        </a:p>
      </dgm:t>
    </dgm:pt>
    <dgm:pt modelId="{237E6A83-FE29-445A-B33C-8A75F5E9BB0F}" type="pres">
      <dgm:prSet presAssocID="{66B6EF20-AE09-4356-9F8D-B0255F4213E5}" presName="childTextBox" presStyleLbl="fgAccFollowNode1" presStyleIdx="1" presStyleCnt="20">
        <dgm:presLayoutVars>
          <dgm:bulletEnabled val="1"/>
        </dgm:presLayoutVars>
      </dgm:prSet>
      <dgm:spPr/>
      <dgm:t>
        <a:bodyPr/>
        <a:lstStyle/>
        <a:p>
          <a:endParaRPr lang="ru-RU"/>
        </a:p>
      </dgm:t>
    </dgm:pt>
    <dgm:pt modelId="{68ED512A-A8C6-46C2-805B-F1C901BFE3FC}" type="pres">
      <dgm:prSet presAssocID="{6E820D68-8392-4122-BCF8-E80D376999BA}" presName="childTextBox" presStyleLbl="fgAccFollowNode1" presStyleIdx="2" presStyleCnt="20">
        <dgm:presLayoutVars>
          <dgm:bulletEnabled val="1"/>
        </dgm:presLayoutVars>
      </dgm:prSet>
      <dgm:spPr/>
      <dgm:t>
        <a:bodyPr/>
        <a:lstStyle/>
        <a:p>
          <a:endParaRPr lang="ru-RU"/>
        </a:p>
      </dgm:t>
    </dgm:pt>
    <dgm:pt modelId="{E5254A36-5DC1-49DF-B26B-0598669C9B28}" type="pres">
      <dgm:prSet presAssocID="{0F68D16D-71E8-4027-AD3D-7D3713565487}" presName="sp" presStyleCnt="0"/>
      <dgm:spPr/>
    </dgm:pt>
    <dgm:pt modelId="{51732B4B-13AA-433F-853F-B4F91A238535}" type="pres">
      <dgm:prSet presAssocID="{9D783F6E-E443-4D2A-A4E4-643AE87CFD68}" presName="arrowAndChildren" presStyleCnt="0"/>
      <dgm:spPr/>
    </dgm:pt>
    <dgm:pt modelId="{DA3EF290-5C88-41AE-AF69-A1A6420C9C16}" type="pres">
      <dgm:prSet presAssocID="{9D783F6E-E443-4D2A-A4E4-643AE87CFD68}" presName="parentTextArrow" presStyleLbl="node1" presStyleIdx="0" presStyleCnt="7"/>
      <dgm:spPr/>
      <dgm:t>
        <a:bodyPr/>
        <a:lstStyle/>
        <a:p>
          <a:endParaRPr lang="ru-RU"/>
        </a:p>
      </dgm:t>
    </dgm:pt>
    <dgm:pt modelId="{5380B926-6F57-4C78-88E4-FA7D5EC41F9B}" type="pres">
      <dgm:prSet presAssocID="{9D783F6E-E443-4D2A-A4E4-643AE87CFD68}" presName="arrow" presStyleLbl="node1" presStyleIdx="1" presStyleCnt="7"/>
      <dgm:spPr/>
      <dgm:t>
        <a:bodyPr/>
        <a:lstStyle/>
        <a:p>
          <a:endParaRPr lang="ru-RU"/>
        </a:p>
      </dgm:t>
    </dgm:pt>
    <dgm:pt modelId="{CD3825BE-2C2E-4EC4-9B22-AA7B35FF26BA}" type="pres">
      <dgm:prSet presAssocID="{9D783F6E-E443-4D2A-A4E4-643AE87CFD68}" presName="descendantArrow" presStyleCnt="0"/>
      <dgm:spPr/>
    </dgm:pt>
    <dgm:pt modelId="{D45A4248-8A7D-4F09-AE54-5A8CE19A04CD}" type="pres">
      <dgm:prSet presAssocID="{2F837869-B3D3-4B72-B653-362426ADC840}" presName="childTextArrow" presStyleLbl="fgAccFollowNode1" presStyleIdx="3" presStyleCnt="20">
        <dgm:presLayoutVars>
          <dgm:bulletEnabled val="1"/>
        </dgm:presLayoutVars>
      </dgm:prSet>
      <dgm:spPr/>
      <dgm:t>
        <a:bodyPr/>
        <a:lstStyle/>
        <a:p>
          <a:endParaRPr lang="ru-RU"/>
        </a:p>
      </dgm:t>
    </dgm:pt>
    <dgm:pt modelId="{6C62D96E-943D-48F4-95AC-67A404D1CFE8}" type="pres">
      <dgm:prSet presAssocID="{BB2F5AAD-BA62-40D5-AEB2-F7F942D6E105}" presName="childTextArrow" presStyleLbl="fgAccFollowNode1" presStyleIdx="4" presStyleCnt="20">
        <dgm:presLayoutVars>
          <dgm:bulletEnabled val="1"/>
        </dgm:presLayoutVars>
      </dgm:prSet>
      <dgm:spPr/>
      <dgm:t>
        <a:bodyPr/>
        <a:lstStyle/>
        <a:p>
          <a:endParaRPr lang="ru-RU"/>
        </a:p>
      </dgm:t>
    </dgm:pt>
    <dgm:pt modelId="{2C4D368E-06A7-4BFE-A7FC-24BA52A14934}" type="pres">
      <dgm:prSet presAssocID="{1747FB21-3441-42C8-B3F4-CC76112978BD}" presName="childTextArrow" presStyleLbl="fgAccFollowNode1" presStyleIdx="5" presStyleCnt="20">
        <dgm:presLayoutVars>
          <dgm:bulletEnabled val="1"/>
        </dgm:presLayoutVars>
      </dgm:prSet>
      <dgm:spPr/>
      <dgm:t>
        <a:bodyPr/>
        <a:lstStyle/>
        <a:p>
          <a:endParaRPr lang="ru-RU"/>
        </a:p>
      </dgm:t>
    </dgm:pt>
    <dgm:pt modelId="{42A84CEB-E03F-4E9E-A76B-68652C32DA6D}" type="pres">
      <dgm:prSet presAssocID="{659D58AE-DCF8-4E42-84CF-AC878A22FEE0}" presName="sp" presStyleCnt="0"/>
      <dgm:spPr/>
    </dgm:pt>
    <dgm:pt modelId="{45B0E370-495D-47B9-8C64-F3EA40B30612}" type="pres">
      <dgm:prSet presAssocID="{5AFABB32-EE22-4C52-B883-0373321F9B4E}" presName="arrowAndChildren" presStyleCnt="0"/>
      <dgm:spPr/>
    </dgm:pt>
    <dgm:pt modelId="{BC7C1CBF-CD0E-4DA9-BD3D-079D38BF681F}" type="pres">
      <dgm:prSet presAssocID="{5AFABB32-EE22-4C52-B883-0373321F9B4E}" presName="parentTextArrow" presStyleLbl="node1" presStyleIdx="1" presStyleCnt="7"/>
      <dgm:spPr/>
      <dgm:t>
        <a:bodyPr/>
        <a:lstStyle/>
        <a:p>
          <a:endParaRPr lang="ru-RU"/>
        </a:p>
      </dgm:t>
    </dgm:pt>
    <dgm:pt modelId="{0693BC90-B4EA-41E8-9C43-B43E042BFFD7}" type="pres">
      <dgm:prSet presAssocID="{5AFABB32-EE22-4C52-B883-0373321F9B4E}" presName="arrow" presStyleLbl="node1" presStyleIdx="2" presStyleCnt="7" custLinFactNeighborY="1034"/>
      <dgm:spPr/>
      <dgm:t>
        <a:bodyPr/>
        <a:lstStyle/>
        <a:p>
          <a:endParaRPr lang="ru-RU"/>
        </a:p>
      </dgm:t>
    </dgm:pt>
    <dgm:pt modelId="{EE401D09-980C-494A-BF4B-29C9DF9993E2}" type="pres">
      <dgm:prSet presAssocID="{5AFABB32-EE22-4C52-B883-0373321F9B4E}" presName="descendantArrow" presStyleCnt="0"/>
      <dgm:spPr/>
    </dgm:pt>
    <dgm:pt modelId="{98154D28-A5A4-455C-80C7-5FB307FC4C87}" type="pres">
      <dgm:prSet presAssocID="{57DC5E34-2135-4074-972D-C6EF019953D7}" presName="childTextArrow" presStyleLbl="fgAccFollowNode1" presStyleIdx="6" presStyleCnt="20">
        <dgm:presLayoutVars>
          <dgm:bulletEnabled val="1"/>
        </dgm:presLayoutVars>
      </dgm:prSet>
      <dgm:spPr/>
      <dgm:t>
        <a:bodyPr/>
        <a:lstStyle/>
        <a:p>
          <a:endParaRPr lang="ru-RU"/>
        </a:p>
      </dgm:t>
    </dgm:pt>
    <dgm:pt modelId="{F806073D-EC11-4667-9F3C-1F8A2E028936}" type="pres">
      <dgm:prSet presAssocID="{0E85BE1E-E2A7-4E44-98A8-B94E31229F2B}" presName="childTextArrow" presStyleLbl="fgAccFollowNode1" presStyleIdx="7" presStyleCnt="20">
        <dgm:presLayoutVars>
          <dgm:bulletEnabled val="1"/>
        </dgm:presLayoutVars>
      </dgm:prSet>
      <dgm:spPr/>
      <dgm:t>
        <a:bodyPr/>
        <a:lstStyle/>
        <a:p>
          <a:endParaRPr lang="ru-RU"/>
        </a:p>
      </dgm:t>
    </dgm:pt>
    <dgm:pt modelId="{A2D44CF1-510A-44A8-ADF7-144727F80E27}" type="pres">
      <dgm:prSet presAssocID="{0F8C2C22-50E9-4A92-AB3A-36C537E35092}" presName="childTextArrow" presStyleLbl="fgAccFollowNode1" presStyleIdx="8" presStyleCnt="20">
        <dgm:presLayoutVars>
          <dgm:bulletEnabled val="1"/>
        </dgm:presLayoutVars>
      </dgm:prSet>
      <dgm:spPr/>
      <dgm:t>
        <a:bodyPr/>
        <a:lstStyle/>
        <a:p>
          <a:endParaRPr lang="ru-RU"/>
        </a:p>
      </dgm:t>
    </dgm:pt>
    <dgm:pt modelId="{0C068621-2977-4F6D-B322-4DFEC9B65954}" type="pres">
      <dgm:prSet presAssocID="{62439C67-5B3D-4F2F-A8CF-F978E28FAD78}" presName="sp" presStyleCnt="0"/>
      <dgm:spPr/>
    </dgm:pt>
    <dgm:pt modelId="{B8386CBA-F515-4413-B81B-4185FDA30C98}" type="pres">
      <dgm:prSet presAssocID="{4DF88851-A2A9-46DF-812A-772CBE094266}" presName="arrowAndChildren" presStyleCnt="0"/>
      <dgm:spPr/>
    </dgm:pt>
    <dgm:pt modelId="{09C3B570-4670-4D9C-AE70-FD736FD89AEA}" type="pres">
      <dgm:prSet presAssocID="{4DF88851-A2A9-46DF-812A-772CBE094266}" presName="parentTextArrow" presStyleLbl="node1" presStyleIdx="3" presStyleCnt="7" custScaleY="31596"/>
      <dgm:spPr>
        <a:prstGeom prst="rect">
          <a:avLst/>
        </a:prstGeom>
      </dgm:spPr>
      <dgm:t>
        <a:bodyPr/>
        <a:lstStyle/>
        <a:p>
          <a:endParaRPr lang="ru-RU"/>
        </a:p>
      </dgm:t>
    </dgm:pt>
    <dgm:pt modelId="{F0651D20-F2EE-4218-9005-686B8AC4FC40}" type="pres">
      <dgm:prSet presAssocID="{3A23D8C7-B47D-40C9-8189-5154600BD67A}" presName="sp" presStyleCnt="0"/>
      <dgm:spPr/>
    </dgm:pt>
    <dgm:pt modelId="{06E0DAF1-9A8A-4013-86C6-FB7E439907AC}" type="pres">
      <dgm:prSet presAssocID="{5A887868-7845-4964-96BB-B43D0543737A}" presName="arrowAndChildren" presStyleCnt="0"/>
      <dgm:spPr/>
    </dgm:pt>
    <dgm:pt modelId="{C23963C7-B148-408E-89DE-EB13CD0993B7}" type="pres">
      <dgm:prSet presAssocID="{5A887868-7845-4964-96BB-B43D0543737A}" presName="parentTextArrow" presStyleLbl="node1" presStyleIdx="3" presStyleCnt="7"/>
      <dgm:spPr/>
      <dgm:t>
        <a:bodyPr/>
        <a:lstStyle/>
        <a:p>
          <a:endParaRPr lang="ru-RU"/>
        </a:p>
      </dgm:t>
    </dgm:pt>
    <dgm:pt modelId="{927FF917-58F5-4B30-BC63-93BA7D34D739}" type="pres">
      <dgm:prSet presAssocID="{5A887868-7845-4964-96BB-B43D0543737A}" presName="arrow" presStyleLbl="node1" presStyleIdx="4" presStyleCnt="7"/>
      <dgm:spPr/>
      <dgm:t>
        <a:bodyPr/>
        <a:lstStyle/>
        <a:p>
          <a:endParaRPr lang="ru-RU"/>
        </a:p>
      </dgm:t>
    </dgm:pt>
    <dgm:pt modelId="{B24905F6-1EBA-4113-BB4D-515286A880B1}" type="pres">
      <dgm:prSet presAssocID="{5A887868-7845-4964-96BB-B43D0543737A}" presName="descendantArrow" presStyleCnt="0"/>
      <dgm:spPr/>
    </dgm:pt>
    <dgm:pt modelId="{F9049FB9-1A92-4BD8-8B6D-69739441E3FD}" type="pres">
      <dgm:prSet presAssocID="{3482564A-6B16-4C28-94F3-2E87C681FB19}" presName="childTextArrow" presStyleLbl="fgAccFollowNode1" presStyleIdx="9" presStyleCnt="20" custLinFactNeighborX="-147" custLinFactNeighborY="1046">
        <dgm:presLayoutVars>
          <dgm:bulletEnabled val="1"/>
        </dgm:presLayoutVars>
      </dgm:prSet>
      <dgm:spPr/>
      <dgm:t>
        <a:bodyPr/>
        <a:lstStyle/>
        <a:p>
          <a:endParaRPr lang="ru-RU"/>
        </a:p>
      </dgm:t>
    </dgm:pt>
    <dgm:pt modelId="{18E5021B-79E3-4DF5-98EA-58CB222AC2F3}" type="pres">
      <dgm:prSet presAssocID="{3EC6693B-030C-4BA1-BFFE-A41AB93BD07D}" presName="childTextArrow" presStyleLbl="fgAccFollowNode1" presStyleIdx="10" presStyleCnt="20" custLinFactNeighborX="0" custLinFactNeighborY="0">
        <dgm:presLayoutVars>
          <dgm:bulletEnabled val="1"/>
        </dgm:presLayoutVars>
      </dgm:prSet>
      <dgm:spPr/>
      <dgm:t>
        <a:bodyPr/>
        <a:lstStyle/>
        <a:p>
          <a:endParaRPr lang="ru-RU"/>
        </a:p>
      </dgm:t>
    </dgm:pt>
    <dgm:pt modelId="{17B2B5B8-6533-4E67-89B9-2B86AAA470F7}" type="pres">
      <dgm:prSet presAssocID="{9236D9EF-8D81-43F0-9621-194250BEA341}" presName="childTextArrow" presStyleLbl="fgAccFollowNode1" presStyleIdx="11" presStyleCnt="20">
        <dgm:presLayoutVars>
          <dgm:bulletEnabled val="1"/>
        </dgm:presLayoutVars>
      </dgm:prSet>
      <dgm:spPr/>
      <dgm:t>
        <a:bodyPr/>
        <a:lstStyle/>
        <a:p>
          <a:endParaRPr lang="ru-RU"/>
        </a:p>
      </dgm:t>
    </dgm:pt>
    <dgm:pt modelId="{2C48E1D8-B559-4BD4-B494-D8E22A2D75BE}" type="pres">
      <dgm:prSet presAssocID="{2A2DAB3A-A9DC-468B-A43C-A95D4D7952EE}" presName="sp" presStyleCnt="0"/>
      <dgm:spPr/>
    </dgm:pt>
    <dgm:pt modelId="{A2D5DEA3-084A-4BA1-9535-89182261FF3A}" type="pres">
      <dgm:prSet presAssocID="{D2242493-0888-40A9-817D-0C8BB6A824BB}" presName="arrowAndChildren" presStyleCnt="0"/>
      <dgm:spPr/>
    </dgm:pt>
    <dgm:pt modelId="{C476B725-E206-41CB-AF34-B5AC30410D7F}" type="pres">
      <dgm:prSet presAssocID="{D2242493-0888-40A9-817D-0C8BB6A824BB}" presName="parentTextArrow" presStyleLbl="node1" presStyleIdx="4" presStyleCnt="7"/>
      <dgm:spPr/>
      <dgm:t>
        <a:bodyPr/>
        <a:lstStyle/>
        <a:p>
          <a:endParaRPr lang="ru-RU"/>
        </a:p>
      </dgm:t>
    </dgm:pt>
    <dgm:pt modelId="{AD32A98B-C06B-4403-B1F2-136FB85B906A}" type="pres">
      <dgm:prSet presAssocID="{D2242493-0888-40A9-817D-0C8BB6A824BB}" presName="arrow" presStyleLbl="node1" presStyleIdx="5" presStyleCnt="7" custScaleY="64911"/>
      <dgm:spPr/>
      <dgm:t>
        <a:bodyPr/>
        <a:lstStyle/>
        <a:p>
          <a:endParaRPr lang="ru-RU"/>
        </a:p>
      </dgm:t>
    </dgm:pt>
    <dgm:pt modelId="{BAD014F3-81A6-4D49-BA3B-26C6F5417015}" type="pres">
      <dgm:prSet presAssocID="{D2242493-0888-40A9-817D-0C8BB6A824BB}" presName="descendantArrow" presStyleCnt="0"/>
      <dgm:spPr/>
    </dgm:pt>
    <dgm:pt modelId="{17B241BB-D1D9-4768-9F80-1200B577D083}" type="pres">
      <dgm:prSet presAssocID="{DDE2C0F4-64BD-4873-A144-581BFAD276C3}" presName="childTextArrow" presStyleLbl="fgAccFollowNode1" presStyleIdx="12" presStyleCnt="20" custScaleY="148089" custLinFactNeighborX="-147" custLinFactNeighborY="-41637">
        <dgm:presLayoutVars>
          <dgm:bulletEnabled val="1"/>
        </dgm:presLayoutVars>
      </dgm:prSet>
      <dgm:spPr/>
      <dgm:t>
        <a:bodyPr/>
        <a:lstStyle/>
        <a:p>
          <a:endParaRPr lang="ru-RU"/>
        </a:p>
      </dgm:t>
    </dgm:pt>
    <dgm:pt modelId="{96008CE0-5965-484F-AD30-6E19EBD81872}" type="pres">
      <dgm:prSet presAssocID="{90A9D890-EE07-4641-B38D-2C6D6E95F85B}" presName="childTextArrow" presStyleLbl="fgAccFollowNode1" presStyleIdx="13" presStyleCnt="20" custScaleY="149408" custLinFactNeighborX="-893" custLinFactNeighborY="-42858">
        <dgm:presLayoutVars>
          <dgm:bulletEnabled val="1"/>
        </dgm:presLayoutVars>
      </dgm:prSet>
      <dgm:spPr/>
      <dgm:t>
        <a:bodyPr/>
        <a:lstStyle/>
        <a:p>
          <a:endParaRPr lang="ru-RU"/>
        </a:p>
      </dgm:t>
    </dgm:pt>
    <dgm:pt modelId="{4B867C02-B667-4A43-8E54-450A52C31205}" type="pres">
      <dgm:prSet presAssocID="{305DA0B8-A85C-4A7C-A736-46123332DDD7}" presName="childTextArrow" presStyleLbl="fgAccFollowNode1" presStyleIdx="14" presStyleCnt="20" custScaleY="149360" custLinFactNeighborX="148" custLinFactNeighborY="-42882">
        <dgm:presLayoutVars>
          <dgm:bulletEnabled val="1"/>
        </dgm:presLayoutVars>
      </dgm:prSet>
      <dgm:spPr/>
      <dgm:t>
        <a:bodyPr/>
        <a:lstStyle/>
        <a:p>
          <a:endParaRPr lang="ru-RU"/>
        </a:p>
      </dgm:t>
    </dgm:pt>
    <dgm:pt modelId="{99D06CFA-3F40-472F-8CBB-D5CFBFD46CD9}" type="pres">
      <dgm:prSet presAssocID="{68B420C2-AA54-47A7-AD42-6AF355972E66}" presName="sp" presStyleCnt="0"/>
      <dgm:spPr/>
    </dgm:pt>
    <dgm:pt modelId="{C5178360-4B33-458B-A067-6F2EE5578C33}" type="pres">
      <dgm:prSet presAssocID="{1DC03D78-0C17-4175-A4F2-FD667BFCDEC3}" presName="arrowAndChildren" presStyleCnt="0"/>
      <dgm:spPr/>
    </dgm:pt>
    <dgm:pt modelId="{C94BCEBB-F07B-4DAD-B4E5-1E0B031FF0F9}" type="pres">
      <dgm:prSet presAssocID="{1DC03D78-0C17-4175-A4F2-FD667BFCDEC3}" presName="parentTextArrow" presStyleLbl="node1" presStyleIdx="5" presStyleCnt="7"/>
      <dgm:spPr/>
      <dgm:t>
        <a:bodyPr/>
        <a:lstStyle/>
        <a:p>
          <a:endParaRPr lang="ru-RU"/>
        </a:p>
      </dgm:t>
    </dgm:pt>
    <dgm:pt modelId="{C8EB7AA2-D26B-4B41-964A-CD9DE936527E}" type="pres">
      <dgm:prSet presAssocID="{1DC03D78-0C17-4175-A4F2-FD667BFCDEC3}" presName="arrow" presStyleLbl="node1" presStyleIdx="6" presStyleCnt="7"/>
      <dgm:spPr/>
      <dgm:t>
        <a:bodyPr/>
        <a:lstStyle/>
        <a:p>
          <a:endParaRPr lang="ru-RU"/>
        </a:p>
      </dgm:t>
    </dgm:pt>
    <dgm:pt modelId="{FAABE298-32D2-420A-A9DE-E49731C2AF4B}" type="pres">
      <dgm:prSet presAssocID="{1DC03D78-0C17-4175-A4F2-FD667BFCDEC3}" presName="descendantArrow" presStyleCnt="0"/>
      <dgm:spPr/>
    </dgm:pt>
    <dgm:pt modelId="{ADDB1A15-60C3-459E-BC13-84101FC6F7E6}" type="pres">
      <dgm:prSet presAssocID="{53C0FC64-950C-4CE0-B643-3CE25B9EAFB5}" presName="childTextArrow" presStyleLbl="fgAccFollowNode1" presStyleIdx="15" presStyleCnt="20">
        <dgm:presLayoutVars>
          <dgm:bulletEnabled val="1"/>
        </dgm:presLayoutVars>
      </dgm:prSet>
      <dgm:spPr/>
      <dgm:t>
        <a:bodyPr/>
        <a:lstStyle/>
        <a:p>
          <a:endParaRPr lang="ru-RU"/>
        </a:p>
      </dgm:t>
    </dgm:pt>
    <dgm:pt modelId="{45323953-BA1E-4A05-BB48-F08383DB9CDC}" type="pres">
      <dgm:prSet presAssocID="{F6D19A7E-CEEA-45D3-A696-CACE16E7B14B}" presName="childTextArrow" presStyleLbl="fgAccFollowNode1" presStyleIdx="16" presStyleCnt="20">
        <dgm:presLayoutVars>
          <dgm:bulletEnabled val="1"/>
        </dgm:presLayoutVars>
      </dgm:prSet>
      <dgm:spPr/>
      <dgm:t>
        <a:bodyPr/>
        <a:lstStyle/>
        <a:p>
          <a:endParaRPr lang="ru-RU"/>
        </a:p>
      </dgm:t>
    </dgm:pt>
    <dgm:pt modelId="{20CBE6FD-7F2B-46EF-BBFD-1A6A6DBF5F3B}" type="pres">
      <dgm:prSet presAssocID="{33CBA8E3-80FA-4D35-B39A-3FAC1D7EBBFC}" presName="childTextArrow" presStyleLbl="fgAccFollowNode1" presStyleIdx="17" presStyleCnt="20">
        <dgm:presLayoutVars>
          <dgm:bulletEnabled val="1"/>
        </dgm:presLayoutVars>
      </dgm:prSet>
      <dgm:spPr/>
      <dgm:t>
        <a:bodyPr/>
        <a:lstStyle/>
        <a:p>
          <a:endParaRPr lang="ru-RU"/>
        </a:p>
      </dgm:t>
    </dgm:pt>
    <dgm:pt modelId="{FBCF2328-5F25-494B-8538-FC000C6D54D9}" type="pres">
      <dgm:prSet presAssocID="{0ADD5D21-5A3D-44D5-80F6-093346AD51C0}" presName="childTextArrow" presStyleLbl="fgAccFollowNode1" presStyleIdx="18" presStyleCnt="20">
        <dgm:presLayoutVars>
          <dgm:bulletEnabled val="1"/>
        </dgm:presLayoutVars>
      </dgm:prSet>
      <dgm:spPr/>
      <dgm:t>
        <a:bodyPr/>
        <a:lstStyle/>
        <a:p>
          <a:endParaRPr lang="ru-RU"/>
        </a:p>
      </dgm:t>
    </dgm:pt>
    <dgm:pt modelId="{CC22068A-C51C-4C89-AB2D-8EBA88E6132C}" type="pres">
      <dgm:prSet presAssocID="{7300EEE3-3199-4FE3-8FDB-676E7CAD0D1A}" presName="childTextArrow" presStyleLbl="fgAccFollowNode1" presStyleIdx="19" presStyleCnt="20">
        <dgm:presLayoutVars>
          <dgm:bulletEnabled val="1"/>
        </dgm:presLayoutVars>
      </dgm:prSet>
      <dgm:spPr/>
      <dgm:t>
        <a:bodyPr/>
        <a:lstStyle/>
        <a:p>
          <a:endParaRPr lang="ru-RU"/>
        </a:p>
      </dgm:t>
    </dgm:pt>
  </dgm:ptLst>
  <dgm:cxnLst>
    <dgm:cxn modelId="{214B026D-1E45-4269-BB92-18D34A175F2D}" srcId="{5A887868-7845-4964-96BB-B43D0543737A}" destId="{3EC6693B-030C-4BA1-BFFE-A41AB93BD07D}" srcOrd="1" destOrd="0" parTransId="{C209338A-8588-4EDD-901F-8FE82D55A96A}" sibTransId="{47DA030F-A8AB-4D85-8954-FA5A7FF66EA4}"/>
    <dgm:cxn modelId="{288C537A-D661-4258-9CDE-9E42B32A7A5E}" type="presOf" srcId="{6E820D68-8392-4122-BCF8-E80D376999BA}" destId="{68ED512A-A8C6-46C2-805B-F1C901BFE3FC}" srcOrd="0" destOrd="0" presId="urn:microsoft.com/office/officeart/2005/8/layout/process4"/>
    <dgm:cxn modelId="{FA8F091B-3243-4F50-87DD-966A8280BCC3}" type="presOf" srcId="{15E31B16-8147-4439-9EA1-0F6B454933F0}" destId="{6E569F26-A360-4C34-86D4-C9A56BD1B48E}" srcOrd="0" destOrd="0" presId="urn:microsoft.com/office/officeart/2005/8/layout/process4"/>
    <dgm:cxn modelId="{EADEEE18-84ED-40BB-893F-49D2FD61B5CD}" srcId="{1DC03D78-0C17-4175-A4F2-FD667BFCDEC3}" destId="{53C0FC64-950C-4CE0-B643-3CE25B9EAFB5}" srcOrd="0" destOrd="0" parTransId="{608995D6-000C-430E-BEC1-0F730EA663B7}" sibTransId="{20AD92DA-3AD6-4985-A047-E19C8341E23F}"/>
    <dgm:cxn modelId="{7DC77CC9-1557-4F3F-B092-DF06DF62638E}" type="presOf" srcId="{15E31B16-8147-4439-9EA1-0F6B454933F0}" destId="{645A8466-BCDD-4CCA-A626-5BE6EAD89515}" srcOrd="1" destOrd="0" presId="urn:microsoft.com/office/officeart/2005/8/layout/process4"/>
    <dgm:cxn modelId="{ACC2BF44-4E3A-4AF9-9A41-551985380518}" type="presOf" srcId="{33CBA8E3-80FA-4D35-B39A-3FAC1D7EBBFC}" destId="{20CBE6FD-7F2B-46EF-BBFD-1A6A6DBF5F3B}" srcOrd="0" destOrd="0" presId="urn:microsoft.com/office/officeart/2005/8/layout/process4"/>
    <dgm:cxn modelId="{F676E47C-C0B1-40F1-815C-14D2ACBBCD3D}" srcId="{15E227F4-FD36-4384-8B37-EC14F00C7CFF}" destId="{5A887868-7845-4964-96BB-B43D0543737A}" srcOrd="2" destOrd="0" parTransId="{760C4880-627F-4158-A4C3-063FCA9D5288}" sibTransId="{3A23D8C7-B47D-40C9-8189-5154600BD67A}"/>
    <dgm:cxn modelId="{EA1DB4A1-0502-45E1-8F42-D6BB8915A2CF}" type="presOf" srcId="{3EC6693B-030C-4BA1-BFFE-A41AB93BD07D}" destId="{18E5021B-79E3-4DF5-98EA-58CB222AC2F3}" srcOrd="0" destOrd="0" presId="urn:microsoft.com/office/officeart/2005/8/layout/process4"/>
    <dgm:cxn modelId="{97298342-6A29-465F-8C66-91B2638DFB44}" srcId="{1DC03D78-0C17-4175-A4F2-FD667BFCDEC3}" destId="{F6D19A7E-CEEA-45D3-A696-CACE16E7B14B}" srcOrd="1" destOrd="0" parTransId="{735A5026-BDA6-41F0-9248-48045D64C419}" sibTransId="{DC643D3A-358F-4A23-8C89-D24B7750CEC9}"/>
    <dgm:cxn modelId="{D8CE05E4-217D-4544-B7CB-A4211CF3AC36}" srcId="{5A887868-7845-4964-96BB-B43D0543737A}" destId="{9236D9EF-8D81-43F0-9621-194250BEA341}" srcOrd="2" destOrd="0" parTransId="{5E000472-3CE9-4313-BF57-F2C9A57D4718}" sibTransId="{EA5E06E0-D035-4016-8E76-FB7F296DE79D}"/>
    <dgm:cxn modelId="{31B35E26-4E8D-4587-80D7-C506070CDE13}" type="presOf" srcId="{BB2F5AAD-BA62-40D5-AEB2-F7F942D6E105}" destId="{6C62D96E-943D-48F4-95AC-67A404D1CFE8}" srcOrd="0" destOrd="0" presId="urn:microsoft.com/office/officeart/2005/8/layout/process4"/>
    <dgm:cxn modelId="{CC52E479-B9C1-4568-A460-625E9F89F172}" srcId="{D2242493-0888-40A9-817D-0C8BB6A824BB}" destId="{90A9D890-EE07-4641-B38D-2C6D6E95F85B}" srcOrd="1" destOrd="0" parTransId="{74F5FF70-AFA3-499A-A1F3-B90BD8F6FF9C}" sibTransId="{6970216C-B449-40D8-922E-635BAAA983A3}"/>
    <dgm:cxn modelId="{87A0D93A-DFA0-4EB4-B48C-E23258C54904}" type="presOf" srcId="{0E85BE1E-E2A7-4E44-98A8-B94E31229F2B}" destId="{F806073D-EC11-4667-9F3C-1F8A2E028936}" srcOrd="0" destOrd="0" presId="urn:microsoft.com/office/officeart/2005/8/layout/process4"/>
    <dgm:cxn modelId="{E80F69C5-B121-421C-B4FE-C52F1D856B65}" type="presOf" srcId="{3482564A-6B16-4C28-94F3-2E87C681FB19}" destId="{F9049FB9-1A92-4BD8-8B6D-69739441E3FD}" srcOrd="0" destOrd="0" presId="urn:microsoft.com/office/officeart/2005/8/layout/process4"/>
    <dgm:cxn modelId="{0A863E3A-746B-4126-A071-A518C960B024}" srcId="{9D783F6E-E443-4D2A-A4E4-643AE87CFD68}" destId="{2F837869-B3D3-4B72-B653-362426ADC840}" srcOrd="0" destOrd="0" parTransId="{99BA824A-D3A5-417A-9B8B-8AE004A11922}" sibTransId="{AC0B545A-4010-4627-8201-CD5FF430234D}"/>
    <dgm:cxn modelId="{0F7012C7-C826-4EA6-B285-A86BB1A27C7D}" srcId="{15E31B16-8147-4439-9EA1-0F6B454933F0}" destId="{66B6EF20-AE09-4356-9F8D-B0255F4213E5}" srcOrd="1" destOrd="0" parTransId="{9651F89B-D479-4FFE-B589-6B2B23BB1070}" sibTransId="{0AB4A2B6-FCFE-48EE-B179-B6E21422ACCB}"/>
    <dgm:cxn modelId="{5B7B2CD3-E76F-40BA-AB80-0909DBC8193E}" type="presOf" srcId="{57DC5E34-2135-4074-972D-C6EF019953D7}" destId="{98154D28-A5A4-455C-80C7-5FB307FC4C87}" srcOrd="0" destOrd="0" presId="urn:microsoft.com/office/officeart/2005/8/layout/process4"/>
    <dgm:cxn modelId="{0F476C2D-6C2E-408E-88D0-130F4114B4A9}" type="presOf" srcId="{1DC03D78-0C17-4175-A4F2-FD667BFCDEC3}" destId="{C8EB7AA2-D26B-4B41-964A-CD9DE936527E}" srcOrd="1" destOrd="0" presId="urn:microsoft.com/office/officeart/2005/8/layout/process4"/>
    <dgm:cxn modelId="{E08BA2B4-83D6-4624-B183-64714203D53B}" srcId="{15E227F4-FD36-4384-8B37-EC14F00C7CFF}" destId="{1DC03D78-0C17-4175-A4F2-FD667BFCDEC3}" srcOrd="0" destOrd="0" parTransId="{5BBF1A06-E606-4A0B-8EF2-AAF0DE53B65D}" sibTransId="{68B420C2-AA54-47A7-AD42-6AF355972E66}"/>
    <dgm:cxn modelId="{33A1F284-EFE0-4389-9A7F-3C170969FF4A}" srcId="{9D783F6E-E443-4D2A-A4E4-643AE87CFD68}" destId="{BB2F5AAD-BA62-40D5-AEB2-F7F942D6E105}" srcOrd="1" destOrd="0" parTransId="{06A2D53F-66DB-41C1-9408-93E52A675E35}" sibTransId="{807C1B13-5FE6-4495-B9C3-D2225ACD7AB9}"/>
    <dgm:cxn modelId="{B67B2284-4796-4F95-AD61-C5018C2EC50D}" srcId="{5AFABB32-EE22-4C52-B883-0373321F9B4E}" destId="{0E85BE1E-E2A7-4E44-98A8-B94E31229F2B}" srcOrd="1" destOrd="0" parTransId="{04EDA110-DB85-4787-A7DB-367C0E56C6EA}" sibTransId="{5305FAB8-511A-4D9E-9595-17E49F647650}"/>
    <dgm:cxn modelId="{16A1369D-2983-4143-854B-E40932E17F24}" srcId="{15E227F4-FD36-4384-8B37-EC14F00C7CFF}" destId="{9D783F6E-E443-4D2A-A4E4-643AE87CFD68}" srcOrd="5" destOrd="0" parTransId="{C8FA1817-86C3-4EC1-B1C0-362846590C70}" sibTransId="{0F68D16D-71E8-4027-AD3D-7D3713565487}"/>
    <dgm:cxn modelId="{5FBE08AA-3B3B-4F4B-B59C-3AB11707BB14}" srcId="{1DC03D78-0C17-4175-A4F2-FD667BFCDEC3}" destId="{33CBA8E3-80FA-4D35-B39A-3FAC1D7EBBFC}" srcOrd="2" destOrd="0" parTransId="{D6B49E4E-C4CA-4CC5-84CB-EAAC4B8EF185}" sibTransId="{27485E66-3ECE-4DF6-9623-D01960E191EA}"/>
    <dgm:cxn modelId="{CB368EEA-40E4-416A-8E01-A4E009AE0ACA}" type="presOf" srcId="{5A887868-7845-4964-96BB-B43D0543737A}" destId="{927FF917-58F5-4B30-BC63-93BA7D34D739}" srcOrd="1" destOrd="0" presId="urn:microsoft.com/office/officeart/2005/8/layout/process4"/>
    <dgm:cxn modelId="{4182BC49-8154-476D-8D80-ED715742CE0C}" type="presOf" srcId="{53C0FC64-950C-4CE0-B643-3CE25B9EAFB5}" destId="{ADDB1A15-60C3-459E-BC13-84101FC6F7E6}" srcOrd="0" destOrd="0" presId="urn:microsoft.com/office/officeart/2005/8/layout/process4"/>
    <dgm:cxn modelId="{D23CD667-0E5F-4958-84F0-491CEBD84F9F}" type="presOf" srcId="{5AFABB32-EE22-4C52-B883-0373321F9B4E}" destId="{BC7C1CBF-CD0E-4DA9-BD3D-079D38BF681F}" srcOrd="0" destOrd="0" presId="urn:microsoft.com/office/officeart/2005/8/layout/process4"/>
    <dgm:cxn modelId="{5558AFC4-F10B-4673-B54F-5C795B51F459}" srcId="{15E31B16-8147-4439-9EA1-0F6B454933F0}" destId="{6E820D68-8392-4122-BCF8-E80D376999BA}" srcOrd="2" destOrd="0" parTransId="{C8D14DF6-06F1-4FF9-9611-E554F7C325CD}" sibTransId="{5C463503-04B0-448E-85C8-73949AA119ED}"/>
    <dgm:cxn modelId="{12784575-0A84-4518-8783-44E2FE229AC5}" srcId="{5A887868-7845-4964-96BB-B43D0543737A}" destId="{3482564A-6B16-4C28-94F3-2E87C681FB19}" srcOrd="0" destOrd="0" parTransId="{49A8CE93-A4F5-4F61-AD54-045C16C31E5E}" sibTransId="{EFDA2261-7321-43F1-B03D-8A084BCA2FCB}"/>
    <dgm:cxn modelId="{8EEBF120-496E-41C6-B006-690CD020345E}" type="presOf" srcId="{7300EEE3-3199-4FE3-8FDB-676E7CAD0D1A}" destId="{CC22068A-C51C-4C89-AB2D-8EBA88E6132C}" srcOrd="0" destOrd="0" presId="urn:microsoft.com/office/officeart/2005/8/layout/process4"/>
    <dgm:cxn modelId="{C315709E-ABA4-4556-B95F-C6A144B1B262}" type="presOf" srcId="{D2242493-0888-40A9-817D-0C8BB6A824BB}" destId="{C476B725-E206-41CB-AF34-B5AC30410D7F}" srcOrd="0" destOrd="0" presId="urn:microsoft.com/office/officeart/2005/8/layout/process4"/>
    <dgm:cxn modelId="{239B9217-612E-4F36-8EDE-DAFB1CE94E34}" type="presOf" srcId="{D2242493-0888-40A9-817D-0C8BB6A824BB}" destId="{AD32A98B-C06B-4403-B1F2-136FB85B906A}" srcOrd="1" destOrd="0" presId="urn:microsoft.com/office/officeart/2005/8/layout/process4"/>
    <dgm:cxn modelId="{175970D2-CD71-41EC-982B-5DC9C84B690D}" type="presOf" srcId="{0F8C2C22-50E9-4A92-AB3A-36C537E35092}" destId="{A2D44CF1-510A-44A8-ADF7-144727F80E27}" srcOrd="0" destOrd="0" presId="urn:microsoft.com/office/officeart/2005/8/layout/process4"/>
    <dgm:cxn modelId="{50A5D166-22A3-41F6-AE8B-418EA1276E50}" type="presOf" srcId="{F6D19A7E-CEEA-45D3-A696-CACE16E7B14B}" destId="{45323953-BA1E-4A05-BB48-F08383DB9CDC}" srcOrd="0" destOrd="0" presId="urn:microsoft.com/office/officeart/2005/8/layout/process4"/>
    <dgm:cxn modelId="{498907BD-90BE-47C1-BCF9-50E60A75DAD2}" srcId="{15E227F4-FD36-4384-8B37-EC14F00C7CFF}" destId="{D2242493-0888-40A9-817D-0C8BB6A824BB}" srcOrd="1" destOrd="0" parTransId="{235B202C-E7BD-448E-B0FB-E093C69DB112}" sibTransId="{2A2DAB3A-A9DC-468B-A43C-A95D4D7952EE}"/>
    <dgm:cxn modelId="{D1BF3964-1263-450E-8CBE-37D492A4EAF3}" type="presOf" srcId="{4DF88851-A2A9-46DF-812A-772CBE094266}" destId="{09C3B570-4670-4D9C-AE70-FD736FD89AEA}" srcOrd="0" destOrd="0" presId="urn:microsoft.com/office/officeart/2005/8/layout/process4"/>
    <dgm:cxn modelId="{7B4FA7C3-B06B-4846-A62C-FB6AAD14D188}" type="presOf" srcId="{9236D9EF-8D81-43F0-9621-194250BEA341}" destId="{17B2B5B8-6533-4E67-89B9-2B86AAA470F7}" srcOrd="0" destOrd="0" presId="urn:microsoft.com/office/officeart/2005/8/layout/process4"/>
    <dgm:cxn modelId="{4DE1C4B4-396B-4B91-98BA-8805924A726D}" srcId="{5AFABB32-EE22-4C52-B883-0373321F9B4E}" destId="{57DC5E34-2135-4074-972D-C6EF019953D7}" srcOrd="0" destOrd="0" parTransId="{5AC91F80-A2A5-4C59-83D1-A24A23DBC14C}" sibTransId="{0411573D-3424-4FB3-A0A8-334411B6B938}"/>
    <dgm:cxn modelId="{B110D63A-4C83-4057-9F52-EC6DA50FB8B5}" srcId="{15E227F4-FD36-4384-8B37-EC14F00C7CFF}" destId="{4DF88851-A2A9-46DF-812A-772CBE094266}" srcOrd="3" destOrd="0" parTransId="{2158019A-FEFC-4197-963F-A9B30285CFED}" sibTransId="{62439C67-5B3D-4F2F-A8CF-F978E28FAD78}"/>
    <dgm:cxn modelId="{F07F73AD-F131-4A36-8BE2-1E2B65195F0B}" srcId="{1DC03D78-0C17-4175-A4F2-FD667BFCDEC3}" destId="{0ADD5D21-5A3D-44D5-80F6-093346AD51C0}" srcOrd="3" destOrd="0" parTransId="{7CF4AD33-F438-4AB4-B491-3F104F94E121}" sibTransId="{86F7AFF4-4638-498C-95B6-CF0926C649A1}"/>
    <dgm:cxn modelId="{D9381F4A-39D4-427D-A1B1-640CD5ECD4FA}" srcId="{D2242493-0888-40A9-817D-0C8BB6A824BB}" destId="{305DA0B8-A85C-4A7C-A736-46123332DDD7}" srcOrd="2" destOrd="0" parTransId="{3B620C5D-66FC-4485-AF6D-6749F3EF8BF0}" sibTransId="{69E2D73A-A274-4544-9A7D-D9F939B16579}"/>
    <dgm:cxn modelId="{43172BB4-B694-4713-9E6B-7349F6059343}" type="presOf" srcId="{15E227F4-FD36-4384-8B37-EC14F00C7CFF}" destId="{F1AA8A68-1429-48AD-A859-C6E821EAD08A}" srcOrd="0" destOrd="0" presId="urn:microsoft.com/office/officeart/2005/8/layout/process4"/>
    <dgm:cxn modelId="{DC0DDB1A-D6F3-4902-AC59-09315836F465}" type="presOf" srcId="{1747FB21-3441-42C8-B3F4-CC76112978BD}" destId="{2C4D368E-06A7-4BFE-A7FC-24BA52A14934}" srcOrd="0" destOrd="0" presId="urn:microsoft.com/office/officeart/2005/8/layout/process4"/>
    <dgm:cxn modelId="{D83E717B-9451-4402-82A5-DD5980DA4787}" type="presOf" srcId="{90A9D890-EE07-4641-B38D-2C6D6E95F85B}" destId="{96008CE0-5965-484F-AD30-6E19EBD81872}" srcOrd="0" destOrd="0" presId="urn:microsoft.com/office/officeart/2005/8/layout/process4"/>
    <dgm:cxn modelId="{1457BEE7-2EA0-4ACF-8B20-117FE474C50B}" srcId="{15E31B16-8147-4439-9EA1-0F6B454933F0}" destId="{099C9AF3-1A1A-4695-968E-3518F83CB756}" srcOrd="0" destOrd="0" parTransId="{43D89C0C-28A6-4134-8E97-82CC81CA80AA}" sibTransId="{12AF0F45-DE40-417C-8DE9-64275CFCE792}"/>
    <dgm:cxn modelId="{A93F8CDA-8D41-407D-81BC-5641C2EBB34E}" srcId="{5AFABB32-EE22-4C52-B883-0373321F9B4E}" destId="{0F8C2C22-50E9-4A92-AB3A-36C537E35092}" srcOrd="2" destOrd="0" parTransId="{F0E4F8C1-56C6-4E4C-8BA5-048D68B8BC39}" sibTransId="{44D49ADF-F1EE-434D-9CB4-B5A0062B12B0}"/>
    <dgm:cxn modelId="{48A8914A-2341-4161-B7B3-B31B4D6233F7}" type="presOf" srcId="{9D783F6E-E443-4D2A-A4E4-643AE87CFD68}" destId="{5380B926-6F57-4C78-88E4-FA7D5EC41F9B}" srcOrd="1" destOrd="0" presId="urn:microsoft.com/office/officeart/2005/8/layout/process4"/>
    <dgm:cxn modelId="{50E5AD0E-2B68-45CC-A944-88582A554DCF}" srcId="{9D783F6E-E443-4D2A-A4E4-643AE87CFD68}" destId="{1747FB21-3441-42C8-B3F4-CC76112978BD}" srcOrd="2" destOrd="0" parTransId="{1ECD93EC-AC1A-457D-AD49-A9F4AB5D86F3}" sibTransId="{DC563B24-2F3E-4A9C-955B-66E6EDA0A43F}"/>
    <dgm:cxn modelId="{D67BA85F-A075-4A79-9FE5-DD111ABEB196}" type="presOf" srcId="{099C9AF3-1A1A-4695-968E-3518F83CB756}" destId="{6AA16CEE-C221-4309-8FC9-52822A2CE308}" srcOrd="0" destOrd="0" presId="urn:microsoft.com/office/officeart/2005/8/layout/process4"/>
    <dgm:cxn modelId="{8094D728-20CF-4985-AF78-EFED207B44EF}" type="presOf" srcId="{66B6EF20-AE09-4356-9F8D-B0255F4213E5}" destId="{237E6A83-FE29-445A-B33C-8A75F5E9BB0F}" srcOrd="0" destOrd="0" presId="urn:microsoft.com/office/officeart/2005/8/layout/process4"/>
    <dgm:cxn modelId="{1B32A99D-0062-41AA-81EF-A282470956DA}" type="presOf" srcId="{2F837869-B3D3-4B72-B653-362426ADC840}" destId="{D45A4248-8A7D-4F09-AE54-5A8CE19A04CD}" srcOrd="0" destOrd="0" presId="urn:microsoft.com/office/officeart/2005/8/layout/process4"/>
    <dgm:cxn modelId="{89DB0033-1ABB-4DFB-9852-25A2EBC06ED5}" srcId="{15E227F4-FD36-4384-8B37-EC14F00C7CFF}" destId="{15E31B16-8147-4439-9EA1-0F6B454933F0}" srcOrd="6" destOrd="0" parTransId="{36D3FC23-E670-44AD-B8DB-78C951D58BD8}" sibTransId="{D067CF39-D790-47D8-928B-E388004CA1FC}"/>
    <dgm:cxn modelId="{09D06366-DC26-430F-A1C6-D91F68DC9C12}" type="presOf" srcId="{1DC03D78-0C17-4175-A4F2-FD667BFCDEC3}" destId="{C94BCEBB-F07B-4DAD-B4E5-1E0B031FF0F9}" srcOrd="0" destOrd="0" presId="urn:microsoft.com/office/officeart/2005/8/layout/process4"/>
    <dgm:cxn modelId="{EB217D5E-6568-43D8-BC7E-7C320320129E}" type="presOf" srcId="{5A887868-7845-4964-96BB-B43D0543737A}" destId="{C23963C7-B148-408E-89DE-EB13CD0993B7}" srcOrd="0" destOrd="0" presId="urn:microsoft.com/office/officeart/2005/8/layout/process4"/>
    <dgm:cxn modelId="{DB136025-71A3-4981-978D-4287025E1CB2}" type="presOf" srcId="{305DA0B8-A85C-4A7C-A736-46123332DDD7}" destId="{4B867C02-B667-4A43-8E54-450A52C31205}" srcOrd="0" destOrd="0" presId="urn:microsoft.com/office/officeart/2005/8/layout/process4"/>
    <dgm:cxn modelId="{4D059D51-78D8-4B49-B461-22A227F32227}" srcId="{15E227F4-FD36-4384-8B37-EC14F00C7CFF}" destId="{5AFABB32-EE22-4C52-B883-0373321F9B4E}" srcOrd="4" destOrd="0" parTransId="{4CC7D5AA-FC23-43C6-99E8-A56DE2BFCE55}" sibTransId="{659D58AE-DCF8-4E42-84CF-AC878A22FEE0}"/>
    <dgm:cxn modelId="{97012A65-FD1A-48BA-A0C6-29DE5D15B388}" type="presOf" srcId="{DDE2C0F4-64BD-4873-A144-581BFAD276C3}" destId="{17B241BB-D1D9-4768-9F80-1200B577D083}" srcOrd="0" destOrd="0" presId="urn:microsoft.com/office/officeart/2005/8/layout/process4"/>
    <dgm:cxn modelId="{14ADD1DC-882B-4A6B-8367-4825B1B1D43E}" type="presOf" srcId="{9D783F6E-E443-4D2A-A4E4-643AE87CFD68}" destId="{DA3EF290-5C88-41AE-AF69-A1A6420C9C16}" srcOrd="0" destOrd="0" presId="urn:microsoft.com/office/officeart/2005/8/layout/process4"/>
    <dgm:cxn modelId="{D37343CC-C017-481B-9B63-2023F5E8A6AC}" type="presOf" srcId="{5AFABB32-EE22-4C52-B883-0373321F9B4E}" destId="{0693BC90-B4EA-41E8-9C43-B43E042BFFD7}" srcOrd="1" destOrd="0" presId="urn:microsoft.com/office/officeart/2005/8/layout/process4"/>
    <dgm:cxn modelId="{44E0A439-F9B5-4534-B6B4-1059B45A9BBD}" srcId="{1DC03D78-0C17-4175-A4F2-FD667BFCDEC3}" destId="{7300EEE3-3199-4FE3-8FDB-676E7CAD0D1A}" srcOrd="4" destOrd="0" parTransId="{ECCB7417-2D01-4CA6-A67F-999680172593}" sibTransId="{21F4B221-44C3-4A16-BB51-3BC4A96139CF}"/>
    <dgm:cxn modelId="{BDCF6DF0-6DEC-49E9-8B9E-5362ACE7D144}" srcId="{D2242493-0888-40A9-817D-0C8BB6A824BB}" destId="{DDE2C0F4-64BD-4873-A144-581BFAD276C3}" srcOrd="0" destOrd="0" parTransId="{43B7075E-AFBD-4EF2-B64F-4923EFF52AF9}" sibTransId="{98E80968-1895-4F67-AAC6-B7EFFC2FB6C7}"/>
    <dgm:cxn modelId="{141E5436-FF28-439A-B637-C743A958AD5C}" type="presOf" srcId="{0ADD5D21-5A3D-44D5-80F6-093346AD51C0}" destId="{FBCF2328-5F25-494B-8538-FC000C6D54D9}" srcOrd="0" destOrd="0" presId="urn:microsoft.com/office/officeart/2005/8/layout/process4"/>
    <dgm:cxn modelId="{4D497213-7ADE-441A-AF5C-96E87C90FBD0}" type="presParOf" srcId="{F1AA8A68-1429-48AD-A859-C6E821EAD08A}" destId="{EB129CCB-9937-4C24-A140-FC321EC8C9EC}" srcOrd="0" destOrd="0" presId="urn:microsoft.com/office/officeart/2005/8/layout/process4"/>
    <dgm:cxn modelId="{8095401E-4249-4C62-A43E-09A55D835CB7}" type="presParOf" srcId="{EB129CCB-9937-4C24-A140-FC321EC8C9EC}" destId="{6E569F26-A360-4C34-86D4-C9A56BD1B48E}" srcOrd="0" destOrd="0" presId="urn:microsoft.com/office/officeart/2005/8/layout/process4"/>
    <dgm:cxn modelId="{C9D9FD4E-13BD-4D26-BFFB-37C6537C5101}" type="presParOf" srcId="{EB129CCB-9937-4C24-A140-FC321EC8C9EC}" destId="{645A8466-BCDD-4CCA-A626-5BE6EAD89515}" srcOrd="1" destOrd="0" presId="urn:microsoft.com/office/officeart/2005/8/layout/process4"/>
    <dgm:cxn modelId="{C98D734E-83EB-41D0-9D9E-22EC7BA6CCEA}" type="presParOf" srcId="{EB129CCB-9937-4C24-A140-FC321EC8C9EC}" destId="{165CB145-D05B-4D61-B2C0-539C895777CD}" srcOrd="2" destOrd="0" presId="urn:microsoft.com/office/officeart/2005/8/layout/process4"/>
    <dgm:cxn modelId="{6084E35E-6BC6-4EAE-804E-E7F2C6B5AEBE}" type="presParOf" srcId="{165CB145-D05B-4D61-B2C0-539C895777CD}" destId="{6AA16CEE-C221-4309-8FC9-52822A2CE308}" srcOrd="0" destOrd="0" presId="urn:microsoft.com/office/officeart/2005/8/layout/process4"/>
    <dgm:cxn modelId="{6C12358D-6241-4290-A84C-DCC82CCDCDAB}" type="presParOf" srcId="{165CB145-D05B-4D61-B2C0-539C895777CD}" destId="{237E6A83-FE29-445A-B33C-8A75F5E9BB0F}" srcOrd="1" destOrd="0" presId="urn:microsoft.com/office/officeart/2005/8/layout/process4"/>
    <dgm:cxn modelId="{C1CAAF4B-BB23-40F7-9684-1E54DB1ACB4D}" type="presParOf" srcId="{165CB145-D05B-4D61-B2C0-539C895777CD}" destId="{68ED512A-A8C6-46C2-805B-F1C901BFE3FC}" srcOrd="2" destOrd="0" presId="urn:microsoft.com/office/officeart/2005/8/layout/process4"/>
    <dgm:cxn modelId="{0A0324C7-28FA-465F-8684-328D1DB7453A}" type="presParOf" srcId="{F1AA8A68-1429-48AD-A859-C6E821EAD08A}" destId="{E5254A36-5DC1-49DF-B26B-0598669C9B28}" srcOrd="1" destOrd="0" presId="urn:microsoft.com/office/officeart/2005/8/layout/process4"/>
    <dgm:cxn modelId="{F6F96B6C-D5B2-477C-99C1-EC07ED341DAF}" type="presParOf" srcId="{F1AA8A68-1429-48AD-A859-C6E821EAD08A}" destId="{51732B4B-13AA-433F-853F-B4F91A238535}" srcOrd="2" destOrd="0" presId="urn:microsoft.com/office/officeart/2005/8/layout/process4"/>
    <dgm:cxn modelId="{D25399B9-A37B-4F41-A32B-ABE558C5B539}" type="presParOf" srcId="{51732B4B-13AA-433F-853F-B4F91A238535}" destId="{DA3EF290-5C88-41AE-AF69-A1A6420C9C16}" srcOrd="0" destOrd="0" presId="urn:microsoft.com/office/officeart/2005/8/layout/process4"/>
    <dgm:cxn modelId="{43349BA9-96E5-4739-9977-8FA9A2305801}" type="presParOf" srcId="{51732B4B-13AA-433F-853F-B4F91A238535}" destId="{5380B926-6F57-4C78-88E4-FA7D5EC41F9B}" srcOrd="1" destOrd="0" presId="urn:microsoft.com/office/officeart/2005/8/layout/process4"/>
    <dgm:cxn modelId="{6249EB47-F0E0-4D62-B685-EE1023690B9B}" type="presParOf" srcId="{51732B4B-13AA-433F-853F-B4F91A238535}" destId="{CD3825BE-2C2E-4EC4-9B22-AA7B35FF26BA}" srcOrd="2" destOrd="0" presId="urn:microsoft.com/office/officeart/2005/8/layout/process4"/>
    <dgm:cxn modelId="{393236FB-5494-4128-B8DB-6FDE89BB80E2}" type="presParOf" srcId="{CD3825BE-2C2E-4EC4-9B22-AA7B35FF26BA}" destId="{D45A4248-8A7D-4F09-AE54-5A8CE19A04CD}" srcOrd="0" destOrd="0" presId="urn:microsoft.com/office/officeart/2005/8/layout/process4"/>
    <dgm:cxn modelId="{D2154814-7D36-456E-9443-06400C87C2B7}" type="presParOf" srcId="{CD3825BE-2C2E-4EC4-9B22-AA7B35FF26BA}" destId="{6C62D96E-943D-48F4-95AC-67A404D1CFE8}" srcOrd="1" destOrd="0" presId="urn:microsoft.com/office/officeart/2005/8/layout/process4"/>
    <dgm:cxn modelId="{780ACBB9-E2E4-4850-B37D-9F6DFAFCAD89}" type="presParOf" srcId="{CD3825BE-2C2E-4EC4-9B22-AA7B35FF26BA}" destId="{2C4D368E-06A7-4BFE-A7FC-24BA52A14934}" srcOrd="2" destOrd="0" presId="urn:microsoft.com/office/officeart/2005/8/layout/process4"/>
    <dgm:cxn modelId="{E0B5D1FA-6D14-4EBB-9F97-8CA07A5F439E}" type="presParOf" srcId="{F1AA8A68-1429-48AD-A859-C6E821EAD08A}" destId="{42A84CEB-E03F-4E9E-A76B-68652C32DA6D}" srcOrd="3" destOrd="0" presId="urn:microsoft.com/office/officeart/2005/8/layout/process4"/>
    <dgm:cxn modelId="{5952E253-5041-480B-807C-3FF5A2B84429}" type="presParOf" srcId="{F1AA8A68-1429-48AD-A859-C6E821EAD08A}" destId="{45B0E370-495D-47B9-8C64-F3EA40B30612}" srcOrd="4" destOrd="0" presId="urn:microsoft.com/office/officeart/2005/8/layout/process4"/>
    <dgm:cxn modelId="{5C196366-E302-4908-AAB5-45AA952FAB06}" type="presParOf" srcId="{45B0E370-495D-47B9-8C64-F3EA40B30612}" destId="{BC7C1CBF-CD0E-4DA9-BD3D-079D38BF681F}" srcOrd="0" destOrd="0" presId="urn:microsoft.com/office/officeart/2005/8/layout/process4"/>
    <dgm:cxn modelId="{85386C26-7ACF-45BC-A9F0-B83B3C408472}" type="presParOf" srcId="{45B0E370-495D-47B9-8C64-F3EA40B30612}" destId="{0693BC90-B4EA-41E8-9C43-B43E042BFFD7}" srcOrd="1" destOrd="0" presId="urn:microsoft.com/office/officeart/2005/8/layout/process4"/>
    <dgm:cxn modelId="{F99E1136-6A29-42B6-A902-71546DD5FFB7}" type="presParOf" srcId="{45B0E370-495D-47B9-8C64-F3EA40B30612}" destId="{EE401D09-980C-494A-BF4B-29C9DF9993E2}" srcOrd="2" destOrd="0" presId="urn:microsoft.com/office/officeart/2005/8/layout/process4"/>
    <dgm:cxn modelId="{8E29BE15-CCAA-4EEC-98E9-892E99ACBD87}" type="presParOf" srcId="{EE401D09-980C-494A-BF4B-29C9DF9993E2}" destId="{98154D28-A5A4-455C-80C7-5FB307FC4C87}" srcOrd="0" destOrd="0" presId="urn:microsoft.com/office/officeart/2005/8/layout/process4"/>
    <dgm:cxn modelId="{40BB256D-7DD8-48AE-B658-CF995141C4B1}" type="presParOf" srcId="{EE401D09-980C-494A-BF4B-29C9DF9993E2}" destId="{F806073D-EC11-4667-9F3C-1F8A2E028936}" srcOrd="1" destOrd="0" presId="urn:microsoft.com/office/officeart/2005/8/layout/process4"/>
    <dgm:cxn modelId="{3F040B02-8430-45A5-B103-A94BD1F8A6B4}" type="presParOf" srcId="{EE401D09-980C-494A-BF4B-29C9DF9993E2}" destId="{A2D44CF1-510A-44A8-ADF7-144727F80E27}" srcOrd="2" destOrd="0" presId="urn:microsoft.com/office/officeart/2005/8/layout/process4"/>
    <dgm:cxn modelId="{90DB622B-F47D-4464-BC2F-26ABC5DCE8A6}" type="presParOf" srcId="{F1AA8A68-1429-48AD-A859-C6E821EAD08A}" destId="{0C068621-2977-4F6D-B322-4DFEC9B65954}" srcOrd="5" destOrd="0" presId="urn:microsoft.com/office/officeart/2005/8/layout/process4"/>
    <dgm:cxn modelId="{62BA2683-ACB0-4A9E-8C5B-693E8B2EEB5A}" type="presParOf" srcId="{F1AA8A68-1429-48AD-A859-C6E821EAD08A}" destId="{B8386CBA-F515-4413-B81B-4185FDA30C98}" srcOrd="6" destOrd="0" presId="urn:microsoft.com/office/officeart/2005/8/layout/process4"/>
    <dgm:cxn modelId="{60B9164B-B9A4-4342-8722-AF57728253CA}" type="presParOf" srcId="{B8386CBA-F515-4413-B81B-4185FDA30C98}" destId="{09C3B570-4670-4D9C-AE70-FD736FD89AEA}" srcOrd="0" destOrd="0" presId="urn:microsoft.com/office/officeart/2005/8/layout/process4"/>
    <dgm:cxn modelId="{A924ED26-4038-46F3-9808-066022366E61}" type="presParOf" srcId="{F1AA8A68-1429-48AD-A859-C6E821EAD08A}" destId="{F0651D20-F2EE-4218-9005-686B8AC4FC40}" srcOrd="7" destOrd="0" presId="urn:microsoft.com/office/officeart/2005/8/layout/process4"/>
    <dgm:cxn modelId="{94349419-8896-4103-861D-69E625CC1C83}" type="presParOf" srcId="{F1AA8A68-1429-48AD-A859-C6E821EAD08A}" destId="{06E0DAF1-9A8A-4013-86C6-FB7E439907AC}" srcOrd="8" destOrd="0" presId="urn:microsoft.com/office/officeart/2005/8/layout/process4"/>
    <dgm:cxn modelId="{910EAF44-ED58-4588-B30D-ED2CB3A69521}" type="presParOf" srcId="{06E0DAF1-9A8A-4013-86C6-FB7E439907AC}" destId="{C23963C7-B148-408E-89DE-EB13CD0993B7}" srcOrd="0" destOrd="0" presId="urn:microsoft.com/office/officeart/2005/8/layout/process4"/>
    <dgm:cxn modelId="{DA540D09-BCE3-4E4E-ABA4-5227A97DA1A6}" type="presParOf" srcId="{06E0DAF1-9A8A-4013-86C6-FB7E439907AC}" destId="{927FF917-58F5-4B30-BC63-93BA7D34D739}" srcOrd="1" destOrd="0" presId="urn:microsoft.com/office/officeart/2005/8/layout/process4"/>
    <dgm:cxn modelId="{FC42A1A0-25FF-4FA7-897C-3DAAB86ADA3B}" type="presParOf" srcId="{06E0DAF1-9A8A-4013-86C6-FB7E439907AC}" destId="{B24905F6-1EBA-4113-BB4D-515286A880B1}" srcOrd="2" destOrd="0" presId="urn:microsoft.com/office/officeart/2005/8/layout/process4"/>
    <dgm:cxn modelId="{E647F246-2B8C-4096-A1B6-FFEE08F12106}" type="presParOf" srcId="{B24905F6-1EBA-4113-BB4D-515286A880B1}" destId="{F9049FB9-1A92-4BD8-8B6D-69739441E3FD}" srcOrd="0" destOrd="0" presId="urn:microsoft.com/office/officeart/2005/8/layout/process4"/>
    <dgm:cxn modelId="{9A6ED995-AEAD-44D2-94EC-A409C0E8C079}" type="presParOf" srcId="{B24905F6-1EBA-4113-BB4D-515286A880B1}" destId="{18E5021B-79E3-4DF5-98EA-58CB222AC2F3}" srcOrd="1" destOrd="0" presId="urn:microsoft.com/office/officeart/2005/8/layout/process4"/>
    <dgm:cxn modelId="{6F545B19-6AA6-4D35-A071-54AE58C50D52}" type="presParOf" srcId="{B24905F6-1EBA-4113-BB4D-515286A880B1}" destId="{17B2B5B8-6533-4E67-89B9-2B86AAA470F7}" srcOrd="2" destOrd="0" presId="urn:microsoft.com/office/officeart/2005/8/layout/process4"/>
    <dgm:cxn modelId="{A788CCA2-C3FA-4151-9EB0-382C1905BEF5}" type="presParOf" srcId="{F1AA8A68-1429-48AD-A859-C6E821EAD08A}" destId="{2C48E1D8-B559-4BD4-B494-D8E22A2D75BE}" srcOrd="9" destOrd="0" presId="urn:microsoft.com/office/officeart/2005/8/layout/process4"/>
    <dgm:cxn modelId="{594C60B2-BE72-4820-AB95-8C2002793060}" type="presParOf" srcId="{F1AA8A68-1429-48AD-A859-C6E821EAD08A}" destId="{A2D5DEA3-084A-4BA1-9535-89182261FF3A}" srcOrd="10" destOrd="0" presId="urn:microsoft.com/office/officeart/2005/8/layout/process4"/>
    <dgm:cxn modelId="{A45EC414-BB63-4CBF-98BB-E7E05E835584}" type="presParOf" srcId="{A2D5DEA3-084A-4BA1-9535-89182261FF3A}" destId="{C476B725-E206-41CB-AF34-B5AC30410D7F}" srcOrd="0" destOrd="0" presId="urn:microsoft.com/office/officeart/2005/8/layout/process4"/>
    <dgm:cxn modelId="{361C48DC-7264-4464-8E85-FD1A784DC716}" type="presParOf" srcId="{A2D5DEA3-084A-4BA1-9535-89182261FF3A}" destId="{AD32A98B-C06B-4403-B1F2-136FB85B906A}" srcOrd="1" destOrd="0" presId="urn:microsoft.com/office/officeart/2005/8/layout/process4"/>
    <dgm:cxn modelId="{1380FA76-CAC5-4F49-86B3-10A9AC699915}" type="presParOf" srcId="{A2D5DEA3-084A-4BA1-9535-89182261FF3A}" destId="{BAD014F3-81A6-4D49-BA3B-26C6F5417015}" srcOrd="2" destOrd="0" presId="urn:microsoft.com/office/officeart/2005/8/layout/process4"/>
    <dgm:cxn modelId="{76C7D3E0-2859-4DD4-A5D0-16CCC2506ADE}" type="presParOf" srcId="{BAD014F3-81A6-4D49-BA3B-26C6F5417015}" destId="{17B241BB-D1D9-4768-9F80-1200B577D083}" srcOrd="0" destOrd="0" presId="urn:microsoft.com/office/officeart/2005/8/layout/process4"/>
    <dgm:cxn modelId="{A6AEA89E-C662-479E-92D6-1E27C5724324}" type="presParOf" srcId="{BAD014F3-81A6-4D49-BA3B-26C6F5417015}" destId="{96008CE0-5965-484F-AD30-6E19EBD81872}" srcOrd="1" destOrd="0" presId="urn:microsoft.com/office/officeart/2005/8/layout/process4"/>
    <dgm:cxn modelId="{FE9B1B5E-E806-4A70-B62A-2A721DDB7CB6}" type="presParOf" srcId="{BAD014F3-81A6-4D49-BA3B-26C6F5417015}" destId="{4B867C02-B667-4A43-8E54-450A52C31205}" srcOrd="2" destOrd="0" presId="urn:microsoft.com/office/officeart/2005/8/layout/process4"/>
    <dgm:cxn modelId="{FEB6E72E-E5D0-49A5-9BE1-1BA9DBE15B93}" type="presParOf" srcId="{F1AA8A68-1429-48AD-A859-C6E821EAD08A}" destId="{99D06CFA-3F40-472F-8CBB-D5CFBFD46CD9}" srcOrd="11" destOrd="0" presId="urn:microsoft.com/office/officeart/2005/8/layout/process4"/>
    <dgm:cxn modelId="{FE9AE5A5-3A66-4F8F-9A3F-73E4CFD02685}" type="presParOf" srcId="{F1AA8A68-1429-48AD-A859-C6E821EAD08A}" destId="{C5178360-4B33-458B-A067-6F2EE5578C33}" srcOrd="12" destOrd="0" presId="urn:microsoft.com/office/officeart/2005/8/layout/process4"/>
    <dgm:cxn modelId="{5977EE32-55F3-4E45-9048-C99C32764171}" type="presParOf" srcId="{C5178360-4B33-458B-A067-6F2EE5578C33}" destId="{C94BCEBB-F07B-4DAD-B4E5-1E0B031FF0F9}" srcOrd="0" destOrd="0" presId="urn:microsoft.com/office/officeart/2005/8/layout/process4"/>
    <dgm:cxn modelId="{BBEE479A-890F-4C0B-9794-67FF1174402F}" type="presParOf" srcId="{C5178360-4B33-458B-A067-6F2EE5578C33}" destId="{C8EB7AA2-D26B-4B41-964A-CD9DE936527E}" srcOrd="1" destOrd="0" presId="urn:microsoft.com/office/officeart/2005/8/layout/process4"/>
    <dgm:cxn modelId="{591CD676-36ED-4127-8247-1BFD59308B83}" type="presParOf" srcId="{C5178360-4B33-458B-A067-6F2EE5578C33}" destId="{FAABE298-32D2-420A-A9DE-E49731C2AF4B}" srcOrd="2" destOrd="0" presId="urn:microsoft.com/office/officeart/2005/8/layout/process4"/>
    <dgm:cxn modelId="{0FF41E1D-9E04-409F-A318-3176B583B39F}" type="presParOf" srcId="{FAABE298-32D2-420A-A9DE-E49731C2AF4B}" destId="{ADDB1A15-60C3-459E-BC13-84101FC6F7E6}" srcOrd="0" destOrd="0" presId="urn:microsoft.com/office/officeart/2005/8/layout/process4"/>
    <dgm:cxn modelId="{35E535F3-AC31-43E8-A0B9-CDBCF1F6AC8F}" type="presParOf" srcId="{FAABE298-32D2-420A-A9DE-E49731C2AF4B}" destId="{45323953-BA1E-4A05-BB48-F08383DB9CDC}" srcOrd="1" destOrd="0" presId="urn:microsoft.com/office/officeart/2005/8/layout/process4"/>
    <dgm:cxn modelId="{044F873D-21D3-41CD-82A8-BC0603B67E86}" type="presParOf" srcId="{FAABE298-32D2-420A-A9DE-E49731C2AF4B}" destId="{20CBE6FD-7F2B-46EF-BBFD-1A6A6DBF5F3B}" srcOrd="2" destOrd="0" presId="urn:microsoft.com/office/officeart/2005/8/layout/process4"/>
    <dgm:cxn modelId="{650492BA-1526-4B95-8EFC-D03CD45D358C}" type="presParOf" srcId="{FAABE298-32D2-420A-A9DE-E49731C2AF4B}" destId="{FBCF2328-5F25-494B-8538-FC000C6D54D9}" srcOrd="3" destOrd="0" presId="urn:microsoft.com/office/officeart/2005/8/layout/process4"/>
    <dgm:cxn modelId="{194A8FD0-9121-4AE9-9C1C-F8C3ADC2745E}" type="presParOf" srcId="{FAABE298-32D2-420A-A9DE-E49731C2AF4B}" destId="{CC22068A-C51C-4C89-AB2D-8EBA88E6132C}" srcOrd="4" destOrd="0" presId="urn:microsoft.com/office/officeart/2005/8/layout/process4"/>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BE560E6-AF9B-438E-B501-97C811BC2737}" type="doc">
      <dgm:prSet loTypeId="urn:microsoft.com/office/officeart/2005/8/layout/process4" loCatId="list" qsTypeId="urn:microsoft.com/office/officeart/2005/8/quickstyle/3d2" qsCatId="3D" csTypeId="urn:microsoft.com/office/officeart/2005/8/colors/accent3_2" csCatId="accent3" phldr="1"/>
      <dgm:spPr/>
      <dgm:t>
        <a:bodyPr/>
        <a:lstStyle/>
        <a:p>
          <a:endParaRPr lang="ru-RU"/>
        </a:p>
      </dgm:t>
    </dgm:pt>
    <dgm:pt modelId="{E8D58FB6-1FAF-4315-9943-05367324F8BA}">
      <dgm:prSet phldrT="[Текст]" custT="1"/>
      <dgm:spPr/>
      <dgm:t>
        <a:bodyPr/>
        <a:lstStyle/>
        <a:p>
          <a:r>
            <a:rPr lang="ru-RU" sz="1800" b="1" cap="none" spc="0">
              <a:ln w="6600">
                <a:prstDash val="solid"/>
              </a:ln>
              <a:effectLst>
                <a:outerShdw dist="38100" dir="2700000" algn="tl" rotWithShape="0">
                  <a:srgbClr val="C0504D"/>
                </a:outerShdw>
              </a:effectLst>
              <a:latin typeface="Times New Roman" panose="02020603050405020304" pitchFamily="18" charset="0"/>
              <a:ea typeface="+mn-ea"/>
              <a:cs typeface="Times New Roman" panose="02020603050405020304" pitchFamily="18" charset="0"/>
            </a:rPr>
            <a:t>КОНСТРУКТИВНЫЙ МОДУЛЬ</a:t>
          </a:r>
          <a:endParaRPr lang="ru-RU" sz="1800"/>
        </a:p>
      </dgm:t>
    </dgm:pt>
    <dgm:pt modelId="{268A8C64-F65D-4EFC-AED2-7220EA36B4E1}" type="parTrans" cxnId="{D7D34E26-6995-4E09-8812-A0702543DC01}">
      <dgm:prSet/>
      <dgm:spPr/>
      <dgm:t>
        <a:bodyPr/>
        <a:lstStyle/>
        <a:p>
          <a:endParaRPr lang="ru-RU"/>
        </a:p>
      </dgm:t>
    </dgm:pt>
    <dgm:pt modelId="{ABF595E9-55C3-4A75-9CD9-DE8ADDBBC9EC}" type="sibTrans" cxnId="{D7D34E26-6995-4E09-8812-A0702543DC01}">
      <dgm:prSet/>
      <dgm:spPr/>
      <dgm:t>
        <a:bodyPr/>
        <a:lstStyle/>
        <a:p>
          <a:endParaRPr lang="ru-RU"/>
        </a:p>
      </dgm:t>
    </dgm:pt>
    <dgm:pt modelId="{8F3DD89D-473D-45EB-99EC-0A908A59BEDD}">
      <dgm:prSet phldrT="[Текст]"/>
      <dgm:spPr/>
      <dgm:t>
        <a:bodyPr/>
        <a:lstStyle/>
        <a:p>
          <a:r>
            <a:rPr lang="ru-RU" b="1">
              <a:latin typeface="Times New Roman" pitchFamily="18" charset="0"/>
              <a:cs typeface="Times New Roman" pitchFamily="18" charset="0"/>
            </a:rPr>
            <a:t>СОДЕРЖАНИЕ ОМК</a:t>
          </a:r>
        </a:p>
      </dgm:t>
    </dgm:pt>
    <dgm:pt modelId="{EE1CFBC3-0ECB-41CB-8A9E-87D99485E8C5}" type="parTrans" cxnId="{6D7DB5DE-F01F-43AF-93F2-E0626DB79DD1}">
      <dgm:prSet/>
      <dgm:spPr/>
      <dgm:t>
        <a:bodyPr/>
        <a:lstStyle/>
        <a:p>
          <a:endParaRPr lang="ru-RU"/>
        </a:p>
      </dgm:t>
    </dgm:pt>
    <dgm:pt modelId="{FA735C3F-7330-4DED-AFAB-693AB76C1C26}" type="sibTrans" cxnId="{6D7DB5DE-F01F-43AF-93F2-E0626DB79DD1}">
      <dgm:prSet/>
      <dgm:spPr/>
      <dgm:t>
        <a:bodyPr/>
        <a:lstStyle/>
        <a:p>
          <a:endParaRPr lang="ru-RU"/>
        </a:p>
      </dgm:t>
    </dgm:pt>
    <dgm:pt modelId="{B1BF745C-5D0F-45BC-ADB4-81F2B9101EE6}">
      <dgm:prSet phldrT="[Текст]" custT="1"/>
      <dgm:spPr/>
      <dgm:t>
        <a:bodyPr/>
        <a:lstStyle/>
        <a:p>
          <a:r>
            <a:rPr lang="ru-RU" sz="800" b="1" u="sng" baseline="0">
              <a:latin typeface="Times New Roman" pitchFamily="18" charset="0"/>
              <a:cs typeface="Times New Roman" pitchFamily="18" charset="0"/>
            </a:rPr>
            <a:t> </a:t>
          </a:r>
          <a:r>
            <a:rPr lang="ru-RU" sz="800" b="1" u="sng">
              <a:latin typeface="Times New Roman" pitchFamily="18" charset="0"/>
              <a:cs typeface="Times New Roman" pitchFamily="18" charset="0"/>
            </a:rPr>
            <a:t>Рекомендации по составлению омк</a:t>
          </a:r>
        </a:p>
        <a:p>
          <a:endParaRPr lang="ru-RU" sz="500"/>
        </a:p>
      </dgm:t>
    </dgm:pt>
    <dgm:pt modelId="{1C39262F-D6A0-495D-B810-B120D6F2EE96}" type="parTrans" cxnId="{0F85DF0A-CF59-4523-B8A6-B3C7AECD728B}">
      <dgm:prSet/>
      <dgm:spPr/>
      <dgm:t>
        <a:bodyPr/>
        <a:lstStyle/>
        <a:p>
          <a:endParaRPr lang="ru-RU"/>
        </a:p>
      </dgm:t>
    </dgm:pt>
    <dgm:pt modelId="{6696FDF5-80C2-4FE2-B3CE-0D6034B3514B}" type="sibTrans" cxnId="{0F85DF0A-CF59-4523-B8A6-B3C7AECD728B}">
      <dgm:prSet/>
      <dgm:spPr/>
      <dgm:t>
        <a:bodyPr/>
        <a:lstStyle/>
        <a:p>
          <a:endParaRPr lang="ru-RU"/>
        </a:p>
      </dgm:t>
    </dgm:pt>
    <dgm:pt modelId="{54881255-991F-46A4-AB5E-0F3BD3A92159}">
      <dgm:prSet phldrT="[Текст]"/>
      <dgm:spPr/>
      <dgm:t>
        <a:bodyPr/>
        <a:lstStyle/>
        <a:p>
          <a:endParaRPr lang="ru-RU"/>
        </a:p>
      </dgm:t>
    </dgm:pt>
    <dgm:pt modelId="{4AB663E4-DCA1-4762-AE28-E7CC21D79300}" type="parTrans" cxnId="{14F777B1-4FFB-4BC8-ACBB-092C6EB148FC}">
      <dgm:prSet/>
      <dgm:spPr/>
      <dgm:t>
        <a:bodyPr/>
        <a:lstStyle/>
        <a:p>
          <a:endParaRPr lang="ru-RU"/>
        </a:p>
      </dgm:t>
    </dgm:pt>
    <dgm:pt modelId="{BD8EA062-2208-41BA-B1BF-6DF31955FB22}" type="sibTrans" cxnId="{14F777B1-4FFB-4BC8-ACBB-092C6EB148FC}">
      <dgm:prSet/>
      <dgm:spPr/>
      <dgm:t>
        <a:bodyPr/>
        <a:lstStyle/>
        <a:p>
          <a:endParaRPr lang="ru-RU"/>
        </a:p>
      </dgm:t>
    </dgm:pt>
    <dgm:pt modelId="{CD508007-C16F-442B-824B-8961EB4ABF55}">
      <dgm:prSet phldrT="[Текст]"/>
      <dgm:spPr/>
      <dgm:t>
        <a:bodyPr/>
        <a:lstStyle/>
        <a:p>
          <a:r>
            <a:rPr lang="ru-RU" b="1" u="none" baseline="0">
              <a:latin typeface="Times New Roman" panose="02020603050405020304" pitchFamily="18" charset="0"/>
              <a:cs typeface="Times New Roman" panose="02020603050405020304" pitchFamily="18" charset="0"/>
            </a:rPr>
            <a:t>                    </a:t>
          </a:r>
          <a:r>
            <a:rPr lang="ru-RU" b="1" u="sng" baseline="0">
              <a:latin typeface="Times New Roman" panose="02020603050405020304" pitchFamily="18" charset="0"/>
              <a:cs typeface="Times New Roman" panose="02020603050405020304" pitchFamily="18" charset="0"/>
            </a:rPr>
            <a:t> ПРОГРАММА ОБЪЕДИНЕНИЯ ПО ИНТЕРЕСАМ</a:t>
          </a:r>
          <a:endParaRPr lang="ru-RU"/>
        </a:p>
      </dgm:t>
    </dgm:pt>
    <dgm:pt modelId="{B3FB3BFA-F0FC-4FEA-AA8C-06F6D8AB04B7}" type="parTrans" cxnId="{0980963B-83D5-4FF2-98A3-F477AF5431B3}">
      <dgm:prSet/>
      <dgm:spPr/>
      <dgm:t>
        <a:bodyPr/>
        <a:lstStyle/>
        <a:p>
          <a:endParaRPr lang="ru-RU"/>
        </a:p>
      </dgm:t>
    </dgm:pt>
    <dgm:pt modelId="{95992EF5-B24B-438F-A640-F7A0CED2EB15}" type="sibTrans" cxnId="{0980963B-83D5-4FF2-98A3-F477AF5431B3}">
      <dgm:prSet/>
      <dgm:spPr/>
      <dgm:t>
        <a:bodyPr/>
        <a:lstStyle/>
        <a:p>
          <a:endParaRPr lang="ru-RU"/>
        </a:p>
      </dgm:t>
    </dgm:pt>
    <dgm:pt modelId="{F0D2F579-18C8-435B-A5D4-7C61D1612DA4}">
      <dgm:prSet phldrT="[Текст]" custT="1"/>
      <dgm:spPr/>
      <dgm:t>
        <a:bodyPr/>
        <a:lstStyle/>
        <a:p>
          <a:r>
            <a:rPr lang="ru-RU" sz="800" b="1" u="sng" baseline="0">
              <a:latin typeface="Times New Roman" panose="02020603050405020304" pitchFamily="18" charset="0"/>
              <a:cs typeface="Times New Roman" panose="02020603050405020304" pitchFamily="18" charset="0"/>
            </a:rPr>
            <a:t>1. Рекомендации по написанию программы объединения по интерсам</a:t>
          </a:r>
        </a:p>
        <a:p>
          <a:r>
            <a:rPr lang="ru-RU" sz="800" b="1" u="sng" baseline="0">
              <a:latin typeface="Times New Roman" panose="02020603050405020304" pitchFamily="18" charset="0"/>
              <a:cs typeface="Times New Roman" panose="02020603050405020304" pitchFamily="18" charset="0"/>
            </a:rPr>
            <a:t>2. Рекомендации по написанию индивидуальной программы.</a:t>
          </a:r>
        </a:p>
        <a:p>
          <a:r>
            <a:rPr lang="ru-RU" sz="800" b="1" u="sng" baseline="0">
              <a:latin typeface="Times New Roman" panose="02020603050405020304" pitchFamily="18" charset="0"/>
              <a:cs typeface="Times New Roman" panose="02020603050405020304" pitchFamily="18" charset="0"/>
            </a:rPr>
            <a:t>3. Рекомендации по написанию программы на повышенном уровне</a:t>
          </a:r>
          <a:endParaRPr lang="ru-RU" sz="800"/>
        </a:p>
      </dgm:t>
    </dgm:pt>
    <dgm:pt modelId="{9A7D10A5-4D4F-40F0-8594-0380378921D8}" type="parTrans" cxnId="{46057477-EC7B-403E-A0C2-08B7BFB674CD}">
      <dgm:prSet/>
      <dgm:spPr/>
      <dgm:t>
        <a:bodyPr/>
        <a:lstStyle/>
        <a:p>
          <a:endParaRPr lang="ru-RU"/>
        </a:p>
      </dgm:t>
    </dgm:pt>
    <dgm:pt modelId="{49C3A12E-48C3-40BB-AD25-C68F060D52B8}" type="sibTrans" cxnId="{46057477-EC7B-403E-A0C2-08B7BFB674CD}">
      <dgm:prSet/>
      <dgm:spPr/>
      <dgm:t>
        <a:bodyPr/>
        <a:lstStyle/>
        <a:p>
          <a:endParaRPr lang="ru-RU"/>
        </a:p>
      </dgm:t>
    </dgm:pt>
    <dgm:pt modelId="{FB98F6A8-2703-4102-B35F-F4A8F1B969FF}">
      <dgm:prSet custT="1"/>
      <dgm:spPr/>
      <dgm:t>
        <a:bodyPr/>
        <a:lstStyle/>
        <a:p>
          <a:r>
            <a:rPr lang="ru-RU" sz="1050" b="1">
              <a:latin typeface="Times New Roman" pitchFamily="18" charset="0"/>
              <a:cs typeface="Times New Roman" pitchFamily="18" charset="0"/>
            </a:rPr>
            <a:t>2020/2021 УЧЕБНЫЙ ГОД</a:t>
          </a:r>
        </a:p>
      </dgm:t>
    </dgm:pt>
    <dgm:pt modelId="{A996C707-5EE5-4608-B7BB-55DD67FCDD17}" type="parTrans" cxnId="{1700EDD6-589E-4D5F-B83A-0803E62D708C}">
      <dgm:prSet/>
      <dgm:spPr/>
      <dgm:t>
        <a:bodyPr/>
        <a:lstStyle/>
        <a:p>
          <a:endParaRPr lang="ru-RU"/>
        </a:p>
      </dgm:t>
    </dgm:pt>
    <dgm:pt modelId="{DD4B540D-B8A4-414F-AE43-EE5DDE4B4032}" type="sibTrans" cxnId="{1700EDD6-589E-4D5F-B83A-0803E62D708C}">
      <dgm:prSet/>
      <dgm:spPr/>
      <dgm:t>
        <a:bodyPr/>
        <a:lstStyle/>
        <a:p>
          <a:endParaRPr lang="ru-RU"/>
        </a:p>
      </dgm:t>
    </dgm:pt>
    <dgm:pt modelId="{00FC2D6B-F889-4298-AF28-2F517F3CA164}">
      <dgm:prSet custT="1"/>
      <dgm:spPr/>
      <dgm:t>
        <a:bodyPr/>
        <a:lstStyle/>
        <a:p>
          <a:r>
            <a:rPr lang="ru-RU" sz="1050" b="1">
              <a:latin typeface="Times New Roman" panose="02020603050405020304" pitchFamily="18" charset="0"/>
              <a:cs typeface="Times New Roman" panose="02020603050405020304" pitchFamily="18" charset="0"/>
            </a:rPr>
            <a:t>РЕКОМЕНДАЦИИ</a:t>
          </a:r>
          <a:endParaRPr lang="x-none" sz="1050" b="1">
            <a:latin typeface="Times New Roman" panose="02020603050405020304" pitchFamily="18" charset="0"/>
            <a:cs typeface="Times New Roman" panose="02020603050405020304" pitchFamily="18" charset="0"/>
          </a:endParaRPr>
        </a:p>
      </dgm:t>
    </dgm:pt>
    <dgm:pt modelId="{13E46DF2-7F2F-4AFC-929E-FB3A97081AE8}" type="parTrans" cxnId="{ED314660-6176-46CF-81FA-F9252D9F94DE}">
      <dgm:prSet/>
      <dgm:spPr/>
      <dgm:t>
        <a:bodyPr/>
        <a:lstStyle/>
        <a:p>
          <a:endParaRPr lang="ru-RU"/>
        </a:p>
      </dgm:t>
    </dgm:pt>
    <dgm:pt modelId="{1F1430F2-BCF8-42FF-9748-E61F61AB29DD}" type="sibTrans" cxnId="{ED314660-6176-46CF-81FA-F9252D9F94DE}">
      <dgm:prSet/>
      <dgm:spPr/>
      <dgm:t>
        <a:bodyPr/>
        <a:lstStyle/>
        <a:p>
          <a:endParaRPr lang="ru-RU"/>
        </a:p>
      </dgm:t>
    </dgm:pt>
    <dgm:pt modelId="{2D98DA14-5929-40F3-8AA6-694047AF2C5D}">
      <dgm:prSet custT="1"/>
      <dgm:spPr/>
      <dgm:t>
        <a:bodyPr/>
        <a:lstStyle/>
        <a:p>
          <a:r>
            <a:rPr lang="ru-RU" sz="1050" b="1">
              <a:latin typeface="Times New Roman" panose="02020603050405020304" pitchFamily="18" charset="0"/>
              <a:cs typeface="Times New Roman" panose="02020603050405020304" pitchFamily="18" charset="0"/>
            </a:rPr>
            <a:t>2018/2019</a:t>
          </a:r>
          <a:r>
            <a:rPr lang="ru-RU" sz="500" b="1">
              <a:latin typeface="Times New Roman" panose="02020603050405020304" pitchFamily="18" charset="0"/>
              <a:cs typeface="Times New Roman" panose="02020603050405020304" pitchFamily="18" charset="0"/>
            </a:rPr>
            <a:t> </a:t>
          </a:r>
          <a:r>
            <a:rPr lang="ru-RU" sz="1050" b="1">
              <a:latin typeface="Times New Roman" panose="02020603050405020304" pitchFamily="18" charset="0"/>
              <a:cs typeface="Times New Roman" panose="02020603050405020304" pitchFamily="18" charset="0"/>
            </a:rPr>
            <a:t>УЧЕБНЫЙ ГОД</a:t>
          </a:r>
        </a:p>
      </dgm:t>
    </dgm:pt>
    <dgm:pt modelId="{E475CE6E-7C83-42AD-A049-1A6C1D07ED52}" type="parTrans" cxnId="{4813FCF5-04DC-43E5-B77E-96E9FCC680D4}">
      <dgm:prSet/>
      <dgm:spPr/>
      <dgm:t>
        <a:bodyPr/>
        <a:lstStyle/>
        <a:p>
          <a:endParaRPr lang="ru-RU"/>
        </a:p>
      </dgm:t>
    </dgm:pt>
    <dgm:pt modelId="{AC9CFE3B-F1E8-4559-B94E-79D7349E20E4}" type="sibTrans" cxnId="{4813FCF5-04DC-43E5-B77E-96E9FCC680D4}">
      <dgm:prSet/>
      <dgm:spPr/>
      <dgm:t>
        <a:bodyPr/>
        <a:lstStyle/>
        <a:p>
          <a:endParaRPr lang="ru-RU"/>
        </a:p>
      </dgm:t>
    </dgm:pt>
    <dgm:pt modelId="{62B4F9F4-7639-4B81-82B2-441A90751B10}">
      <dgm:prSet custT="1"/>
      <dgm:spPr/>
      <dgm:t>
        <a:bodyPr/>
        <a:lstStyle/>
        <a:p>
          <a:r>
            <a:rPr lang="ru-RU" sz="1050" b="1">
              <a:latin typeface="Times New Roman" panose="02020603050405020304" pitchFamily="18" charset="0"/>
              <a:cs typeface="Times New Roman" panose="02020603050405020304" pitchFamily="18" charset="0"/>
            </a:rPr>
            <a:t>2019/2020</a:t>
          </a:r>
        </a:p>
        <a:p>
          <a:r>
            <a:rPr lang="ru-RU" sz="1050" b="1">
              <a:latin typeface="Times New Roman" panose="02020603050405020304" pitchFamily="18" charset="0"/>
              <a:cs typeface="Times New Roman" panose="02020603050405020304" pitchFamily="18" charset="0"/>
            </a:rPr>
            <a:t>УЧЕБНЫЙ ГОД</a:t>
          </a:r>
          <a:endParaRPr lang="x-none" sz="1050" b="1">
            <a:latin typeface="Times New Roman" panose="02020603050405020304" pitchFamily="18" charset="0"/>
            <a:cs typeface="Times New Roman" panose="02020603050405020304" pitchFamily="18" charset="0"/>
          </a:endParaRPr>
        </a:p>
      </dgm:t>
    </dgm:pt>
    <dgm:pt modelId="{192D13B9-6A42-4C23-B9E7-161187F1622F}" type="parTrans" cxnId="{97F290F3-6C62-4586-83F9-88D1653E4651}">
      <dgm:prSet/>
      <dgm:spPr/>
      <dgm:t>
        <a:bodyPr/>
        <a:lstStyle/>
        <a:p>
          <a:endParaRPr lang="ru-RU"/>
        </a:p>
      </dgm:t>
    </dgm:pt>
    <dgm:pt modelId="{F2C44B1B-FC8A-4EC2-9163-BF164AD459E0}" type="sibTrans" cxnId="{97F290F3-6C62-4586-83F9-88D1653E4651}">
      <dgm:prSet/>
      <dgm:spPr/>
      <dgm:t>
        <a:bodyPr/>
        <a:lstStyle/>
        <a:p>
          <a:endParaRPr lang="ru-RU"/>
        </a:p>
      </dgm:t>
    </dgm:pt>
    <dgm:pt modelId="{EFB8AAFD-AEF6-47A2-9064-2653066FC208}">
      <dgm:prSet/>
      <dgm:spPr/>
      <dgm:t>
        <a:bodyPr/>
        <a:lstStyle/>
        <a:p>
          <a:endParaRPr lang="ru-RU"/>
        </a:p>
      </dgm:t>
    </dgm:pt>
    <dgm:pt modelId="{FF2165C2-35AA-4555-AF46-9E29DB4CD599}" type="parTrans" cxnId="{69EDF9FC-9BA9-4C35-8B31-F24EEA78607C}">
      <dgm:prSet/>
      <dgm:spPr/>
      <dgm:t>
        <a:bodyPr/>
        <a:lstStyle/>
        <a:p>
          <a:endParaRPr lang="ru-RU"/>
        </a:p>
      </dgm:t>
    </dgm:pt>
    <dgm:pt modelId="{63266B77-1AE6-414D-A8B5-1CBC0CF530FB}" type="sibTrans" cxnId="{69EDF9FC-9BA9-4C35-8B31-F24EEA78607C}">
      <dgm:prSet/>
      <dgm:spPr/>
      <dgm:t>
        <a:bodyPr/>
        <a:lstStyle/>
        <a:p>
          <a:endParaRPr lang="ru-RU"/>
        </a:p>
      </dgm:t>
    </dgm:pt>
    <dgm:pt modelId="{1382986D-EF4C-4ED0-8A2D-2C6E07006581}">
      <dgm:prSet/>
      <dgm:spPr/>
      <dgm:t>
        <a:bodyPr/>
        <a:lstStyle/>
        <a:p>
          <a:endParaRPr lang="ru-RU"/>
        </a:p>
      </dgm:t>
    </dgm:pt>
    <dgm:pt modelId="{7B7FB760-AB4B-407C-9626-5DC2832DDD34}" type="parTrans" cxnId="{4938F804-5CA6-4A2F-91BB-2E249555F91F}">
      <dgm:prSet/>
      <dgm:spPr/>
      <dgm:t>
        <a:bodyPr/>
        <a:lstStyle/>
        <a:p>
          <a:endParaRPr lang="ru-RU"/>
        </a:p>
      </dgm:t>
    </dgm:pt>
    <dgm:pt modelId="{4B4D0BC6-5B1B-4E7F-A07C-BB088BE5D6D8}" type="sibTrans" cxnId="{4938F804-5CA6-4A2F-91BB-2E249555F91F}">
      <dgm:prSet/>
      <dgm:spPr/>
      <dgm:t>
        <a:bodyPr/>
        <a:lstStyle/>
        <a:p>
          <a:endParaRPr lang="ru-RU"/>
        </a:p>
      </dgm:t>
    </dgm:pt>
    <dgm:pt modelId="{0BADCCF5-77AA-451F-B92E-49A4BEF9919A}">
      <dgm:prSet/>
      <dgm:spPr/>
      <dgm:t>
        <a:bodyPr/>
        <a:lstStyle/>
        <a:p>
          <a:endParaRPr lang="ru-RU"/>
        </a:p>
      </dgm:t>
    </dgm:pt>
    <dgm:pt modelId="{37A16C40-46D2-42CA-8437-13236F8C7CFC}" type="parTrans" cxnId="{76439A59-7F41-4FFD-A803-DB776C84A469}">
      <dgm:prSet/>
      <dgm:spPr/>
      <dgm:t>
        <a:bodyPr/>
        <a:lstStyle/>
        <a:p>
          <a:endParaRPr lang="ru-RU"/>
        </a:p>
      </dgm:t>
    </dgm:pt>
    <dgm:pt modelId="{FD67FBA7-E88B-47C8-9609-D46EED9C5C0A}" type="sibTrans" cxnId="{76439A59-7F41-4FFD-A803-DB776C84A469}">
      <dgm:prSet/>
      <dgm:spPr/>
      <dgm:t>
        <a:bodyPr/>
        <a:lstStyle/>
        <a:p>
          <a:endParaRPr lang="ru-RU"/>
        </a:p>
      </dgm:t>
    </dgm:pt>
    <dgm:pt modelId="{E3C37877-32BC-46D1-ADBF-A430976C131E}">
      <dgm:prSet/>
      <dgm:spPr/>
      <dgm:t>
        <a:bodyPr/>
        <a:lstStyle/>
        <a:p>
          <a:endParaRPr lang="ru-RU"/>
        </a:p>
      </dgm:t>
    </dgm:pt>
    <dgm:pt modelId="{9D5A085C-2EB5-46D9-8A0A-C70D1670E4C9}" type="parTrans" cxnId="{6E1D8F0C-EA9B-4679-A71D-A7277B1E9051}">
      <dgm:prSet/>
      <dgm:spPr/>
      <dgm:t>
        <a:bodyPr/>
        <a:lstStyle/>
        <a:p>
          <a:endParaRPr lang="ru-RU"/>
        </a:p>
      </dgm:t>
    </dgm:pt>
    <dgm:pt modelId="{B9C992A6-7DF6-4F5C-BC8A-A547F0EBC45D}" type="sibTrans" cxnId="{6E1D8F0C-EA9B-4679-A71D-A7277B1E9051}">
      <dgm:prSet/>
      <dgm:spPr/>
      <dgm:t>
        <a:bodyPr/>
        <a:lstStyle/>
        <a:p>
          <a:endParaRPr lang="ru-RU"/>
        </a:p>
      </dgm:t>
    </dgm:pt>
    <dgm:pt modelId="{A79C687D-7A74-4CF9-A1E8-D3EBC3487455}">
      <dgm:prSet/>
      <dgm:spPr/>
      <dgm:t>
        <a:bodyPr/>
        <a:lstStyle/>
        <a:p>
          <a:r>
            <a:rPr lang="ru-RU" b="1">
              <a:latin typeface="Times New Roman" pitchFamily="18" charset="0"/>
              <a:cs typeface="Times New Roman" pitchFamily="18" charset="0"/>
            </a:rPr>
            <a:t>ПЛАН ВОСПИТАТЕЛЬНОЙ РАБОТЫ</a:t>
          </a:r>
          <a:endParaRPr lang="x-none" b="1">
            <a:latin typeface="Times New Roman" pitchFamily="18" charset="0"/>
            <a:cs typeface="Times New Roman" pitchFamily="18" charset="0"/>
          </a:endParaRPr>
        </a:p>
      </dgm:t>
    </dgm:pt>
    <dgm:pt modelId="{10A92762-08D0-43A0-A968-EAD710C20ED5}" type="parTrans" cxnId="{9DA3DC64-1A97-4060-8A50-E6EA3DB8330E}">
      <dgm:prSet/>
      <dgm:spPr/>
      <dgm:t>
        <a:bodyPr/>
        <a:lstStyle/>
        <a:p>
          <a:endParaRPr lang="ru-RU"/>
        </a:p>
      </dgm:t>
    </dgm:pt>
    <dgm:pt modelId="{25866287-C9DA-48D4-AB0C-B20725F30561}" type="sibTrans" cxnId="{9DA3DC64-1A97-4060-8A50-E6EA3DB8330E}">
      <dgm:prSet/>
      <dgm:spPr/>
      <dgm:t>
        <a:bodyPr/>
        <a:lstStyle/>
        <a:p>
          <a:endParaRPr lang="ru-RU"/>
        </a:p>
      </dgm:t>
    </dgm:pt>
    <dgm:pt modelId="{32940035-3A3F-48C3-A702-0E504E8173EA}">
      <dgm:prSet/>
      <dgm:spPr/>
      <dgm:t>
        <a:bodyPr/>
        <a:lstStyle/>
        <a:p>
          <a:r>
            <a:rPr lang="ru-RU" b="1" u="sng" baseline="0">
              <a:latin typeface="Times New Roman" pitchFamily="18" charset="0"/>
              <a:cs typeface="Times New Roman" pitchFamily="18" charset="0"/>
            </a:rPr>
            <a:t>Рекомендации по составлению плана</a:t>
          </a:r>
        </a:p>
      </dgm:t>
    </dgm:pt>
    <dgm:pt modelId="{D7671012-E677-47DA-9E46-4AD2DCC1FA47}" type="parTrans" cxnId="{6A10E9C4-9887-4A6F-87A4-872157ECCF67}">
      <dgm:prSet/>
      <dgm:spPr/>
      <dgm:t>
        <a:bodyPr/>
        <a:lstStyle/>
        <a:p>
          <a:endParaRPr lang="ru-RU"/>
        </a:p>
      </dgm:t>
    </dgm:pt>
    <dgm:pt modelId="{D0535F67-9F57-4DE7-BE1F-C1A1702BE8A3}" type="sibTrans" cxnId="{6A10E9C4-9887-4A6F-87A4-872157ECCF67}">
      <dgm:prSet/>
      <dgm:spPr/>
      <dgm:t>
        <a:bodyPr/>
        <a:lstStyle/>
        <a:p>
          <a:endParaRPr lang="ru-RU"/>
        </a:p>
      </dgm:t>
    </dgm:pt>
    <dgm:pt modelId="{D873D3DA-D81D-45BE-A213-96AF735192DC}">
      <dgm:prSet/>
      <dgm:spPr/>
      <dgm:t>
        <a:bodyPr/>
        <a:lstStyle/>
        <a:p>
          <a:endParaRPr lang="ru-RU"/>
        </a:p>
      </dgm:t>
    </dgm:pt>
    <dgm:pt modelId="{4ED0087F-4AB0-4ACF-97C5-2F0CB80FC30D}" type="parTrans" cxnId="{B849E175-5422-4D9B-8BB5-05359FD8CAEE}">
      <dgm:prSet/>
      <dgm:spPr/>
      <dgm:t>
        <a:bodyPr/>
        <a:lstStyle/>
        <a:p>
          <a:endParaRPr lang="ru-RU"/>
        </a:p>
      </dgm:t>
    </dgm:pt>
    <dgm:pt modelId="{D66EF410-9FE9-46C3-9BE8-164CD5035BFD}" type="sibTrans" cxnId="{B849E175-5422-4D9B-8BB5-05359FD8CAEE}">
      <dgm:prSet/>
      <dgm:spPr/>
      <dgm:t>
        <a:bodyPr/>
        <a:lstStyle/>
        <a:p>
          <a:endParaRPr lang="ru-RU"/>
        </a:p>
      </dgm:t>
    </dgm:pt>
    <dgm:pt modelId="{96086FDB-941B-477B-A8BB-99E25A0831E6}">
      <dgm:prSet/>
      <dgm:spPr/>
      <dgm:t>
        <a:bodyPr/>
        <a:lstStyle/>
        <a:p>
          <a:endParaRPr lang="ru-RU"/>
        </a:p>
      </dgm:t>
    </dgm:pt>
    <dgm:pt modelId="{B11F4800-4F6C-42FD-BB9F-68724186EA0B}" type="parTrans" cxnId="{D81BE5C6-F92D-4AC5-8B8D-227092080ABE}">
      <dgm:prSet/>
      <dgm:spPr/>
      <dgm:t>
        <a:bodyPr/>
        <a:lstStyle/>
        <a:p>
          <a:endParaRPr lang="ru-RU"/>
        </a:p>
      </dgm:t>
    </dgm:pt>
    <dgm:pt modelId="{F4C59787-F7D2-42C9-AB09-4202F716079E}" type="sibTrans" cxnId="{D81BE5C6-F92D-4AC5-8B8D-227092080ABE}">
      <dgm:prSet/>
      <dgm:spPr/>
      <dgm:t>
        <a:bodyPr/>
        <a:lstStyle/>
        <a:p>
          <a:endParaRPr lang="ru-RU"/>
        </a:p>
      </dgm:t>
    </dgm:pt>
    <dgm:pt modelId="{F2551C33-AA02-4FE9-8006-A071A2A26007}">
      <dgm:prSet/>
      <dgm:spPr/>
      <dgm:t>
        <a:bodyPr/>
        <a:lstStyle/>
        <a:p>
          <a:endParaRPr lang="ru-RU"/>
        </a:p>
      </dgm:t>
    </dgm:pt>
    <dgm:pt modelId="{DFC92F69-1E64-41C0-BAB2-279FCCFB48E8}" type="parTrans" cxnId="{C7DAD8F2-74D6-4B1B-9D80-D4B478A5A61D}">
      <dgm:prSet/>
      <dgm:spPr/>
      <dgm:t>
        <a:bodyPr/>
        <a:lstStyle/>
        <a:p>
          <a:endParaRPr lang="ru-RU"/>
        </a:p>
      </dgm:t>
    </dgm:pt>
    <dgm:pt modelId="{136C2067-5429-4B7A-ABBF-72D5EA5ED211}" type="sibTrans" cxnId="{C7DAD8F2-74D6-4B1B-9D80-D4B478A5A61D}">
      <dgm:prSet/>
      <dgm:spPr/>
      <dgm:t>
        <a:bodyPr/>
        <a:lstStyle/>
        <a:p>
          <a:endParaRPr lang="ru-RU"/>
        </a:p>
      </dgm:t>
    </dgm:pt>
    <dgm:pt modelId="{CE36A720-D22B-4DDA-95FC-EDE6D323C59D}">
      <dgm:prSet phldrT="[Текст]"/>
      <dgm:spPr/>
      <dgm:t>
        <a:bodyPr/>
        <a:lstStyle/>
        <a:p>
          <a:endParaRPr lang="ru-RU"/>
        </a:p>
      </dgm:t>
    </dgm:pt>
    <dgm:pt modelId="{BADE1C36-7AD4-4020-8485-8A5638515AB4}" type="sibTrans" cxnId="{73B0D9D0-0FE5-426D-8A1B-4CE57783F4D3}">
      <dgm:prSet/>
      <dgm:spPr/>
      <dgm:t>
        <a:bodyPr/>
        <a:lstStyle/>
        <a:p>
          <a:endParaRPr lang="ru-RU"/>
        </a:p>
      </dgm:t>
    </dgm:pt>
    <dgm:pt modelId="{EACCAF81-8D27-466E-BFE3-3DE7DE3B0D64}" type="parTrans" cxnId="{73B0D9D0-0FE5-426D-8A1B-4CE57783F4D3}">
      <dgm:prSet/>
      <dgm:spPr/>
      <dgm:t>
        <a:bodyPr/>
        <a:lstStyle/>
        <a:p>
          <a:endParaRPr lang="ru-RU"/>
        </a:p>
      </dgm:t>
    </dgm:pt>
    <dgm:pt modelId="{0C8373A2-F644-4FDA-9F54-62C8B387CFBA}" type="pres">
      <dgm:prSet presAssocID="{ABE560E6-AF9B-438E-B501-97C811BC2737}" presName="Name0" presStyleCnt="0">
        <dgm:presLayoutVars>
          <dgm:dir/>
          <dgm:animLvl val="lvl"/>
          <dgm:resizeHandles val="exact"/>
        </dgm:presLayoutVars>
      </dgm:prSet>
      <dgm:spPr/>
      <dgm:t>
        <a:bodyPr/>
        <a:lstStyle/>
        <a:p>
          <a:endParaRPr lang="ru-RU"/>
        </a:p>
      </dgm:t>
    </dgm:pt>
    <dgm:pt modelId="{7AD44806-A423-4E42-AF3A-CC03C390E922}" type="pres">
      <dgm:prSet presAssocID="{A79C687D-7A74-4CF9-A1E8-D3EBC3487455}" presName="boxAndChildren" presStyleCnt="0"/>
      <dgm:spPr/>
    </dgm:pt>
    <dgm:pt modelId="{4E585E63-C2AA-469C-80A7-815ED4A5B4C6}" type="pres">
      <dgm:prSet presAssocID="{A79C687D-7A74-4CF9-A1E8-D3EBC3487455}" presName="parentTextBox" presStyleLbl="node1" presStyleIdx="0" presStyleCnt="4" custLinFactNeighborX="-1416" custLinFactNeighborY="847"/>
      <dgm:spPr/>
      <dgm:t>
        <a:bodyPr/>
        <a:lstStyle/>
        <a:p>
          <a:endParaRPr lang="ru-RU"/>
        </a:p>
      </dgm:t>
    </dgm:pt>
    <dgm:pt modelId="{184227C6-75C3-48A1-B8E7-FBFA20B2AA30}" type="pres">
      <dgm:prSet presAssocID="{A79C687D-7A74-4CF9-A1E8-D3EBC3487455}" presName="entireBox" presStyleLbl="node1" presStyleIdx="0" presStyleCnt="4" custLinFactNeighborY="-35210"/>
      <dgm:spPr/>
      <dgm:t>
        <a:bodyPr/>
        <a:lstStyle/>
        <a:p>
          <a:endParaRPr lang="ru-RU"/>
        </a:p>
      </dgm:t>
    </dgm:pt>
    <dgm:pt modelId="{0274458A-5A49-4FF0-800C-9405916F07C3}" type="pres">
      <dgm:prSet presAssocID="{A79C687D-7A74-4CF9-A1E8-D3EBC3487455}" presName="descendantBox" presStyleCnt="0"/>
      <dgm:spPr/>
    </dgm:pt>
    <dgm:pt modelId="{6FB735B5-0EDD-45AE-9D3C-AE1510E862B0}" type="pres">
      <dgm:prSet presAssocID="{32940035-3A3F-48C3-A702-0E504E8173EA}" presName="childTextBox" presStyleLbl="fgAccFollowNode1" presStyleIdx="0" presStyleCnt="16">
        <dgm:presLayoutVars>
          <dgm:bulletEnabled val="1"/>
        </dgm:presLayoutVars>
      </dgm:prSet>
      <dgm:spPr/>
      <dgm:t>
        <a:bodyPr/>
        <a:lstStyle/>
        <a:p>
          <a:endParaRPr lang="ru-RU"/>
        </a:p>
      </dgm:t>
    </dgm:pt>
    <dgm:pt modelId="{7B95340A-C5C3-41EC-8F3E-64945DDDBE6E}" type="pres">
      <dgm:prSet presAssocID="{96086FDB-941B-477B-A8BB-99E25A0831E6}" presName="childTextBox" presStyleLbl="fgAccFollowNode1" presStyleIdx="1" presStyleCnt="16">
        <dgm:presLayoutVars>
          <dgm:bulletEnabled val="1"/>
        </dgm:presLayoutVars>
      </dgm:prSet>
      <dgm:spPr/>
      <dgm:t>
        <a:bodyPr/>
        <a:lstStyle/>
        <a:p>
          <a:endParaRPr lang="ru-RU"/>
        </a:p>
      </dgm:t>
    </dgm:pt>
    <dgm:pt modelId="{B96E07B5-19BB-4ED0-9265-87B3F18B9033}" type="pres">
      <dgm:prSet presAssocID="{F2551C33-AA02-4FE9-8006-A071A2A26007}" presName="childTextBox" presStyleLbl="fgAccFollowNode1" presStyleIdx="2" presStyleCnt="16">
        <dgm:presLayoutVars>
          <dgm:bulletEnabled val="1"/>
        </dgm:presLayoutVars>
      </dgm:prSet>
      <dgm:spPr/>
      <dgm:t>
        <a:bodyPr/>
        <a:lstStyle/>
        <a:p>
          <a:endParaRPr lang="ru-RU"/>
        </a:p>
      </dgm:t>
    </dgm:pt>
    <dgm:pt modelId="{AF1E858E-B8A0-4C45-B9B3-0BB1DDC6A5C2}" type="pres">
      <dgm:prSet presAssocID="{D873D3DA-D81D-45BE-A213-96AF735192DC}" presName="childTextBox" presStyleLbl="fgAccFollowNode1" presStyleIdx="3" presStyleCnt="16">
        <dgm:presLayoutVars>
          <dgm:bulletEnabled val="1"/>
        </dgm:presLayoutVars>
      </dgm:prSet>
      <dgm:spPr/>
      <dgm:t>
        <a:bodyPr/>
        <a:lstStyle/>
        <a:p>
          <a:endParaRPr lang="ru-RU"/>
        </a:p>
      </dgm:t>
    </dgm:pt>
    <dgm:pt modelId="{C860B472-3DFB-46B7-992E-FB288F260522}" type="pres">
      <dgm:prSet presAssocID="{95992EF5-B24B-438F-A640-F7A0CED2EB15}" presName="sp" presStyleCnt="0"/>
      <dgm:spPr/>
    </dgm:pt>
    <dgm:pt modelId="{40DE256D-5225-4EA3-A713-57FDD7C32BC4}" type="pres">
      <dgm:prSet presAssocID="{CD508007-C16F-442B-824B-8961EB4ABF55}" presName="arrowAndChildren" presStyleCnt="0"/>
      <dgm:spPr/>
    </dgm:pt>
    <dgm:pt modelId="{5CA58243-50F8-4BDA-8AFF-5AF21677E26F}" type="pres">
      <dgm:prSet presAssocID="{CD508007-C16F-442B-824B-8961EB4ABF55}" presName="parentTextArrow" presStyleLbl="node1" presStyleIdx="0" presStyleCnt="4"/>
      <dgm:spPr/>
      <dgm:t>
        <a:bodyPr/>
        <a:lstStyle/>
        <a:p>
          <a:endParaRPr lang="ru-RU"/>
        </a:p>
      </dgm:t>
    </dgm:pt>
    <dgm:pt modelId="{6911426D-34C5-46D9-9B5E-5514AAAD387E}" type="pres">
      <dgm:prSet presAssocID="{CD508007-C16F-442B-824B-8961EB4ABF55}" presName="arrow" presStyleLbl="node1" presStyleIdx="1" presStyleCnt="4"/>
      <dgm:spPr/>
      <dgm:t>
        <a:bodyPr/>
        <a:lstStyle/>
        <a:p>
          <a:endParaRPr lang="ru-RU"/>
        </a:p>
      </dgm:t>
    </dgm:pt>
    <dgm:pt modelId="{67BA934E-E045-4462-BAA9-6934C770E458}" type="pres">
      <dgm:prSet presAssocID="{CD508007-C16F-442B-824B-8961EB4ABF55}" presName="descendantArrow" presStyleCnt="0"/>
      <dgm:spPr/>
    </dgm:pt>
    <dgm:pt modelId="{A0F35EE3-5773-4A5D-BFAF-28A95745DE3E}" type="pres">
      <dgm:prSet presAssocID="{F0D2F579-18C8-435B-A5D4-7C61D1612DA4}" presName="childTextArrow" presStyleLbl="fgAccFollowNode1" presStyleIdx="4" presStyleCnt="16" custScaleY="519396" custLinFactNeighborX="646" custLinFactNeighborY="-53245">
        <dgm:presLayoutVars>
          <dgm:bulletEnabled val="1"/>
        </dgm:presLayoutVars>
      </dgm:prSet>
      <dgm:spPr/>
      <dgm:t>
        <a:bodyPr/>
        <a:lstStyle/>
        <a:p>
          <a:endParaRPr lang="ru-RU"/>
        </a:p>
      </dgm:t>
    </dgm:pt>
    <dgm:pt modelId="{1C2183A9-2C93-42E2-8FC2-92ACF8B673CE}" type="pres">
      <dgm:prSet presAssocID="{CE36A720-D22B-4DDA-95FC-EDE6D323C59D}" presName="childTextArrow" presStyleLbl="fgAccFollowNode1" presStyleIdx="5" presStyleCnt="16">
        <dgm:presLayoutVars>
          <dgm:bulletEnabled val="1"/>
        </dgm:presLayoutVars>
      </dgm:prSet>
      <dgm:spPr/>
      <dgm:t>
        <a:bodyPr/>
        <a:lstStyle/>
        <a:p>
          <a:endParaRPr lang="ru-RU"/>
        </a:p>
      </dgm:t>
    </dgm:pt>
    <dgm:pt modelId="{6EBC9B2A-F2D3-4D5C-96B6-F43AD9D3FC51}" type="pres">
      <dgm:prSet presAssocID="{E3C37877-32BC-46D1-ADBF-A430976C131E}" presName="childTextArrow" presStyleLbl="fgAccFollowNode1" presStyleIdx="6" presStyleCnt="16">
        <dgm:presLayoutVars>
          <dgm:bulletEnabled val="1"/>
        </dgm:presLayoutVars>
      </dgm:prSet>
      <dgm:spPr/>
      <dgm:t>
        <a:bodyPr/>
        <a:lstStyle/>
        <a:p>
          <a:endParaRPr lang="ru-RU"/>
        </a:p>
      </dgm:t>
    </dgm:pt>
    <dgm:pt modelId="{2D80A175-2429-485D-AE8E-0BA7D627465C}" type="pres">
      <dgm:prSet presAssocID="{0BADCCF5-77AA-451F-B92E-49A4BEF9919A}" presName="childTextArrow" presStyleLbl="fgAccFollowNode1" presStyleIdx="7" presStyleCnt="16">
        <dgm:presLayoutVars>
          <dgm:bulletEnabled val="1"/>
        </dgm:presLayoutVars>
      </dgm:prSet>
      <dgm:spPr/>
      <dgm:t>
        <a:bodyPr/>
        <a:lstStyle/>
        <a:p>
          <a:endParaRPr lang="ru-RU"/>
        </a:p>
      </dgm:t>
    </dgm:pt>
    <dgm:pt modelId="{D8B8D62D-9F6E-4080-B9AE-0EBBDFA7FE6D}" type="pres">
      <dgm:prSet presAssocID="{FA735C3F-7330-4DED-AFAB-693AB76C1C26}" presName="sp" presStyleCnt="0"/>
      <dgm:spPr/>
    </dgm:pt>
    <dgm:pt modelId="{AEA269E6-3EB2-4B29-AC54-A9F86C2EDDD8}" type="pres">
      <dgm:prSet presAssocID="{8F3DD89D-473D-45EB-99EC-0A908A59BEDD}" presName="arrowAndChildren" presStyleCnt="0"/>
      <dgm:spPr/>
    </dgm:pt>
    <dgm:pt modelId="{C96D0905-D00B-4D37-9D74-95A70C9C7662}" type="pres">
      <dgm:prSet presAssocID="{8F3DD89D-473D-45EB-99EC-0A908A59BEDD}" presName="parentTextArrow" presStyleLbl="node1" presStyleIdx="1" presStyleCnt="4"/>
      <dgm:spPr/>
      <dgm:t>
        <a:bodyPr/>
        <a:lstStyle/>
        <a:p>
          <a:endParaRPr lang="ru-RU"/>
        </a:p>
      </dgm:t>
    </dgm:pt>
    <dgm:pt modelId="{2CAB4FDF-3EA3-4746-A13A-AD577AE05012}" type="pres">
      <dgm:prSet presAssocID="{8F3DD89D-473D-45EB-99EC-0A908A59BEDD}" presName="arrow" presStyleLbl="node1" presStyleIdx="2" presStyleCnt="4"/>
      <dgm:spPr/>
      <dgm:t>
        <a:bodyPr/>
        <a:lstStyle/>
        <a:p>
          <a:endParaRPr lang="ru-RU"/>
        </a:p>
      </dgm:t>
    </dgm:pt>
    <dgm:pt modelId="{58570620-588D-4B36-AEE4-352E38F06071}" type="pres">
      <dgm:prSet presAssocID="{8F3DD89D-473D-45EB-99EC-0A908A59BEDD}" presName="descendantArrow" presStyleCnt="0"/>
      <dgm:spPr/>
    </dgm:pt>
    <dgm:pt modelId="{47167C45-BA1D-4E7B-B198-D66AC441FBE0}" type="pres">
      <dgm:prSet presAssocID="{B1BF745C-5D0F-45BC-ADB4-81F2B9101EE6}" presName="childTextArrow" presStyleLbl="fgAccFollowNode1" presStyleIdx="8" presStyleCnt="16" custScaleY="137006">
        <dgm:presLayoutVars>
          <dgm:bulletEnabled val="1"/>
        </dgm:presLayoutVars>
      </dgm:prSet>
      <dgm:spPr/>
      <dgm:t>
        <a:bodyPr/>
        <a:lstStyle/>
        <a:p>
          <a:endParaRPr lang="ru-RU"/>
        </a:p>
      </dgm:t>
    </dgm:pt>
    <dgm:pt modelId="{4429F5C5-E04F-41CB-A952-DDB07218FFE1}" type="pres">
      <dgm:prSet presAssocID="{EFB8AAFD-AEF6-47A2-9064-2653066FC208}" presName="childTextArrow" presStyleLbl="fgAccFollowNode1" presStyleIdx="9" presStyleCnt="16">
        <dgm:presLayoutVars>
          <dgm:bulletEnabled val="1"/>
        </dgm:presLayoutVars>
      </dgm:prSet>
      <dgm:spPr/>
      <dgm:t>
        <a:bodyPr/>
        <a:lstStyle/>
        <a:p>
          <a:endParaRPr lang="ru-RU"/>
        </a:p>
      </dgm:t>
    </dgm:pt>
    <dgm:pt modelId="{AB8F53BD-5465-4FB5-8B51-5C53AB8F1EC6}" type="pres">
      <dgm:prSet presAssocID="{1382986D-EF4C-4ED0-8A2D-2C6E07006581}" presName="childTextArrow" presStyleLbl="fgAccFollowNode1" presStyleIdx="10" presStyleCnt="16">
        <dgm:presLayoutVars>
          <dgm:bulletEnabled val="1"/>
        </dgm:presLayoutVars>
      </dgm:prSet>
      <dgm:spPr/>
      <dgm:t>
        <a:bodyPr/>
        <a:lstStyle/>
        <a:p>
          <a:endParaRPr lang="ru-RU"/>
        </a:p>
      </dgm:t>
    </dgm:pt>
    <dgm:pt modelId="{B7ADE27F-49EF-438C-BA85-F854866C16B3}" type="pres">
      <dgm:prSet presAssocID="{54881255-991F-46A4-AB5E-0F3BD3A92159}" presName="childTextArrow" presStyleLbl="fgAccFollowNode1" presStyleIdx="11" presStyleCnt="16">
        <dgm:presLayoutVars>
          <dgm:bulletEnabled val="1"/>
        </dgm:presLayoutVars>
      </dgm:prSet>
      <dgm:spPr/>
      <dgm:t>
        <a:bodyPr/>
        <a:lstStyle/>
        <a:p>
          <a:endParaRPr lang="ru-RU"/>
        </a:p>
      </dgm:t>
    </dgm:pt>
    <dgm:pt modelId="{CCC8BF40-D0F8-4FA3-9750-ECAD669B8BA5}" type="pres">
      <dgm:prSet presAssocID="{ABF595E9-55C3-4A75-9CD9-DE8ADDBBC9EC}" presName="sp" presStyleCnt="0"/>
      <dgm:spPr/>
    </dgm:pt>
    <dgm:pt modelId="{41C7153C-2DBF-4A47-84E3-D3574CB4E449}" type="pres">
      <dgm:prSet presAssocID="{E8D58FB6-1FAF-4315-9943-05367324F8BA}" presName="arrowAndChildren" presStyleCnt="0"/>
      <dgm:spPr/>
    </dgm:pt>
    <dgm:pt modelId="{28F59E7C-6149-4401-8FC5-34942CAA0C1E}" type="pres">
      <dgm:prSet presAssocID="{E8D58FB6-1FAF-4315-9943-05367324F8BA}" presName="parentTextArrow" presStyleLbl="node1" presStyleIdx="2" presStyleCnt="4"/>
      <dgm:spPr/>
      <dgm:t>
        <a:bodyPr/>
        <a:lstStyle/>
        <a:p>
          <a:endParaRPr lang="ru-RU"/>
        </a:p>
      </dgm:t>
    </dgm:pt>
    <dgm:pt modelId="{27F25D25-3CD7-4A41-8551-73CB68C5DE71}" type="pres">
      <dgm:prSet presAssocID="{E8D58FB6-1FAF-4315-9943-05367324F8BA}" presName="arrow" presStyleLbl="node1" presStyleIdx="3" presStyleCnt="4"/>
      <dgm:spPr/>
      <dgm:t>
        <a:bodyPr/>
        <a:lstStyle/>
        <a:p>
          <a:endParaRPr lang="ru-RU"/>
        </a:p>
      </dgm:t>
    </dgm:pt>
    <dgm:pt modelId="{C3B93CDA-6A11-418C-A43A-9C9927F59ABC}" type="pres">
      <dgm:prSet presAssocID="{E8D58FB6-1FAF-4315-9943-05367324F8BA}" presName="descendantArrow" presStyleCnt="0"/>
      <dgm:spPr/>
    </dgm:pt>
    <dgm:pt modelId="{92225A4A-164F-4D90-ACEE-92BA3B6AF1BD}" type="pres">
      <dgm:prSet presAssocID="{00FC2D6B-F889-4298-AF28-2F517F3CA164}" presName="childTextArrow" presStyleLbl="fgAccFollowNode1" presStyleIdx="12" presStyleCnt="16" custScaleY="251605" custLinFactNeighborX="-524" custLinFactNeighborY="80476">
        <dgm:presLayoutVars>
          <dgm:bulletEnabled val="1"/>
        </dgm:presLayoutVars>
      </dgm:prSet>
      <dgm:spPr/>
      <dgm:t>
        <a:bodyPr/>
        <a:lstStyle/>
        <a:p>
          <a:endParaRPr lang="ru-RU"/>
        </a:p>
      </dgm:t>
    </dgm:pt>
    <dgm:pt modelId="{8F31B508-5A35-4ECA-B97B-E6286AAE0D9B}" type="pres">
      <dgm:prSet presAssocID="{2D98DA14-5929-40F3-8AA6-694047AF2C5D}" presName="childTextArrow" presStyleLbl="fgAccFollowNode1" presStyleIdx="13" presStyleCnt="16" custScaleY="175345" custLinFactNeighborX="0" custLinFactNeighborY="76977">
        <dgm:presLayoutVars>
          <dgm:bulletEnabled val="1"/>
        </dgm:presLayoutVars>
      </dgm:prSet>
      <dgm:spPr/>
      <dgm:t>
        <a:bodyPr/>
        <a:lstStyle/>
        <a:p>
          <a:endParaRPr lang="ru-RU"/>
        </a:p>
      </dgm:t>
    </dgm:pt>
    <dgm:pt modelId="{FA6F116D-6174-4155-A745-341556C67FBD}" type="pres">
      <dgm:prSet presAssocID="{62B4F9F4-7639-4B81-82B2-441A90751B10}" presName="childTextArrow" presStyleLbl="fgAccFollowNode1" presStyleIdx="14" presStyleCnt="16" custScaleY="167589" custLinFactNeighborX="-1259" custLinFactNeighborY="76977">
        <dgm:presLayoutVars>
          <dgm:bulletEnabled val="1"/>
        </dgm:presLayoutVars>
      </dgm:prSet>
      <dgm:spPr/>
      <dgm:t>
        <a:bodyPr/>
        <a:lstStyle/>
        <a:p>
          <a:endParaRPr lang="ru-RU"/>
        </a:p>
      </dgm:t>
    </dgm:pt>
    <dgm:pt modelId="{61987208-371B-43F1-B7CA-7465CA5043B6}" type="pres">
      <dgm:prSet presAssocID="{FB98F6A8-2703-4102-B35F-F4A8F1B969FF}" presName="childTextArrow" presStyleLbl="fgAccFollowNode1" presStyleIdx="15" presStyleCnt="16" custScaleY="182344" custLinFactNeighborX="551" custLinFactNeighborY="80476">
        <dgm:presLayoutVars>
          <dgm:bulletEnabled val="1"/>
        </dgm:presLayoutVars>
      </dgm:prSet>
      <dgm:spPr/>
      <dgm:t>
        <a:bodyPr/>
        <a:lstStyle/>
        <a:p>
          <a:endParaRPr lang="ru-RU"/>
        </a:p>
      </dgm:t>
    </dgm:pt>
  </dgm:ptLst>
  <dgm:cxnLst>
    <dgm:cxn modelId="{1FE0473C-8F48-4BCF-B96B-5B6BE9B781E3}" type="presOf" srcId="{96086FDB-941B-477B-A8BB-99E25A0831E6}" destId="{7B95340A-C5C3-41EC-8F3E-64945DDDBE6E}" srcOrd="0" destOrd="0" presId="urn:microsoft.com/office/officeart/2005/8/layout/process4"/>
    <dgm:cxn modelId="{4813FCF5-04DC-43E5-B77E-96E9FCC680D4}" srcId="{E8D58FB6-1FAF-4315-9943-05367324F8BA}" destId="{2D98DA14-5929-40F3-8AA6-694047AF2C5D}" srcOrd="1" destOrd="0" parTransId="{E475CE6E-7C83-42AD-A049-1A6C1D07ED52}" sibTransId="{AC9CFE3B-F1E8-4559-B94E-79D7349E20E4}"/>
    <dgm:cxn modelId="{923A21C9-B91D-41C6-AFB3-3D54C5A6F59C}" type="presOf" srcId="{CD508007-C16F-442B-824B-8961EB4ABF55}" destId="{6911426D-34C5-46D9-9B5E-5514AAAD387E}" srcOrd="1" destOrd="0" presId="urn:microsoft.com/office/officeart/2005/8/layout/process4"/>
    <dgm:cxn modelId="{38F46B31-AAE2-4DB5-8E58-ABFD77AE49CB}" type="presOf" srcId="{E3C37877-32BC-46D1-ADBF-A430976C131E}" destId="{6EBC9B2A-F2D3-4D5C-96B6-F43AD9D3FC51}" srcOrd="0" destOrd="0" presId="urn:microsoft.com/office/officeart/2005/8/layout/process4"/>
    <dgm:cxn modelId="{9DA3DC64-1A97-4060-8A50-E6EA3DB8330E}" srcId="{ABE560E6-AF9B-438E-B501-97C811BC2737}" destId="{A79C687D-7A74-4CF9-A1E8-D3EBC3487455}" srcOrd="3" destOrd="0" parTransId="{10A92762-08D0-43A0-A968-EAD710C20ED5}" sibTransId="{25866287-C9DA-48D4-AB0C-B20725F30561}"/>
    <dgm:cxn modelId="{2DE7BF8F-18ED-4E45-8D5E-26842AFBC5FD}" type="presOf" srcId="{B1BF745C-5D0F-45BC-ADB4-81F2B9101EE6}" destId="{47167C45-BA1D-4E7B-B198-D66AC441FBE0}" srcOrd="0" destOrd="0" presId="urn:microsoft.com/office/officeart/2005/8/layout/process4"/>
    <dgm:cxn modelId="{3AF975FA-5C52-45D8-B8F8-6E3674333CF6}" type="presOf" srcId="{E8D58FB6-1FAF-4315-9943-05367324F8BA}" destId="{28F59E7C-6149-4401-8FC5-34942CAA0C1E}" srcOrd="0" destOrd="0" presId="urn:microsoft.com/office/officeart/2005/8/layout/process4"/>
    <dgm:cxn modelId="{29069C0E-C9A7-4D8F-9906-4EC2F6351FAF}" type="presOf" srcId="{F0D2F579-18C8-435B-A5D4-7C61D1612DA4}" destId="{A0F35EE3-5773-4A5D-BFAF-28A95745DE3E}" srcOrd="0" destOrd="0" presId="urn:microsoft.com/office/officeart/2005/8/layout/process4"/>
    <dgm:cxn modelId="{551584EA-ADAB-46F8-B9D8-D17EB2B1E60D}" type="presOf" srcId="{ABE560E6-AF9B-438E-B501-97C811BC2737}" destId="{0C8373A2-F644-4FDA-9F54-62C8B387CFBA}" srcOrd="0" destOrd="0" presId="urn:microsoft.com/office/officeart/2005/8/layout/process4"/>
    <dgm:cxn modelId="{BBC3F87F-AA1B-4668-AD1B-D729B603313A}" type="presOf" srcId="{32940035-3A3F-48C3-A702-0E504E8173EA}" destId="{6FB735B5-0EDD-45AE-9D3C-AE1510E862B0}" srcOrd="0" destOrd="0" presId="urn:microsoft.com/office/officeart/2005/8/layout/process4"/>
    <dgm:cxn modelId="{0C0D6879-09DC-4D10-8960-FD1898E4ECF8}" type="presOf" srcId="{EFB8AAFD-AEF6-47A2-9064-2653066FC208}" destId="{4429F5C5-E04F-41CB-A952-DDB07218FFE1}" srcOrd="0" destOrd="0" presId="urn:microsoft.com/office/officeart/2005/8/layout/process4"/>
    <dgm:cxn modelId="{B32421E6-A17B-4AFF-8F8D-14AD5910A600}" type="presOf" srcId="{8F3DD89D-473D-45EB-99EC-0A908A59BEDD}" destId="{C96D0905-D00B-4D37-9D74-95A70C9C7662}" srcOrd="0" destOrd="0" presId="urn:microsoft.com/office/officeart/2005/8/layout/process4"/>
    <dgm:cxn modelId="{4B5536C8-9F90-4315-A4DD-7EA9D8279DB4}" type="presOf" srcId="{62B4F9F4-7639-4B81-82B2-441A90751B10}" destId="{FA6F116D-6174-4155-A745-341556C67FBD}" srcOrd="0" destOrd="0" presId="urn:microsoft.com/office/officeart/2005/8/layout/process4"/>
    <dgm:cxn modelId="{068A0625-7E49-48D5-89EA-77B33A8C127A}" type="presOf" srcId="{A79C687D-7A74-4CF9-A1E8-D3EBC3487455}" destId="{184227C6-75C3-48A1-B8E7-FBFA20B2AA30}" srcOrd="1" destOrd="0" presId="urn:microsoft.com/office/officeart/2005/8/layout/process4"/>
    <dgm:cxn modelId="{E131C6EB-5E60-488E-8853-E4037995EC6F}" type="presOf" srcId="{FB98F6A8-2703-4102-B35F-F4A8F1B969FF}" destId="{61987208-371B-43F1-B7CA-7465CA5043B6}" srcOrd="0" destOrd="0" presId="urn:microsoft.com/office/officeart/2005/8/layout/process4"/>
    <dgm:cxn modelId="{8C12AEB0-FE76-4B4D-AC83-B456C6B0E80A}" type="presOf" srcId="{0BADCCF5-77AA-451F-B92E-49A4BEF9919A}" destId="{2D80A175-2429-485D-AE8E-0BA7D627465C}" srcOrd="0" destOrd="0" presId="urn:microsoft.com/office/officeart/2005/8/layout/process4"/>
    <dgm:cxn modelId="{ADE47959-7DBA-4D24-B89B-35D81B6A9CF0}" type="presOf" srcId="{F2551C33-AA02-4FE9-8006-A071A2A26007}" destId="{B96E07B5-19BB-4ED0-9265-87B3F18B9033}" srcOrd="0" destOrd="0" presId="urn:microsoft.com/office/officeart/2005/8/layout/process4"/>
    <dgm:cxn modelId="{A71EBF07-0E07-4073-9501-D286303E0D73}" type="presOf" srcId="{8F3DD89D-473D-45EB-99EC-0A908A59BEDD}" destId="{2CAB4FDF-3EA3-4746-A13A-AD577AE05012}" srcOrd="1" destOrd="0" presId="urn:microsoft.com/office/officeart/2005/8/layout/process4"/>
    <dgm:cxn modelId="{0980963B-83D5-4FF2-98A3-F477AF5431B3}" srcId="{ABE560E6-AF9B-438E-B501-97C811BC2737}" destId="{CD508007-C16F-442B-824B-8961EB4ABF55}" srcOrd="2" destOrd="0" parTransId="{B3FB3BFA-F0FC-4FEA-AA8C-06F6D8AB04B7}" sibTransId="{95992EF5-B24B-438F-A640-F7A0CED2EB15}"/>
    <dgm:cxn modelId="{76439A59-7F41-4FFD-A803-DB776C84A469}" srcId="{CD508007-C16F-442B-824B-8961EB4ABF55}" destId="{0BADCCF5-77AA-451F-B92E-49A4BEF9919A}" srcOrd="3" destOrd="0" parTransId="{37A16C40-46D2-42CA-8437-13236F8C7CFC}" sibTransId="{FD67FBA7-E88B-47C8-9609-D46EED9C5C0A}"/>
    <dgm:cxn modelId="{B9F7479A-A556-450B-97C4-AB5C8913F829}" type="presOf" srcId="{CE36A720-D22B-4DDA-95FC-EDE6D323C59D}" destId="{1C2183A9-2C93-42E2-8FC2-92ACF8B673CE}" srcOrd="0" destOrd="0" presId="urn:microsoft.com/office/officeart/2005/8/layout/process4"/>
    <dgm:cxn modelId="{0F85DF0A-CF59-4523-B8A6-B3C7AECD728B}" srcId="{8F3DD89D-473D-45EB-99EC-0A908A59BEDD}" destId="{B1BF745C-5D0F-45BC-ADB4-81F2B9101EE6}" srcOrd="0" destOrd="0" parTransId="{1C39262F-D6A0-495D-B810-B120D6F2EE96}" sibTransId="{6696FDF5-80C2-4FE2-B3CE-0D6034B3514B}"/>
    <dgm:cxn modelId="{69EDF9FC-9BA9-4C35-8B31-F24EEA78607C}" srcId="{8F3DD89D-473D-45EB-99EC-0A908A59BEDD}" destId="{EFB8AAFD-AEF6-47A2-9064-2653066FC208}" srcOrd="1" destOrd="0" parTransId="{FF2165C2-35AA-4555-AF46-9E29DB4CD599}" sibTransId="{63266B77-1AE6-414D-A8B5-1CBC0CF530FB}"/>
    <dgm:cxn modelId="{1700EDD6-589E-4D5F-B83A-0803E62D708C}" srcId="{E8D58FB6-1FAF-4315-9943-05367324F8BA}" destId="{FB98F6A8-2703-4102-B35F-F4A8F1B969FF}" srcOrd="3" destOrd="0" parTransId="{A996C707-5EE5-4608-B7BB-55DD67FCDD17}" sibTransId="{DD4B540D-B8A4-414F-AE43-EE5DDE4B4032}"/>
    <dgm:cxn modelId="{97F290F3-6C62-4586-83F9-88D1653E4651}" srcId="{E8D58FB6-1FAF-4315-9943-05367324F8BA}" destId="{62B4F9F4-7639-4B81-82B2-441A90751B10}" srcOrd="2" destOrd="0" parTransId="{192D13B9-6A42-4C23-B9E7-161187F1622F}" sibTransId="{F2C44B1B-FC8A-4EC2-9163-BF164AD459E0}"/>
    <dgm:cxn modelId="{D8662E70-5329-45F0-9D6F-93A20D1B7677}" type="presOf" srcId="{E8D58FB6-1FAF-4315-9943-05367324F8BA}" destId="{27F25D25-3CD7-4A41-8551-73CB68C5DE71}" srcOrd="1" destOrd="0" presId="urn:microsoft.com/office/officeart/2005/8/layout/process4"/>
    <dgm:cxn modelId="{B849E175-5422-4D9B-8BB5-05359FD8CAEE}" srcId="{A79C687D-7A74-4CF9-A1E8-D3EBC3487455}" destId="{D873D3DA-D81D-45BE-A213-96AF735192DC}" srcOrd="3" destOrd="0" parTransId="{4ED0087F-4AB0-4ACF-97C5-2F0CB80FC30D}" sibTransId="{D66EF410-9FE9-46C3-9BE8-164CD5035BFD}"/>
    <dgm:cxn modelId="{17C37601-4438-413F-A440-2A0AA2F1B9E9}" type="presOf" srcId="{54881255-991F-46A4-AB5E-0F3BD3A92159}" destId="{B7ADE27F-49EF-438C-BA85-F854866C16B3}" srcOrd="0" destOrd="0" presId="urn:microsoft.com/office/officeart/2005/8/layout/process4"/>
    <dgm:cxn modelId="{6E1D8F0C-EA9B-4679-A71D-A7277B1E9051}" srcId="{CD508007-C16F-442B-824B-8961EB4ABF55}" destId="{E3C37877-32BC-46D1-ADBF-A430976C131E}" srcOrd="2" destOrd="0" parTransId="{9D5A085C-2EB5-46D9-8A0A-C70D1670E4C9}" sibTransId="{B9C992A6-7DF6-4F5C-BC8A-A547F0EBC45D}"/>
    <dgm:cxn modelId="{4938F804-5CA6-4A2F-91BB-2E249555F91F}" srcId="{8F3DD89D-473D-45EB-99EC-0A908A59BEDD}" destId="{1382986D-EF4C-4ED0-8A2D-2C6E07006581}" srcOrd="2" destOrd="0" parTransId="{7B7FB760-AB4B-407C-9626-5DC2832DDD34}" sibTransId="{4B4D0BC6-5B1B-4E7F-A07C-BB088BE5D6D8}"/>
    <dgm:cxn modelId="{14F777B1-4FFB-4BC8-ACBB-092C6EB148FC}" srcId="{8F3DD89D-473D-45EB-99EC-0A908A59BEDD}" destId="{54881255-991F-46A4-AB5E-0F3BD3A92159}" srcOrd="3" destOrd="0" parTransId="{4AB663E4-DCA1-4762-AE28-E7CC21D79300}" sibTransId="{BD8EA062-2208-41BA-B1BF-6DF31955FB22}"/>
    <dgm:cxn modelId="{ED314660-6176-46CF-81FA-F9252D9F94DE}" srcId="{E8D58FB6-1FAF-4315-9943-05367324F8BA}" destId="{00FC2D6B-F889-4298-AF28-2F517F3CA164}" srcOrd="0" destOrd="0" parTransId="{13E46DF2-7F2F-4AFC-929E-FB3A97081AE8}" sibTransId="{1F1430F2-BCF8-42FF-9748-E61F61AB29DD}"/>
    <dgm:cxn modelId="{6A10E9C4-9887-4A6F-87A4-872157ECCF67}" srcId="{A79C687D-7A74-4CF9-A1E8-D3EBC3487455}" destId="{32940035-3A3F-48C3-A702-0E504E8173EA}" srcOrd="0" destOrd="0" parTransId="{D7671012-E677-47DA-9E46-4AD2DCC1FA47}" sibTransId="{D0535F67-9F57-4DE7-BE1F-C1A1702BE8A3}"/>
    <dgm:cxn modelId="{D81BE5C6-F92D-4AC5-8B8D-227092080ABE}" srcId="{A79C687D-7A74-4CF9-A1E8-D3EBC3487455}" destId="{96086FDB-941B-477B-A8BB-99E25A0831E6}" srcOrd="1" destOrd="0" parTransId="{B11F4800-4F6C-42FD-BB9F-68724186EA0B}" sibTransId="{F4C59787-F7D2-42C9-AB09-4202F716079E}"/>
    <dgm:cxn modelId="{6D7DB5DE-F01F-43AF-93F2-E0626DB79DD1}" srcId="{ABE560E6-AF9B-438E-B501-97C811BC2737}" destId="{8F3DD89D-473D-45EB-99EC-0A908A59BEDD}" srcOrd="1" destOrd="0" parTransId="{EE1CFBC3-0ECB-41CB-8A9E-87D99485E8C5}" sibTransId="{FA735C3F-7330-4DED-AFAB-693AB76C1C26}"/>
    <dgm:cxn modelId="{B9BEE09E-BE36-4140-A517-60C532F62E53}" type="presOf" srcId="{00FC2D6B-F889-4298-AF28-2F517F3CA164}" destId="{92225A4A-164F-4D90-ACEE-92BA3B6AF1BD}" srcOrd="0" destOrd="0" presId="urn:microsoft.com/office/officeart/2005/8/layout/process4"/>
    <dgm:cxn modelId="{C7DAD8F2-74D6-4B1B-9D80-D4B478A5A61D}" srcId="{A79C687D-7A74-4CF9-A1E8-D3EBC3487455}" destId="{F2551C33-AA02-4FE9-8006-A071A2A26007}" srcOrd="2" destOrd="0" parTransId="{DFC92F69-1E64-41C0-BAB2-279FCCFB48E8}" sibTransId="{136C2067-5429-4B7A-ABBF-72D5EA5ED211}"/>
    <dgm:cxn modelId="{65469481-364C-49BC-8988-C7A1D895E448}" type="presOf" srcId="{CD508007-C16F-442B-824B-8961EB4ABF55}" destId="{5CA58243-50F8-4BDA-8AFF-5AF21677E26F}" srcOrd="0" destOrd="0" presId="urn:microsoft.com/office/officeart/2005/8/layout/process4"/>
    <dgm:cxn modelId="{6C6C2241-23AF-45BB-8E65-8E040EF6E8C0}" type="presOf" srcId="{2D98DA14-5929-40F3-8AA6-694047AF2C5D}" destId="{8F31B508-5A35-4ECA-B97B-E6286AAE0D9B}" srcOrd="0" destOrd="0" presId="urn:microsoft.com/office/officeart/2005/8/layout/process4"/>
    <dgm:cxn modelId="{46057477-EC7B-403E-A0C2-08B7BFB674CD}" srcId="{CD508007-C16F-442B-824B-8961EB4ABF55}" destId="{F0D2F579-18C8-435B-A5D4-7C61D1612DA4}" srcOrd="0" destOrd="0" parTransId="{9A7D10A5-4D4F-40F0-8594-0380378921D8}" sibTransId="{49C3A12E-48C3-40BB-AD25-C68F060D52B8}"/>
    <dgm:cxn modelId="{D7D34E26-6995-4E09-8812-A0702543DC01}" srcId="{ABE560E6-AF9B-438E-B501-97C811BC2737}" destId="{E8D58FB6-1FAF-4315-9943-05367324F8BA}" srcOrd="0" destOrd="0" parTransId="{268A8C64-F65D-4EFC-AED2-7220EA36B4E1}" sibTransId="{ABF595E9-55C3-4A75-9CD9-DE8ADDBBC9EC}"/>
    <dgm:cxn modelId="{73B0D9D0-0FE5-426D-8A1B-4CE57783F4D3}" srcId="{CD508007-C16F-442B-824B-8961EB4ABF55}" destId="{CE36A720-D22B-4DDA-95FC-EDE6D323C59D}" srcOrd="1" destOrd="0" parTransId="{EACCAF81-8D27-466E-BFE3-3DE7DE3B0D64}" sibTransId="{BADE1C36-7AD4-4020-8485-8A5638515AB4}"/>
    <dgm:cxn modelId="{582CEC52-9A25-42A7-A645-4D640D5890A9}" type="presOf" srcId="{D873D3DA-D81D-45BE-A213-96AF735192DC}" destId="{AF1E858E-B8A0-4C45-B9B3-0BB1DDC6A5C2}" srcOrd="0" destOrd="0" presId="urn:microsoft.com/office/officeart/2005/8/layout/process4"/>
    <dgm:cxn modelId="{FD270FE1-13BB-4BD9-823E-E520A09B98EB}" type="presOf" srcId="{1382986D-EF4C-4ED0-8A2D-2C6E07006581}" destId="{AB8F53BD-5465-4FB5-8B51-5C53AB8F1EC6}" srcOrd="0" destOrd="0" presId="urn:microsoft.com/office/officeart/2005/8/layout/process4"/>
    <dgm:cxn modelId="{2E1F7D65-6360-4F20-B938-2808065EEE1D}" type="presOf" srcId="{A79C687D-7A74-4CF9-A1E8-D3EBC3487455}" destId="{4E585E63-C2AA-469C-80A7-815ED4A5B4C6}" srcOrd="0" destOrd="0" presId="urn:microsoft.com/office/officeart/2005/8/layout/process4"/>
    <dgm:cxn modelId="{6B9C0116-ACA0-4E2C-BA77-66BB13E8FAA6}" type="presParOf" srcId="{0C8373A2-F644-4FDA-9F54-62C8B387CFBA}" destId="{7AD44806-A423-4E42-AF3A-CC03C390E922}" srcOrd="0" destOrd="0" presId="urn:microsoft.com/office/officeart/2005/8/layout/process4"/>
    <dgm:cxn modelId="{3F9C414F-3A66-49C8-9EF8-90A775AAB1D1}" type="presParOf" srcId="{7AD44806-A423-4E42-AF3A-CC03C390E922}" destId="{4E585E63-C2AA-469C-80A7-815ED4A5B4C6}" srcOrd="0" destOrd="0" presId="urn:microsoft.com/office/officeart/2005/8/layout/process4"/>
    <dgm:cxn modelId="{973E7BF0-36DD-435F-BBFA-DE68058447DB}" type="presParOf" srcId="{7AD44806-A423-4E42-AF3A-CC03C390E922}" destId="{184227C6-75C3-48A1-B8E7-FBFA20B2AA30}" srcOrd="1" destOrd="0" presId="urn:microsoft.com/office/officeart/2005/8/layout/process4"/>
    <dgm:cxn modelId="{FFF806AB-0DA7-4AE3-A936-C12250422ED7}" type="presParOf" srcId="{7AD44806-A423-4E42-AF3A-CC03C390E922}" destId="{0274458A-5A49-4FF0-800C-9405916F07C3}" srcOrd="2" destOrd="0" presId="urn:microsoft.com/office/officeart/2005/8/layout/process4"/>
    <dgm:cxn modelId="{FCAC72A2-6A8B-4688-91BA-62EED815120B}" type="presParOf" srcId="{0274458A-5A49-4FF0-800C-9405916F07C3}" destId="{6FB735B5-0EDD-45AE-9D3C-AE1510E862B0}" srcOrd="0" destOrd="0" presId="urn:microsoft.com/office/officeart/2005/8/layout/process4"/>
    <dgm:cxn modelId="{B5D28D20-6663-4511-BBE1-C93D077DEAA8}" type="presParOf" srcId="{0274458A-5A49-4FF0-800C-9405916F07C3}" destId="{7B95340A-C5C3-41EC-8F3E-64945DDDBE6E}" srcOrd="1" destOrd="0" presId="urn:microsoft.com/office/officeart/2005/8/layout/process4"/>
    <dgm:cxn modelId="{A176955F-9D9D-4D22-B67B-6DB343255FCC}" type="presParOf" srcId="{0274458A-5A49-4FF0-800C-9405916F07C3}" destId="{B96E07B5-19BB-4ED0-9265-87B3F18B9033}" srcOrd="2" destOrd="0" presId="urn:microsoft.com/office/officeart/2005/8/layout/process4"/>
    <dgm:cxn modelId="{135C3A7D-EC9E-4E30-A090-D60327B5ECEA}" type="presParOf" srcId="{0274458A-5A49-4FF0-800C-9405916F07C3}" destId="{AF1E858E-B8A0-4C45-B9B3-0BB1DDC6A5C2}" srcOrd="3" destOrd="0" presId="urn:microsoft.com/office/officeart/2005/8/layout/process4"/>
    <dgm:cxn modelId="{CAD07ED9-3EA0-4DC7-A24B-AB9D01DC80BB}" type="presParOf" srcId="{0C8373A2-F644-4FDA-9F54-62C8B387CFBA}" destId="{C860B472-3DFB-46B7-992E-FB288F260522}" srcOrd="1" destOrd="0" presId="urn:microsoft.com/office/officeart/2005/8/layout/process4"/>
    <dgm:cxn modelId="{4A71CA50-FD60-417B-A599-ED40464CDC73}" type="presParOf" srcId="{0C8373A2-F644-4FDA-9F54-62C8B387CFBA}" destId="{40DE256D-5225-4EA3-A713-57FDD7C32BC4}" srcOrd="2" destOrd="0" presId="urn:microsoft.com/office/officeart/2005/8/layout/process4"/>
    <dgm:cxn modelId="{45D6A1E2-D825-45E7-87CD-D2607D228270}" type="presParOf" srcId="{40DE256D-5225-4EA3-A713-57FDD7C32BC4}" destId="{5CA58243-50F8-4BDA-8AFF-5AF21677E26F}" srcOrd="0" destOrd="0" presId="urn:microsoft.com/office/officeart/2005/8/layout/process4"/>
    <dgm:cxn modelId="{0096E469-EE27-4CE9-87A8-0EBB05E6F941}" type="presParOf" srcId="{40DE256D-5225-4EA3-A713-57FDD7C32BC4}" destId="{6911426D-34C5-46D9-9B5E-5514AAAD387E}" srcOrd="1" destOrd="0" presId="urn:microsoft.com/office/officeart/2005/8/layout/process4"/>
    <dgm:cxn modelId="{DC04B7E1-6B4A-431A-9C20-D6EB47BDA16D}" type="presParOf" srcId="{40DE256D-5225-4EA3-A713-57FDD7C32BC4}" destId="{67BA934E-E045-4462-BAA9-6934C770E458}" srcOrd="2" destOrd="0" presId="urn:microsoft.com/office/officeart/2005/8/layout/process4"/>
    <dgm:cxn modelId="{14C88E52-71FB-454F-9CD9-CC23462316DC}" type="presParOf" srcId="{67BA934E-E045-4462-BAA9-6934C770E458}" destId="{A0F35EE3-5773-4A5D-BFAF-28A95745DE3E}" srcOrd="0" destOrd="0" presId="urn:microsoft.com/office/officeart/2005/8/layout/process4"/>
    <dgm:cxn modelId="{88824465-A589-4592-95DB-C01D3771E023}" type="presParOf" srcId="{67BA934E-E045-4462-BAA9-6934C770E458}" destId="{1C2183A9-2C93-42E2-8FC2-92ACF8B673CE}" srcOrd="1" destOrd="0" presId="urn:microsoft.com/office/officeart/2005/8/layout/process4"/>
    <dgm:cxn modelId="{68DD9611-65F8-4DF7-B0D9-43494473CB50}" type="presParOf" srcId="{67BA934E-E045-4462-BAA9-6934C770E458}" destId="{6EBC9B2A-F2D3-4D5C-96B6-F43AD9D3FC51}" srcOrd="2" destOrd="0" presId="urn:microsoft.com/office/officeart/2005/8/layout/process4"/>
    <dgm:cxn modelId="{7CB5F262-ECB0-4DB5-90C5-C8F319B890E7}" type="presParOf" srcId="{67BA934E-E045-4462-BAA9-6934C770E458}" destId="{2D80A175-2429-485D-AE8E-0BA7D627465C}" srcOrd="3" destOrd="0" presId="urn:microsoft.com/office/officeart/2005/8/layout/process4"/>
    <dgm:cxn modelId="{59D70FFD-8304-4DDC-A672-7CCC90088474}" type="presParOf" srcId="{0C8373A2-F644-4FDA-9F54-62C8B387CFBA}" destId="{D8B8D62D-9F6E-4080-B9AE-0EBBDFA7FE6D}" srcOrd="3" destOrd="0" presId="urn:microsoft.com/office/officeart/2005/8/layout/process4"/>
    <dgm:cxn modelId="{24E71C45-B5EB-4DBE-9558-997219E093CA}" type="presParOf" srcId="{0C8373A2-F644-4FDA-9F54-62C8B387CFBA}" destId="{AEA269E6-3EB2-4B29-AC54-A9F86C2EDDD8}" srcOrd="4" destOrd="0" presId="urn:microsoft.com/office/officeart/2005/8/layout/process4"/>
    <dgm:cxn modelId="{8CE3081A-EF41-4A67-A44B-33D148135A2D}" type="presParOf" srcId="{AEA269E6-3EB2-4B29-AC54-A9F86C2EDDD8}" destId="{C96D0905-D00B-4D37-9D74-95A70C9C7662}" srcOrd="0" destOrd="0" presId="urn:microsoft.com/office/officeart/2005/8/layout/process4"/>
    <dgm:cxn modelId="{18944A1B-3C05-4C4E-BE46-83D818F622C1}" type="presParOf" srcId="{AEA269E6-3EB2-4B29-AC54-A9F86C2EDDD8}" destId="{2CAB4FDF-3EA3-4746-A13A-AD577AE05012}" srcOrd="1" destOrd="0" presId="urn:microsoft.com/office/officeart/2005/8/layout/process4"/>
    <dgm:cxn modelId="{FADBA03B-44FD-4BAF-BCE2-2C4F35A572F3}" type="presParOf" srcId="{AEA269E6-3EB2-4B29-AC54-A9F86C2EDDD8}" destId="{58570620-588D-4B36-AEE4-352E38F06071}" srcOrd="2" destOrd="0" presId="urn:microsoft.com/office/officeart/2005/8/layout/process4"/>
    <dgm:cxn modelId="{53E82D75-44F2-4915-83B3-32A4C55C129F}" type="presParOf" srcId="{58570620-588D-4B36-AEE4-352E38F06071}" destId="{47167C45-BA1D-4E7B-B198-D66AC441FBE0}" srcOrd="0" destOrd="0" presId="urn:microsoft.com/office/officeart/2005/8/layout/process4"/>
    <dgm:cxn modelId="{F32202BE-B8EE-4A95-9599-F9D095EFE031}" type="presParOf" srcId="{58570620-588D-4B36-AEE4-352E38F06071}" destId="{4429F5C5-E04F-41CB-A952-DDB07218FFE1}" srcOrd="1" destOrd="0" presId="urn:microsoft.com/office/officeart/2005/8/layout/process4"/>
    <dgm:cxn modelId="{921E13F2-047B-440F-B22B-F0840E0278DB}" type="presParOf" srcId="{58570620-588D-4B36-AEE4-352E38F06071}" destId="{AB8F53BD-5465-4FB5-8B51-5C53AB8F1EC6}" srcOrd="2" destOrd="0" presId="urn:microsoft.com/office/officeart/2005/8/layout/process4"/>
    <dgm:cxn modelId="{32046A2D-2834-4916-86B4-2F0DDEED23C1}" type="presParOf" srcId="{58570620-588D-4B36-AEE4-352E38F06071}" destId="{B7ADE27F-49EF-438C-BA85-F854866C16B3}" srcOrd="3" destOrd="0" presId="urn:microsoft.com/office/officeart/2005/8/layout/process4"/>
    <dgm:cxn modelId="{E39F9B63-ABC4-4BA1-9458-EA392DEB6257}" type="presParOf" srcId="{0C8373A2-F644-4FDA-9F54-62C8B387CFBA}" destId="{CCC8BF40-D0F8-4FA3-9750-ECAD669B8BA5}" srcOrd="5" destOrd="0" presId="urn:microsoft.com/office/officeart/2005/8/layout/process4"/>
    <dgm:cxn modelId="{5E92E1AC-F7E7-485C-A8D5-AD104BBF44BB}" type="presParOf" srcId="{0C8373A2-F644-4FDA-9F54-62C8B387CFBA}" destId="{41C7153C-2DBF-4A47-84E3-D3574CB4E449}" srcOrd="6" destOrd="0" presId="urn:microsoft.com/office/officeart/2005/8/layout/process4"/>
    <dgm:cxn modelId="{751CAF13-5A47-4C83-AA12-6D7477496C21}" type="presParOf" srcId="{41C7153C-2DBF-4A47-84E3-D3574CB4E449}" destId="{28F59E7C-6149-4401-8FC5-34942CAA0C1E}" srcOrd="0" destOrd="0" presId="urn:microsoft.com/office/officeart/2005/8/layout/process4"/>
    <dgm:cxn modelId="{8AA7BAFB-7949-4150-9028-C424F9D486BB}" type="presParOf" srcId="{41C7153C-2DBF-4A47-84E3-D3574CB4E449}" destId="{27F25D25-3CD7-4A41-8551-73CB68C5DE71}" srcOrd="1" destOrd="0" presId="urn:microsoft.com/office/officeart/2005/8/layout/process4"/>
    <dgm:cxn modelId="{834D6C8C-9E65-4829-926E-0BBAE91613BC}" type="presParOf" srcId="{41C7153C-2DBF-4A47-84E3-D3574CB4E449}" destId="{C3B93CDA-6A11-418C-A43A-9C9927F59ABC}" srcOrd="2" destOrd="0" presId="urn:microsoft.com/office/officeart/2005/8/layout/process4"/>
    <dgm:cxn modelId="{A743558E-8FF7-48C8-ADEF-35E270D9E174}" type="presParOf" srcId="{C3B93CDA-6A11-418C-A43A-9C9927F59ABC}" destId="{92225A4A-164F-4D90-ACEE-92BA3B6AF1BD}" srcOrd="0" destOrd="0" presId="urn:microsoft.com/office/officeart/2005/8/layout/process4"/>
    <dgm:cxn modelId="{A53F8F19-BCD7-4F03-97C9-4D07438CA191}" type="presParOf" srcId="{C3B93CDA-6A11-418C-A43A-9C9927F59ABC}" destId="{8F31B508-5A35-4ECA-B97B-E6286AAE0D9B}" srcOrd="1" destOrd="0" presId="urn:microsoft.com/office/officeart/2005/8/layout/process4"/>
    <dgm:cxn modelId="{880FE36F-B3F3-45FB-B7A4-F87CA78738B1}" type="presParOf" srcId="{C3B93CDA-6A11-418C-A43A-9C9927F59ABC}" destId="{FA6F116D-6174-4155-A745-341556C67FBD}" srcOrd="2" destOrd="0" presId="urn:microsoft.com/office/officeart/2005/8/layout/process4"/>
    <dgm:cxn modelId="{B611D10A-9C5D-4D54-82B6-C29B2D59830A}" type="presParOf" srcId="{C3B93CDA-6A11-418C-A43A-9C9927F59ABC}" destId="{61987208-371B-43F1-B7CA-7465CA5043B6}" srcOrd="3" destOrd="0" presId="urn:microsoft.com/office/officeart/2005/8/layout/process4"/>
  </dgm:cxnLst>
  <dgm:bg>
    <a:noFill/>
  </dgm:bg>
  <dgm:whole/>
  <dgm:extLst>
    <a:ext uri="http://schemas.microsoft.com/office/drawing/2008/diagram">
      <dsp:dataModelExt xmlns:dsp="http://schemas.microsoft.com/office/drawing/2008/diagram" relId="rId3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7A77E5D-336C-4B6D-8DF3-67D8432FCD81}" type="doc">
      <dgm:prSet loTypeId="urn:microsoft.com/office/officeart/2005/8/layout/process4" loCatId="list" qsTypeId="urn:microsoft.com/office/officeart/2005/8/quickstyle/3d2" qsCatId="3D" csTypeId="urn:microsoft.com/office/officeart/2005/8/colors/accent2_2" csCatId="accent2" phldr="1"/>
      <dgm:spPr/>
      <dgm:t>
        <a:bodyPr/>
        <a:lstStyle/>
        <a:p>
          <a:endParaRPr lang="x-none"/>
        </a:p>
      </dgm:t>
    </dgm:pt>
    <dgm:pt modelId="{53E9B187-A540-4058-AFA9-0ED85D053A5B}">
      <dgm:prSet phldrT="[Текст]" custT="1"/>
      <dgm:spPr>
        <a:xfrm rot="10800000">
          <a:off x="0" y="995"/>
          <a:ext cx="4867274" cy="2664075"/>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buNone/>
          </a:pPr>
          <a:r>
            <a:rPr lang="ru-RU" sz="2000" b="1" cap="none" spc="0">
              <a:ln w="6600">
                <a:prstDash val="solid"/>
              </a:ln>
              <a:effectLst>
                <a:outerShdw dist="38100" dir="2700000" algn="tl" rotWithShape="0">
                  <a:srgbClr val="C0504D"/>
                </a:outerShdw>
              </a:effectLst>
              <a:latin typeface="Times New Roman" panose="02020603050405020304" pitchFamily="18" charset="0"/>
              <a:ea typeface="+mn-ea"/>
              <a:cs typeface="Times New Roman" panose="02020603050405020304" pitchFamily="18" charset="0"/>
            </a:rPr>
            <a:t>МЕТОДИЧЕСКИЙ МОДУЛЬ</a:t>
          </a:r>
          <a:endParaRPr lang="x-none" sz="2000" b="1" cap="none" spc="50">
            <a:ln w="9525" cmpd="sng">
              <a:solidFill>
                <a:srgbClr val="4F81BD"/>
              </a:solidFill>
              <a:prstDash val="solid"/>
            </a:ln>
            <a:solidFill>
              <a:schemeClr val="bg1"/>
            </a:solidFill>
            <a:effectLst>
              <a:glow rad="38100">
                <a:srgbClr val="4F81BD">
                  <a:alpha val="40000"/>
                </a:srgbClr>
              </a:glow>
            </a:effectLst>
            <a:latin typeface="Times New Roman" panose="02020603050405020304" pitchFamily="18" charset="0"/>
            <a:ea typeface="+mn-ea"/>
            <a:cs typeface="Times New Roman" panose="02020603050405020304" pitchFamily="18" charset="0"/>
          </a:endParaRPr>
        </a:p>
      </dgm:t>
    </dgm:pt>
    <dgm:pt modelId="{2856F90F-B8BF-49EE-9386-5344D8514EFA}" type="parTrans" cxnId="{45F26D46-41AA-4AFE-8BFF-8683F0EF5E0C}">
      <dgm:prSet/>
      <dgm:spPr/>
      <dgm:t>
        <a:bodyPr/>
        <a:lstStyle/>
        <a:p>
          <a:endParaRPr lang="x-none">
            <a:latin typeface="Times New Roman" panose="02020603050405020304" pitchFamily="18" charset="0"/>
            <a:cs typeface="Times New Roman" panose="02020603050405020304" pitchFamily="18" charset="0"/>
          </a:endParaRPr>
        </a:p>
      </dgm:t>
    </dgm:pt>
    <dgm:pt modelId="{4B495A45-D4F9-4F91-AE9C-9C8D0ABBAA01}" type="sibTrans" cxnId="{45F26D46-41AA-4AFE-8BFF-8683F0EF5E0C}">
      <dgm:prSet/>
      <dgm:spPr/>
      <dgm:t>
        <a:bodyPr/>
        <a:lstStyle/>
        <a:p>
          <a:endParaRPr lang="x-none">
            <a:latin typeface="Times New Roman" panose="02020603050405020304" pitchFamily="18" charset="0"/>
            <a:cs typeface="Times New Roman" panose="02020603050405020304" pitchFamily="18" charset="0"/>
          </a:endParaRPr>
        </a:p>
      </dgm:t>
    </dgm:pt>
    <dgm:pt modelId="{1F3EE950-2060-4610-A23C-B408204B58C0}">
      <dgm:prSet phldrT="[Текст]" custT="1"/>
      <dgm:spPr>
        <a:xfrm>
          <a:off x="1216818" y="874772"/>
          <a:ext cx="1216818" cy="918186"/>
        </a:xfrm>
        <a:solidFill>
          <a:srgbClr val="1F497D">
            <a:lumMod val="20000"/>
            <a:lumOff val="8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2018/2019</a:t>
          </a:r>
        </a:p>
        <a:p>
          <a:pPr>
            <a:buNone/>
          </a:pPr>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УЧЕБНЫЙ ГОД</a:t>
          </a:r>
          <a:endParaRPr lang="x-none"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79E1E10-88EA-4852-8345-A63503720C24}" type="parTrans" cxnId="{01769CBC-7E6A-45B7-A70B-EF637F443C7B}">
      <dgm:prSet/>
      <dgm:spPr/>
      <dgm:t>
        <a:bodyPr/>
        <a:lstStyle/>
        <a:p>
          <a:endParaRPr lang="x-none">
            <a:latin typeface="Times New Roman" panose="02020603050405020304" pitchFamily="18" charset="0"/>
            <a:cs typeface="Times New Roman" panose="02020603050405020304" pitchFamily="18" charset="0"/>
          </a:endParaRPr>
        </a:p>
      </dgm:t>
    </dgm:pt>
    <dgm:pt modelId="{F58BB399-9B55-4C03-8345-F8FDD9D47292}" type="sibTrans" cxnId="{01769CBC-7E6A-45B7-A70B-EF637F443C7B}">
      <dgm:prSet/>
      <dgm:spPr/>
      <dgm:t>
        <a:bodyPr/>
        <a:lstStyle/>
        <a:p>
          <a:endParaRPr lang="x-none">
            <a:latin typeface="Times New Roman" panose="02020603050405020304" pitchFamily="18" charset="0"/>
            <a:cs typeface="Times New Roman" panose="02020603050405020304" pitchFamily="18" charset="0"/>
          </a:endParaRPr>
        </a:p>
      </dgm:t>
    </dgm:pt>
    <dgm:pt modelId="{6236715E-D2EC-46A6-8491-446F9AF21F45}">
      <dgm:prSet phldrT="[Текст]" custT="1"/>
      <dgm:spPr>
        <a:xfrm>
          <a:off x="2433637" y="857332"/>
          <a:ext cx="1216818" cy="953068"/>
        </a:xfrm>
        <a:solidFill>
          <a:srgbClr val="1F497D">
            <a:lumMod val="40000"/>
            <a:lumOff val="6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2019/2020 </a:t>
          </a:r>
        </a:p>
        <a:p>
          <a:pPr>
            <a:buNone/>
          </a:pPr>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УЧЕБНЫЙ ГО</a:t>
          </a: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a:t>
          </a:r>
          <a:endParaRPr lang="x-none"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93E1EA3-6CAA-49D5-830E-3AB67BEFCC07}" type="parTrans" cxnId="{74C7A648-9FDD-474D-AAD3-BEA05021270D}">
      <dgm:prSet/>
      <dgm:spPr/>
      <dgm:t>
        <a:bodyPr/>
        <a:lstStyle/>
        <a:p>
          <a:endParaRPr lang="x-none">
            <a:latin typeface="Times New Roman" panose="02020603050405020304" pitchFamily="18" charset="0"/>
            <a:cs typeface="Times New Roman" panose="02020603050405020304" pitchFamily="18" charset="0"/>
          </a:endParaRPr>
        </a:p>
      </dgm:t>
    </dgm:pt>
    <dgm:pt modelId="{C539121C-4A63-411A-8831-08C8E65E3E8E}" type="sibTrans" cxnId="{74C7A648-9FDD-474D-AAD3-BEA05021270D}">
      <dgm:prSet/>
      <dgm:spPr/>
      <dgm:t>
        <a:bodyPr/>
        <a:lstStyle/>
        <a:p>
          <a:endParaRPr lang="x-none">
            <a:latin typeface="Times New Roman" panose="02020603050405020304" pitchFamily="18" charset="0"/>
            <a:cs typeface="Times New Roman" panose="02020603050405020304" pitchFamily="18" charset="0"/>
          </a:endParaRPr>
        </a:p>
      </dgm:t>
    </dgm:pt>
    <dgm:pt modelId="{97F2245A-3CC7-4DD6-B093-47411E7B111A}">
      <dgm:prSet phldrT="[Текст]" custT="1"/>
      <dgm:spPr>
        <a:xfrm>
          <a:off x="3650456" y="874772"/>
          <a:ext cx="1216818" cy="918186"/>
        </a:xfrm>
        <a:solidFill>
          <a:srgbClr val="1F497D">
            <a:lumMod val="60000"/>
            <a:lumOff val="4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2020/2021</a:t>
          </a:r>
        </a:p>
        <a:p>
          <a:pPr>
            <a:buNone/>
          </a:pPr>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УЧЕБНЫЙ ГОД</a:t>
          </a:r>
          <a:endParaRPr lang="x-none"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5884722-D8FF-4F53-A0B0-CDF11B47C3AC}" type="parTrans" cxnId="{334E171E-055F-4804-9234-7C4D861C484F}">
      <dgm:prSet/>
      <dgm:spPr/>
      <dgm:t>
        <a:bodyPr/>
        <a:lstStyle/>
        <a:p>
          <a:endParaRPr lang="x-none">
            <a:latin typeface="Times New Roman" panose="02020603050405020304" pitchFamily="18" charset="0"/>
            <a:cs typeface="Times New Roman" panose="02020603050405020304" pitchFamily="18" charset="0"/>
          </a:endParaRPr>
        </a:p>
      </dgm:t>
    </dgm:pt>
    <dgm:pt modelId="{9B33F806-082B-4693-8A72-5B9BDCCEE860}" type="sibTrans" cxnId="{334E171E-055F-4804-9234-7C4D861C484F}">
      <dgm:prSet/>
      <dgm:spPr/>
      <dgm:t>
        <a:bodyPr/>
        <a:lstStyle/>
        <a:p>
          <a:endParaRPr lang="x-none">
            <a:latin typeface="Times New Roman" panose="02020603050405020304" pitchFamily="18" charset="0"/>
            <a:cs typeface="Times New Roman" panose="02020603050405020304" pitchFamily="18" charset="0"/>
          </a:endParaRPr>
        </a:p>
      </dgm:t>
    </dgm:pt>
    <dgm:pt modelId="{DDCD5396-2619-46CA-94EF-96899694F5FE}">
      <dgm:prSet custT="1"/>
      <dgm:spPr>
        <a:xfrm>
          <a:off x="0" y="944543"/>
          <a:ext cx="1216818" cy="778644"/>
        </a:xfrm>
        <a:solidFill>
          <a:srgbClr val="C0504D">
            <a:alpha val="90000"/>
            <a:tint val="40000"/>
            <a:hueOff val="0"/>
            <a:satOff val="0"/>
            <a:lumOff val="0"/>
            <a:alphaOff val="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ССЫЛКИ НА РЕКОМЕНДАЦИИ</a:t>
          </a:r>
          <a:endParaRPr lang="x-none"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DD40B21-A4C5-4844-9FA4-9B80FA0A3692}" type="parTrans" cxnId="{41708E90-AD22-4D2C-A1A7-98702D19DB88}">
      <dgm:prSet/>
      <dgm:spPr/>
      <dgm:t>
        <a:bodyPr/>
        <a:lstStyle/>
        <a:p>
          <a:endParaRPr lang="x-none"/>
        </a:p>
      </dgm:t>
    </dgm:pt>
    <dgm:pt modelId="{934627B0-700A-4B9C-9CBA-FBD8D15AF7B6}" type="sibTrans" cxnId="{41708E90-AD22-4D2C-A1A7-98702D19DB88}">
      <dgm:prSet/>
      <dgm:spPr/>
      <dgm:t>
        <a:bodyPr/>
        <a:lstStyle/>
        <a:p>
          <a:endParaRPr lang="x-none"/>
        </a:p>
      </dgm:t>
    </dgm:pt>
    <dgm:pt modelId="{6F9A294D-14B6-4F0E-814C-38FF37069167}">
      <dgm:prSet custT="1"/>
      <dgm:spPr>
        <a:xfrm>
          <a:off x="1694" y="2967033"/>
          <a:ext cx="1224124" cy="1078191"/>
        </a:xfrm>
        <a:solidFill>
          <a:srgbClr val="C0504D">
            <a:alpha val="90000"/>
            <a:tint val="40000"/>
            <a:hueOff val="0"/>
            <a:satOff val="0"/>
            <a:lumOff val="0"/>
            <a:alphaOff val="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50" b="1" u="sng" baseline="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Рекомендации по составлению </a:t>
          </a:r>
        </a:p>
        <a:p>
          <a:pPr>
            <a:buNone/>
          </a:pPr>
          <a:r>
            <a:rPr lang="ru-RU" sz="1050" b="1" u="sng" baseline="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плана по самообразованию</a:t>
          </a:r>
          <a:endParaRPr lang="x-none" sz="1050" b="1" u="sng" baseline="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7CEC80B-24E1-4F6F-A390-5430758203C4}" type="parTrans" cxnId="{BECAAA2D-7F10-41E6-B159-80AF113A35AE}">
      <dgm:prSet/>
      <dgm:spPr/>
      <dgm:t>
        <a:bodyPr/>
        <a:lstStyle/>
        <a:p>
          <a:endParaRPr lang="x-none"/>
        </a:p>
      </dgm:t>
    </dgm:pt>
    <dgm:pt modelId="{69D6384F-4797-4C8F-9248-827F5C3B8A9E}" type="sibTrans" cxnId="{BECAAA2D-7F10-41E6-B159-80AF113A35AE}">
      <dgm:prSet/>
      <dgm:spPr/>
      <dgm:t>
        <a:bodyPr/>
        <a:lstStyle/>
        <a:p>
          <a:endParaRPr lang="x-none"/>
        </a:p>
      </dgm:t>
    </dgm:pt>
    <dgm:pt modelId="{7303F6CA-FEF2-48EA-B240-74F89508BA50}">
      <dgm:prSet custT="1"/>
      <dgm:spPr>
        <a:xfrm>
          <a:off x="1792044" y="3204230"/>
          <a:ext cx="606626" cy="841989"/>
        </a:xfrm>
        <a:solidFill>
          <a:srgbClr val="1F497D">
            <a:lumMod val="20000"/>
            <a:lumOff val="8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Результат</a:t>
          </a:r>
          <a:endParaRPr lang="x-none"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9C81A6D-700E-4F55-918E-CD7A33E6139F}" type="parTrans" cxnId="{F3C02D50-17C8-422E-89CB-8650BAE2447B}">
      <dgm:prSet/>
      <dgm:spPr/>
      <dgm:t>
        <a:bodyPr/>
        <a:lstStyle/>
        <a:p>
          <a:endParaRPr lang="x-none"/>
        </a:p>
      </dgm:t>
    </dgm:pt>
    <dgm:pt modelId="{AF294587-2356-401C-BF85-39E3D4A25270}" type="sibTrans" cxnId="{F3C02D50-17C8-422E-89CB-8650BAE2447B}">
      <dgm:prSet/>
      <dgm:spPr/>
      <dgm:t>
        <a:bodyPr/>
        <a:lstStyle/>
        <a:p>
          <a:endParaRPr lang="x-none"/>
        </a:p>
      </dgm:t>
    </dgm:pt>
    <dgm:pt modelId="{10315597-24C0-461C-8547-DC4EF79E7031}">
      <dgm:prSet custT="1"/>
      <dgm:spPr>
        <a:xfrm>
          <a:off x="1217738" y="3204225"/>
          <a:ext cx="606626" cy="841994"/>
        </a:xfrm>
        <a:solidFill>
          <a:srgbClr val="1F497D">
            <a:lumMod val="20000"/>
            <a:lumOff val="8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a:solidFill>
                <a:sysClr val="windowText" lastClr="000000"/>
              </a:solidFill>
              <a:latin typeface="Times New Roman" panose="02020603050405020304" pitchFamily="18" charset="0"/>
              <a:ea typeface="+mn-ea"/>
              <a:cs typeface="Times New Roman" panose="02020603050405020304" pitchFamily="18" charset="0"/>
            </a:rPr>
            <a:t>Тема</a:t>
          </a:r>
          <a:r>
            <a:rPr lang="ru-RU" sz="1100" b="1">
              <a:solidFill>
                <a:sysClr val="windowText" lastClr="000000"/>
              </a:solidFill>
              <a:latin typeface="Times New Roman" panose="02020603050405020304" pitchFamily="18" charset="0"/>
              <a:ea typeface="+mn-ea"/>
              <a:cs typeface="Times New Roman" panose="02020603050405020304" pitchFamily="18" charset="0"/>
            </a:rPr>
            <a:t>,</a:t>
          </a:r>
        </a:p>
        <a:p>
          <a:pPr>
            <a:buNone/>
          </a:pPr>
          <a:r>
            <a:rPr lang="ru-RU" sz="1100" b="1" u="sng" baseline="0">
              <a:solidFill>
                <a:sysClr val="windowText" lastClr="000000"/>
              </a:solidFill>
              <a:latin typeface="Times New Roman" panose="02020603050405020304" pitchFamily="18" charset="0"/>
              <a:ea typeface="+mn-ea"/>
              <a:cs typeface="Times New Roman" panose="02020603050405020304" pitchFamily="18" charset="0"/>
            </a:rPr>
            <a:t>план</a:t>
          </a:r>
          <a:endParaRPr lang="x-none" sz="1100" u="sng" baseline="0">
            <a:solidFill>
              <a:sysClr val="windowText" lastClr="000000">
                <a:hueOff val="0"/>
                <a:satOff val="0"/>
                <a:lumOff val="0"/>
                <a:alphaOff val="0"/>
              </a:sysClr>
            </a:solidFill>
            <a:latin typeface="Calibri"/>
            <a:ea typeface="+mn-ea"/>
            <a:cs typeface="+mn-cs"/>
          </a:endParaRPr>
        </a:p>
      </dgm:t>
    </dgm:pt>
    <dgm:pt modelId="{C5152F6B-3F0A-444B-A3DA-16BCCF1136C6}" type="parTrans" cxnId="{EA7603F2-52F5-4948-B4AF-4C252954E645}">
      <dgm:prSet/>
      <dgm:spPr/>
      <dgm:t>
        <a:bodyPr/>
        <a:lstStyle/>
        <a:p>
          <a:endParaRPr lang="x-none"/>
        </a:p>
      </dgm:t>
    </dgm:pt>
    <dgm:pt modelId="{D749BF02-EE35-4F5C-BC24-3EA265218105}" type="sibTrans" cxnId="{EA7603F2-52F5-4948-B4AF-4C252954E645}">
      <dgm:prSet/>
      <dgm:spPr/>
      <dgm:t>
        <a:bodyPr/>
        <a:lstStyle/>
        <a:p>
          <a:endParaRPr lang="x-none"/>
        </a:p>
      </dgm:t>
    </dgm:pt>
    <dgm:pt modelId="{0721A853-3F4A-4EF5-8379-3D6F2DDC5E98}">
      <dgm:prSet custT="1"/>
      <dgm:spPr>
        <a:xfrm>
          <a:off x="2390591" y="3204225"/>
          <a:ext cx="606626" cy="841994"/>
        </a:xfrm>
        <a:solidFill>
          <a:srgbClr val="1F497D">
            <a:lumMod val="40000"/>
            <a:lumOff val="6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a:solidFill>
                <a:sysClr val="windowText" lastClr="000000"/>
              </a:solidFill>
              <a:latin typeface="Times New Roman" panose="02020603050405020304" pitchFamily="18" charset="0"/>
              <a:ea typeface="+mn-ea"/>
              <a:cs typeface="Times New Roman" panose="02020603050405020304" pitchFamily="18" charset="0"/>
            </a:rPr>
            <a:t>Тема</a:t>
          </a:r>
          <a:r>
            <a:rPr lang="ru-RU" sz="900" b="1">
              <a:solidFill>
                <a:sysClr val="windowText" lastClr="000000"/>
              </a:solidFill>
              <a:latin typeface="Times New Roman" panose="02020603050405020304" pitchFamily="18" charset="0"/>
              <a:ea typeface="+mn-ea"/>
              <a:cs typeface="Times New Roman" panose="02020603050405020304" pitchFamily="18" charset="0"/>
            </a:rPr>
            <a:t>,</a:t>
          </a:r>
        </a:p>
        <a:p>
          <a:pPr>
            <a:buNone/>
          </a:pPr>
          <a:r>
            <a:rPr lang="ru-RU" sz="900" b="1" u="sng">
              <a:solidFill>
                <a:sysClr val="windowText" lastClr="000000"/>
              </a:solidFill>
              <a:latin typeface="Times New Roman" panose="02020603050405020304" pitchFamily="18" charset="0"/>
              <a:ea typeface="+mn-ea"/>
              <a:cs typeface="Times New Roman" panose="02020603050405020304" pitchFamily="18" charset="0"/>
            </a:rPr>
            <a:t>план</a:t>
          </a:r>
          <a:endParaRPr lang="x-none" sz="900" u="sng">
            <a:solidFill>
              <a:sysClr val="windowText" lastClr="000000">
                <a:hueOff val="0"/>
                <a:satOff val="0"/>
                <a:lumOff val="0"/>
                <a:alphaOff val="0"/>
              </a:sysClr>
            </a:solidFill>
            <a:latin typeface="Calibri"/>
            <a:ea typeface="+mn-ea"/>
            <a:cs typeface="+mn-cs"/>
          </a:endParaRPr>
        </a:p>
      </dgm:t>
    </dgm:pt>
    <dgm:pt modelId="{F0828339-1E59-40B9-BBDD-D372492AB834}" type="parTrans" cxnId="{DD81FB60-9CE8-4BA2-BFBD-7D8B0840823A}">
      <dgm:prSet/>
      <dgm:spPr/>
      <dgm:t>
        <a:bodyPr/>
        <a:lstStyle/>
        <a:p>
          <a:endParaRPr lang="x-none"/>
        </a:p>
      </dgm:t>
    </dgm:pt>
    <dgm:pt modelId="{9E7932D6-2451-44FF-85E3-735C764EB47F}" type="sibTrans" cxnId="{DD81FB60-9CE8-4BA2-BFBD-7D8B0840823A}">
      <dgm:prSet/>
      <dgm:spPr/>
      <dgm:t>
        <a:bodyPr/>
        <a:lstStyle/>
        <a:p>
          <a:endParaRPr lang="x-none"/>
        </a:p>
      </dgm:t>
    </dgm:pt>
    <dgm:pt modelId="{DE84AB96-9EC5-4AD9-97DF-91B06CC9E47B}">
      <dgm:prSet custT="1"/>
      <dgm:spPr>
        <a:xfrm>
          <a:off x="3620005" y="3184638"/>
          <a:ext cx="606626" cy="840569"/>
        </a:xfrm>
        <a:solidFill>
          <a:srgbClr val="1F497D">
            <a:lumMod val="60000"/>
            <a:lumOff val="4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a:solidFill>
                <a:sysClr val="windowText" lastClr="000000"/>
              </a:solidFill>
              <a:latin typeface="Times New Roman" panose="02020603050405020304" pitchFamily="18" charset="0"/>
              <a:ea typeface="+mn-ea"/>
              <a:cs typeface="Times New Roman" panose="02020603050405020304" pitchFamily="18" charset="0"/>
            </a:rPr>
            <a:t>Тема</a:t>
          </a:r>
          <a:r>
            <a:rPr lang="ru-RU" sz="700" b="1">
              <a:solidFill>
                <a:sysClr val="windowText" lastClr="000000"/>
              </a:solidFill>
              <a:latin typeface="Times New Roman" panose="02020603050405020304" pitchFamily="18" charset="0"/>
              <a:ea typeface="+mn-ea"/>
              <a:cs typeface="Times New Roman" panose="02020603050405020304" pitchFamily="18" charset="0"/>
            </a:rPr>
            <a:t>, </a:t>
          </a:r>
        </a:p>
        <a:p>
          <a:pPr>
            <a:buNone/>
          </a:pPr>
          <a:r>
            <a:rPr lang="ru-RU" sz="1000" b="1" u="sng">
              <a:solidFill>
                <a:sysClr val="windowText" lastClr="000000"/>
              </a:solidFill>
              <a:latin typeface="Times New Roman" panose="02020603050405020304" pitchFamily="18" charset="0"/>
              <a:ea typeface="+mn-ea"/>
              <a:cs typeface="Times New Roman" panose="02020603050405020304" pitchFamily="18" charset="0"/>
            </a:rPr>
            <a:t>план</a:t>
          </a:r>
          <a:endParaRPr lang="x-none" sz="1000" u="sng">
            <a:solidFill>
              <a:sysClr val="windowText" lastClr="000000">
                <a:hueOff val="0"/>
                <a:satOff val="0"/>
                <a:lumOff val="0"/>
                <a:alphaOff val="0"/>
              </a:sysClr>
            </a:solidFill>
            <a:latin typeface="Calibri"/>
            <a:ea typeface="+mn-ea"/>
            <a:cs typeface="+mn-cs"/>
          </a:endParaRPr>
        </a:p>
      </dgm:t>
    </dgm:pt>
    <dgm:pt modelId="{F49EC8FD-56B7-486A-874C-59C10BAB0D23}" type="parTrans" cxnId="{CEAF2DCF-D032-4FEA-BD41-FE72C064EBBB}">
      <dgm:prSet/>
      <dgm:spPr/>
      <dgm:t>
        <a:bodyPr/>
        <a:lstStyle/>
        <a:p>
          <a:endParaRPr lang="x-none"/>
        </a:p>
      </dgm:t>
    </dgm:pt>
    <dgm:pt modelId="{BC29D71E-C5C7-4BE0-A3F4-C26CDF803173}" type="sibTrans" cxnId="{CEAF2DCF-D032-4FEA-BD41-FE72C064EBBB}">
      <dgm:prSet/>
      <dgm:spPr/>
      <dgm:t>
        <a:bodyPr/>
        <a:lstStyle/>
        <a:p>
          <a:endParaRPr lang="x-none"/>
        </a:p>
      </dgm:t>
    </dgm:pt>
    <dgm:pt modelId="{9631689A-B482-47D2-96A4-0A3C08A981EC}">
      <dgm:prSet custT="1"/>
      <dgm:spPr>
        <a:xfrm>
          <a:off x="3005298" y="3204225"/>
          <a:ext cx="606626" cy="841994"/>
        </a:xfrm>
        <a:solidFill>
          <a:srgbClr val="1F497D">
            <a:lumMod val="40000"/>
            <a:lumOff val="6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a:solidFill>
                <a:sysClr val="windowText" lastClr="000000"/>
              </a:solidFill>
              <a:latin typeface="Times New Roman" panose="02020603050405020304" pitchFamily="18" charset="0"/>
              <a:ea typeface="+mn-ea"/>
              <a:cs typeface="Times New Roman" panose="02020603050405020304" pitchFamily="18" charset="0"/>
            </a:rPr>
            <a:t>Результат</a:t>
          </a:r>
          <a:endParaRPr lang="x-none" sz="1000" b="1">
            <a:solidFill>
              <a:sysClr val="windowText" lastClr="000000"/>
            </a:solidFill>
            <a:latin typeface="Times New Roman" panose="02020603050405020304" pitchFamily="18" charset="0"/>
            <a:ea typeface="+mn-ea"/>
            <a:cs typeface="Times New Roman" panose="02020603050405020304" pitchFamily="18" charset="0"/>
          </a:endParaRPr>
        </a:p>
      </dgm:t>
    </dgm:pt>
    <dgm:pt modelId="{A249C1C9-AB31-4FA8-8291-2D1EF735A2A7}" type="parTrans" cxnId="{A8021B7B-B8D6-40A0-B10F-026AA0E8B6E9}">
      <dgm:prSet/>
      <dgm:spPr/>
      <dgm:t>
        <a:bodyPr/>
        <a:lstStyle/>
        <a:p>
          <a:endParaRPr lang="x-none"/>
        </a:p>
      </dgm:t>
    </dgm:pt>
    <dgm:pt modelId="{E57079DE-4CB0-4930-B23E-B68E02354330}" type="sibTrans" cxnId="{A8021B7B-B8D6-40A0-B10F-026AA0E8B6E9}">
      <dgm:prSet/>
      <dgm:spPr/>
      <dgm:t>
        <a:bodyPr/>
        <a:lstStyle/>
        <a:p>
          <a:endParaRPr lang="x-none"/>
        </a:p>
      </dgm:t>
    </dgm:pt>
    <dgm:pt modelId="{16D009A7-9D88-47BD-A9C9-0B2F77A438B5}">
      <dgm:prSet custT="1"/>
      <dgm:spPr>
        <a:xfrm>
          <a:off x="4260648" y="3208733"/>
          <a:ext cx="606626" cy="837486"/>
        </a:xfrm>
        <a:solidFill>
          <a:srgbClr val="1F497D">
            <a:lumMod val="60000"/>
            <a:lumOff val="4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a:solidFill>
                <a:sysClr val="windowText" lastClr="000000"/>
              </a:solidFill>
              <a:latin typeface="Times New Roman" panose="02020603050405020304" pitchFamily="18" charset="0"/>
              <a:ea typeface="+mn-ea"/>
              <a:cs typeface="Times New Roman" panose="02020603050405020304" pitchFamily="18" charset="0"/>
            </a:rPr>
            <a:t>Результат</a:t>
          </a:r>
          <a:endParaRPr lang="x-none" sz="1000" b="1">
            <a:solidFill>
              <a:sysClr val="windowText" lastClr="000000"/>
            </a:solidFill>
            <a:latin typeface="Times New Roman" panose="02020603050405020304" pitchFamily="18" charset="0"/>
            <a:ea typeface="+mn-ea"/>
            <a:cs typeface="Times New Roman" panose="02020603050405020304" pitchFamily="18" charset="0"/>
          </a:endParaRPr>
        </a:p>
      </dgm:t>
    </dgm:pt>
    <dgm:pt modelId="{25728F9D-B566-4572-8DB2-E571C0393D4D}" type="parTrans" cxnId="{BB94E2B6-86C3-4BAC-886D-0A097F031285}">
      <dgm:prSet/>
      <dgm:spPr/>
      <dgm:t>
        <a:bodyPr/>
        <a:lstStyle/>
        <a:p>
          <a:endParaRPr lang="x-none"/>
        </a:p>
      </dgm:t>
    </dgm:pt>
    <dgm:pt modelId="{C87EFF0B-1627-490C-9D3B-571B2858C35D}" type="sibTrans" cxnId="{BB94E2B6-86C3-4BAC-886D-0A097F031285}">
      <dgm:prSet/>
      <dgm:spPr/>
      <dgm:t>
        <a:bodyPr/>
        <a:lstStyle/>
        <a:p>
          <a:endParaRPr lang="x-none"/>
        </a:p>
      </dgm:t>
    </dgm:pt>
    <dgm:pt modelId="{9B15E1E8-D988-4D7C-9DE1-598FBA97ACC3}">
      <dgm:prSet/>
      <dgm:spPr>
        <a:xfrm rot="10800000" flipV="1">
          <a:off x="0" y="2648831"/>
          <a:ext cx="4867274" cy="61527"/>
        </a:xfrm>
        <a:solidFill>
          <a:srgbClr val="C0504D">
            <a:alpha val="90000"/>
            <a:tint val="40000"/>
            <a:hueOff val="0"/>
            <a:satOff val="0"/>
            <a:lumOff val="0"/>
            <a:alphaOff val="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endParaRPr lang="x-none">
            <a:solidFill>
              <a:sysClr val="windowText" lastClr="000000">
                <a:hueOff val="0"/>
                <a:satOff val="0"/>
                <a:lumOff val="0"/>
                <a:alphaOff val="0"/>
              </a:sysClr>
            </a:solidFill>
            <a:latin typeface="Calibri"/>
            <a:ea typeface="+mn-ea"/>
            <a:cs typeface="+mn-cs"/>
          </a:endParaRPr>
        </a:p>
      </dgm:t>
    </dgm:pt>
    <dgm:pt modelId="{80032EC2-9E39-49FF-B12D-C6D92B65D291}" type="sibTrans" cxnId="{4A96623A-E4CB-4AFB-82BD-DD1148FE1238}">
      <dgm:prSet/>
      <dgm:spPr/>
      <dgm:t>
        <a:bodyPr/>
        <a:lstStyle/>
        <a:p>
          <a:endParaRPr lang="x-none"/>
        </a:p>
      </dgm:t>
    </dgm:pt>
    <dgm:pt modelId="{D73A648E-4B3B-4F4C-9D20-3C962EAC54C0}" type="parTrans" cxnId="{4A96623A-E4CB-4AFB-82BD-DD1148FE1238}">
      <dgm:prSet/>
      <dgm:spPr/>
      <dgm:t>
        <a:bodyPr/>
        <a:lstStyle/>
        <a:p>
          <a:endParaRPr lang="x-none"/>
        </a:p>
      </dgm:t>
    </dgm:pt>
    <dgm:pt modelId="{74CE0579-72C4-47E0-A60F-D46BB1200264}">
      <dgm:prSet custT="1"/>
      <dgm:spPr>
        <a:xfrm>
          <a:off x="0" y="2714213"/>
          <a:ext cx="4867274" cy="1082679"/>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buNone/>
          </a:pPr>
          <a:r>
            <a:rPr lang="ru-RU" sz="1100" b="1">
              <a:solidFill>
                <a:sysClr val="window" lastClr="FFFFFF"/>
              </a:solidFill>
              <a:latin typeface="Times New Roman" panose="02020603050405020304" pitchFamily="18" charset="0"/>
              <a:ea typeface="+mn-ea"/>
              <a:cs typeface="Times New Roman" panose="02020603050405020304" pitchFamily="18" charset="0"/>
            </a:rPr>
            <a:t>                 </a:t>
          </a:r>
        </a:p>
        <a:p>
          <a:pPr>
            <a:buNone/>
          </a:pPr>
          <a:r>
            <a:rPr lang="ru-RU" sz="1100" b="1">
              <a:solidFill>
                <a:sysClr val="window" lastClr="FFFFFF"/>
              </a:solidFill>
              <a:latin typeface="Times New Roman" panose="02020603050405020304" pitchFamily="18" charset="0"/>
              <a:ea typeface="+mn-ea"/>
              <a:cs typeface="Times New Roman" panose="02020603050405020304" pitchFamily="18" charset="0"/>
            </a:rPr>
            <a:t>                            РАБОТА НАД ТЕМОЙ ПО САМООБРАЗОВАНИЮ</a:t>
          </a:r>
          <a:endParaRPr lang="x-none" sz="1100" b="1">
            <a:solidFill>
              <a:sysClr val="window" lastClr="FFFFFF"/>
            </a:solidFill>
            <a:latin typeface="Times New Roman" panose="02020603050405020304" pitchFamily="18" charset="0"/>
            <a:ea typeface="+mn-ea"/>
            <a:cs typeface="Times New Roman" panose="02020603050405020304" pitchFamily="18" charset="0"/>
          </a:endParaRPr>
        </a:p>
      </dgm:t>
    </dgm:pt>
    <dgm:pt modelId="{589FEA7C-A6D8-4F33-A0F4-8A643799D596}" type="sibTrans" cxnId="{BFF547C8-6E7D-46A9-8ADF-6BF9924D85FB}">
      <dgm:prSet/>
      <dgm:spPr/>
      <dgm:t>
        <a:bodyPr/>
        <a:lstStyle/>
        <a:p>
          <a:endParaRPr lang="x-none"/>
        </a:p>
      </dgm:t>
    </dgm:pt>
    <dgm:pt modelId="{BA669191-1C0E-4F78-90B6-C24892B0E525}" type="parTrans" cxnId="{BFF547C8-6E7D-46A9-8ADF-6BF9924D85FB}">
      <dgm:prSet/>
      <dgm:spPr/>
      <dgm:t>
        <a:bodyPr/>
        <a:lstStyle/>
        <a:p>
          <a:endParaRPr lang="x-none"/>
        </a:p>
      </dgm:t>
    </dgm:pt>
    <dgm:pt modelId="{4B1B2D08-FDE8-413C-8336-49E76825FD18}">
      <dgm:prSet/>
      <dgm:spPr/>
      <dgm:t>
        <a:bodyPr/>
        <a:lstStyle/>
        <a:p>
          <a:endParaRPr lang="ru-RU"/>
        </a:p>
      </dgm:t>
    </dgm:pt>
    <dgm:pt modelId="{41B5521B-E53C-46C1-9F91-A2D79ED154E6}" type="parTrans" cxnId="{FFCEDAB0-37C3-451B-A4E4-66E29C523826}">
      <dgm:prSet/>
      <dgm:spPr/>
      <dgm:t>
        <a:bodyPr/>
        <a:lstStyle/>
        <a:p>
          <a:endParaRPr lang="ru-RU"/>
        </a:p>
      </dgm:t>
    </dgm:pt>
    <dgm:pt modelId="{C99944AF-85EA-4165-84A1-CE30682A9DBE}" type="sibTrans" cxnId="{FFCEDAB0-37C3-451B-A4E4-66E29C523826}">
      <dgm:prSet/>
      <dgm:spPr/>
      <dgm:t>
        <a:bodyPr/>
        <a:lstStyle/>
        <a:p>
          <a:endParaRPr lang="ru-RU"/>
        </a:p>
      </dgm:t>
    </dgm:pt>
    <dgm:pt modelId="{98193FC7-BDF2-43D2-8E89-710F2A40B1C4}">
      <dgm:prSet/>
      <dgm:spPr/>
      <dgm:t>
        <a:bodyPr/>
        <a:lstStyle/>
        <a:p>
          <a:endParaRPr lang="ru-RU"/>
        </a:p>
      </dgm:t>
    </dgm:pt>
    <dgm:pt modelId="{A0091CF0-6B51-4FA7-9095-E2A30D7CE335}" type="parTrans" cxnId="{7B37AF72-BD3F-4C37-89E1-E9CBF3DC4062}">
      <dgm:prSet/>
      <dgm:spPr/>
      <dgm:t>
        <a:bodyPr/>
        <a:lstStyle/>
        <a:p>
          <a:endParaRPr lang="ru-RU"/>
        </a:p>
      </dgm:t>
    </dgm:pt>
    <dgm:pt modelId="{70E15432-C16B-493A-9B9F-922BAB1AEC83}" type="sibTrans" cxnId="{7B37AF72-BD3F-4C37-89E1-E9CBF3DC4062}">
      <dgm:prSet/>
      <dgm:spPr/>
      <dgm:t>
        <a:bodyPr/>
        <a:lstStyle/>
        <a:p>
          <a:endParaRPr lang="ru-RU"/>
        </a:p>
      </dgm:t>
    </dgm:pt>
    <dgm:pt modelId="{FBBD239E-DD71-4F53-8FC5-B498B9B28A95}">
      <dgm:prSet/>
      <dgm:spPr/>
      <dgm:t>
        <a:bodyPr/>
        <a:lstStyle/>
        <a:p>
          <a:endParaRPr lang="ru-RU"/>
        </a:p>
      </dgm:t>
    </dgm:pt>
    <dgm:pt modelId="{BA67CA96-6BD5-4008-8C63-B9D1B9093375}" type="parTrans" cxnId="{2C5264BC-CA80-4E44-8652-0D33B601C931}">
      <dgm:prSet/>
      <dgm:spPr/>
      <dgm:t>
        <a:bodyPr/>
        <a:lstStyle/>
        <a:p>
          <a:endParaRPr lang="ru-RU"/>
        </a:p>
      </dgm:t>
    </dgm:pt>
    <dgm:pt modelId="{B00C98DB-1BF8-4888-857B-5DFDD9BEAAAD}" type="sibTrans" cxnId="{2C5264BC-CA80-4E44-8652-0D33B601C931}">
      <dgm:prSet/>
      <dgm:spPr/>
      <dgm:t>
        <a:bodyPr/>
        <a:lstStyle/>
        <a:p>
          <a:endParaRPr lang="ru-RU"/>
        </a:p>
      </dgm:t>
    </dgm:pt>
    <dgm:pt modelId="{19CC1CB8-195F-40D3-9E14-03808656968C}">
      <dgm:prSet/>
      <dgm:spPr/>
      <dgm:t>
        <a:bodyPr/>
        <a:lstStyle/>
        <a:p>
          <a:endParaRPr lang="ru-RU"/>
        </a:p>
      </dgm:t>
    </dgm:pt>
    <dgm:pt modelId="{6014BB03-FAE3-4329-A82E-54D430DF8B3B}" type="parTrans" cxnId="{F458B9FC-A03B-4526-9A8F-5E5F8275157B}">
      <dgm:prSet/>
      <dgm:spPr/>
      <dgm:t>
        <a:bodyPr/>
        <a:lstStyle/>
        <a:p>
          <a:endParaRPr lang="ru-RU"/>
        </a:p>
      </dgm:t>
    </dgm:pt>
    <dgm:pt modelId="{2D2E2908-8352-45A6-AB96-72E7E912639A}" type="sibTrans" cxnId="{F458B9FC-A03B-4526-9A8F-5E5F8275157B}">
      <dgm:prSet/>
      <dgm:spPr/>
      <dgm:t>
        <a:bodyPr/>
        <a:lstStyle/>
        <a:p>
          <a:endParaRPr lang="ru-RU"/>
        </a:p>
      </dgm:t>
    </dgm:pt>
    <dgm:pt modelId="{7521894B-0E1C-4B37-A63F-1CE3848FB4BA}" type="pres">
      <dgm:prSet presAssocID="{97A77E5D-336C-4B6D-8DF3-67D8432FCD81}" presName="Name0" presStyleCnt="0">
        <dgm:presLayoutVars>
          <dgm:dir/>
          <dgm:animLvl val="lvl"/>
          <dgm:resizeHandles val="exact"/>
        </dgm:presLayoutVars>
      </dgm:prSet>
      <dgm:spPr/>
      <dgm:t>
        <a:bodyPr/>
        <a:lstStyle/>
        <a:p>
          <a:endParaRPr lang="ru-RU"/>
        </a:p>
      </dgm:t>
    </dgm:pt>
    <dgm:pt modelId="{05DBD49C-9D10-49BC-8E6E-9F1A9F51EC28}" type="pres">
      <dgm:prSet presAssocID="{4B1B2D08-FDE8-413C-8336-49E76825FD18}" presName="boxAndChildren" presStyleCnt="0"/>
      <dgm:spPr/>
    </dgm:pt>
    <dgm:pt modelId="{91EE9E65-C99F-4E71-A018-65605253A2FB}" type="pres">
      <dgm:prSet presAssocID="{4B1B2D08-FDE8-413C-8336-49E76825FD18}" presName="parentTextBox" presStyleLbl="node1" presStyleIdx="0" presStyleCnt="4"/>
      <dgm:spPr/>
      <dgm:t>
        <a:bodyPr/>
        <a:lstStyle/>
        <a:p>
          <a:endParaRPr lang="ru-RU"/>
        </a:p>
      </dgm:t>
    </dgm:pt>
    <dgm:pt modelId="{640E724F-F6F6-4146-9DF4-990D54828B42}" type="pres">
      <dgm:prSet presAssocID="{4B1B2D08-FDE8-413C-8336-49E76825FD18}" presName="entireBox" presStyleLbl="node1" presStyleIdx="0" presStyleCnt="4" custLinFactNeighborY="-81909"/>
      <dgm:spPr/>
      <dgm:t>
        <a:bodyPr/>
        <a:lstStyle/>
        <a:p>
          <a:endParaRPr lang="ru-RU"/>
        </a:p>
      </dgm:t>
    </dgm:pt>
    <dgm:pt modelId="{8ACECF06-3E09-44D9-B6A8-50E58EE7538C}" type="pres">
      <dgm:prSet presAssocID="{4B1B2D08-FDE8-413C-8336-49E76825FD18}" presName="descendantBox" presStyleCnt="0"/>
      <dgm:spPr/>
    </dgm:pt>
    <dgm:pt modelId="{F56B3395-1D59-4D8D-91C9-165AB92F7201}" type="pres">
      <dgm:prSet presAssocID="{FBBD239E-DD71-4F53-8FC5-B498B9B28A95}" presName="childTextBox" presStyleLbl="fgAccFollowNode1" presStyleIdx="0" presStyleCnt="14" custScaleX="48267" custScaleY="240339" custLinFactY="-200000" custLinFactNeighborX="47851" custLinFactNeighborY="-238584">
        <dgm:presLayoutVars>
          <dgm:bulletEnabled val="1"/>
        </dgm:presLayoutVars>
      </dgm:prSet>
      <dgm:spPr/>
      <dgm:t>
        <a:bodyPr/>
        <a:lstStyle/>
        <a:p>
          <a:endParaRPr lang="ru-RU"/>
        </a:p>
      </dgm:t>
    </dgm:pt>
    <dgm:pt modelId="{21A310F1-A222-47C1-8655-5A95C75AD65B}" type="pres">
      <dgm:prSet presAssocID="{19CC1CB8-195F-40D3-9E14-03808656968C}" presName="childTextBox" presStyleLbl="fgAccFollowNode1" presStyleIdx="1" presStyleCnt="14" custScaleX="25994" custScaleY="224583" custLinFactY="-200000" custLinFactNeighborX="-25736" custLinFactNeighborY="-231875">
        <dgm:presLayoutVars>
          <dgm:bulletEnabled val="1"/>
        </dgm:presLayoutVars>
      </dgm:prSet>
      <dgm:spPr/>
      <dgm:t>
        <a:bodyPr/>
        <a:lstStyle/>
        <a:p>
          <a:endParaRPr lang="ru-RU"/>
        </a:p>
      </dgm:t>
    </dgm:pt>
    <dgm:pt modelId="{0E17BC02-4E48-4DFC-9017-C3A1059BDC63}" type="pres">
      <dgm:prSet presAssocID="{98193FC7-BDF2-43D2-8E89-710F2A40B1C4}" presName="childTextBox" presStyleLbl="fgAccFollowNode1" presStyleIdx="2" presStyleCnt="14" custScaleX="24713" custScaleY="273809" custLinFactY="-200000" custLinFactNeighborX="565" custLinFactNeighborY="-249049">
        <dgm:presLayoutVars>
          <dgm:bulletEnabled val="1"/>
        </dgm:presLayoutVars>
      </dgm:prSet>
      <dgm:spPr/>
      <dgm:t>
        <a:bodyPr/>
        <a:lstStyle/>
        <a:p>
          <a:endParaRPr lang="ru-RU"/>
        </a:p>
      </dgm:t>
    </dgm:pt>
    <dgm:pt modelId="{79BB72C3-1D3F-4683-9E6B-72283793A225}" type="pres">
      <dgm:prSet presAssocID="{589FEA7C-A6D8-4F33-A0F4-8A643799D596}" presName="sp" presStyleCnt="0"/>
      <dgm:spPr/>
    </dgm:pt>
    <dgm:pt modelId="{D9ED50C1-F3E0-4CE5-AEE3-BEFDF6EB8667}" type="pres">
      <dgm:prSet presAssocID="{74CE0579-72C4-47E0-A60F-D46BB1200264}" presName="arrowAndChildren" presStyleCnt="0"/>
      <dgm:spPr/>
    </dgm:pt>
    <dgm:pt modelId="{C7E20043-B306-43EB-A568-CA88195D6F29}" type="pres">
      <dgm:prSet presAssocID="{74CE0579-72C4-47E0-A60F-D46BB1200264}" presName="parentTextArrow" presStyleLbl="node1" presStyleIdx="0" presStyleCnt="4"/>
      <dgm:spPr>
        <a:prstGeom prst="rect">
          <a:avLst/>
        </a:prstGeom>
      </dgm:spPr>
      <dgm:t>
        <a:bodyPr/>
        <a:lstStyle/>
        <a:p>
          <a:endParaRPr lang="ru-RU"/>
        </a:p>
      </dgm:t>
    </dgm:pt>
    <dgm:pt modelId="{E3633C50-3E9A-4B4F-95D1-1EE0D07817C2}" type="pres">
      <dgm:prSet presAssocID="{74CE0579-72C4-47E0-A60F-D46BB1200264}" presName="arrow" presStyleLbl="node1" presStyleIdx="1" presStyleCnt="4" custLinFactNeighborY="-80004"/>
      <dgm:spPr/>
      <dgm:t>
        <a:bodyPr/>
        <a:lstStyle/>
        <a:p>
          <a:endParaRPr lang="ru-RU"/>
        </a:p>
      </dgm:t>
    </dgm:pt>
    <dgm:pt modelId="{4F768CF4-9C49-49FC-A5D0-3604ACC9A15C}" type="pres">
      <dgm:prSet presAssocID="{74CE0579-72C4-47E0-A60F-D46BB1200264}" presName="descendantArrow" presStyleCnt="0"/>
      <dgm:spPr/>
    </dgm:pt>
    <dgm:pt modelId="{9C433FAD-16C7-4E0B-935D-F0A347803284}" type="pres">
      <dgm:prSet presAssocID="{6F9A294D-14B6-4F0E-814C-38FF37069167}" presName="childTextArrow" presStyleLbl="fgAccFollowNode1" presStyleIdx="3" presStyleCnt="14" custScaleX="188762" custScaleY="850950">
        <dgm:presLayoutVars>
          <dgm:bulletEnabled val="1"/>
        </dgm:presLayoutVars>
      </dgm:prSet>
      <dgm:spPr>
        <a:prstGeom prst="rect">
          <a:avLst/>
        </a:prstGeom>
      </dgm:spPr>
      <dgm:t>
        <a:bodyPr/>
        <a:lstStyle/>
        <a:p>
          <a:endParaRPr lang="ru-RU"/>
        </a:p>
      </dgm:t>
    </dgm:pt>
    <dgm:pt modelId="{60DF692C-28AE-4AA5-AF13-19C9DCA6C62B}" type="pres">
      <dgm:prSet presAssocID="{10315597-24C0-461C-8547-DC4EF79E7031}" presName="childTextArrow" presStyleLbl="fgAccFollowNode1" presStyleIdx="4" presStyleCnt="14" custScaleY="245793" custLinFactNeighborX="956" custLinFactNeighborY="-79423">
        <dgm:presLayoutVars>
          <dgm:bulletEnabled val="1"/>
        </dgm:presLayoutVars>
      </dgm:prSet>
      <dgm:spPr>
        <a:prstGeom prst="rect">
          <a:avLst/>
        </a:prstGeom>
      </dgm:spPr>
      <dgm:t>
        <a:bodyPr/>
        <a:lstStyle/>
        <a:p>
          <a:endParaRPr lang="ru-RU"/>
        </a:p>
      </dgm:t>
    </dgm:pt>
    <dgm:pt modelId="{4CD8EA01-BAE3-4651-9F3D-9398ED8FE4F3}" type="pres">
      <dgm:prSet presAssocID="{7303F6CA-FEF2-48EA-B240-74F89508BA50}" presName="childTextArrow" presStyleLbl="fgAccFollowNode1" presStyleIdx="5" presStyleCnt="14" custScaleY="245793" custLinFactNeighborX="2869" custLinFactNeighborY="-90013">
        <dgm:presLayoutVars>
          <dgm:bulletEnabled val="1"/>
        </dgm:presLayoutVars>
      </dgm:prSet>
      <dgm:spPr>
        <a:prstGeom prst="rect">
          <a:avLst/>
        </a:prstGeom>
      </dgm:spPr>
      <dgm:t>
        <a:bodyPr/>
        <a:lstStyle/>
        <a:p>
          <a:endParaRPr lang="ru-RU"/>
        </a:p>
      </dgm:t>
    </dgm:pt>
    <dgm:pt modelId="{ACE43A27-4322-4933-8023-E583C58155F4}" type="pres">
      <dgm:prSet presAssocID="{0721A853-3F4A-4EF5-8379-3D6F2DDC5E98}" presName="childTextArrow" presStyleLbl="fgAccFollowNode1" presStyleIdx="6" presStyleCnt="14" custScaleY="253630" custLinFactNeighborX="-1670" custLinFactNeighborY="-84718">
        <dgm:presLayoutVars>
          <dgm:bulletEnabled val="1"/>
        </dgm:presLayoutVars>
      </dgm:prSet>
      <dgm:spPr>
        <a:prstGeom prst="rect">
          <a:avLst/>
        </a:prstGeom>
      </dgm:spPr>
      <dgm:t>
        <a:bodyPr/>
        <a:lstStyle/>
        <a:p>
          <a:endParaRPr lang="ru-RU"/>
        </a:p>
      </dgm:t>
    </dgm:pt>
    <dgm:pt modelId="{67A08982-88AC-41EE-B00E-8701E2D8CADC}" type="pres">
      <dgm:prSet presAssocID="{9631689A-B482-47D2-96A4-0A3C08A981EC}" presName="childTextArrow" presStyleLbl="fgAccFollowNode1" presStyleIdx="7" presStyleCnt="14" custScaleY="261468" custLinFactNeighborX="2642" custLinFactNeighborY="-90013">
        <dgm:presLayoutVars>
          <dgm:bulletEnabled val="1"/>
        </dgm:presLayoutVars>
      </dgm:prSet>
      <dgm:spPr>
        <a:prstGeom prst="rect">
          <a:avLst/>
        </a:prstGeom>
      </dgm:spPr>
      <dgm:t>
        <a:bodyPr/>
        <a:lstStyle/>
        <a:p>
          <a:endParaRPr lang="ru-RU"/>
        </a:p>
      </dgm:t>
    </dgm:pt>
    <dgm:pt modelId="{107423B1-F6B2-41CA-B384-E828B08A5A39}" type="pres">
      <dgm:prSet presAssocID="{DE84AB96-9EC5-4AD9-97DF-91B06CC9E47B}" presName="childTextArrow" presStyleLbl="fgAccFollowNode1" presStyleIdx="8" presStyleCnt="14" custScaleY="253630" custLinFactNeighborX="5025" custLinFactNeighborY="-84718">
        <dgm:presLayoutVars>
          <dgm:bulletEnabled val="1"/>
        </dgm:presLayoutVars>
      </dgm:prSet>
      <dgm:spPr>
        <a:prstGeom prst="rect">
          <a:avLst/>
        </a:prstGeom>
      </dgm:spPr>
      <dgm:t>
        <a:bodyPr/>
        <a:lstStyle/>
        <a:p>
          <a:endParaRPr lang="ru-RU"/>
        </a:p>
      </dgm:t>
    </dgm:pt>
    <dgm:pt modelId="{AEE8D4A6-EF25-458D-AA29-F1F44DF9B4C3}" type="pres">
      <dgm:prSet presAssocID="{16D009A7-9D88-47BD-A9C9-0B2F77A438B5}" presName="childTextArrow" presStyleLbl="fgAccFollowNode1" presStyleIdx="9" presStyleCnt="14" custScaleY="261468" custLinFactNeighborX="1061" custLinFactNeighborY="-90013">
        <dgm:presLayoutVars>
          <dgm:bulletEnabled val="1"/>
        </dgm:presLayoutVars>
      </dgm:prSet>
      <dgm:spPr>
        <a:prstGeom prst="rect">
          <a:avLst/>
        </a:prstGeom>
      </dgm:spPr>
      <dgm:t>
        <a:bodyPr/>
        <a:lstStyle/>
        <a:p>
          <a:endParaRPr lang="ru-RU"/>
        </a:p>
      </dgm:t>
    </dgm:pt>
    <dgm:pt modelId="{033C847C-BAE7-473F-B451-19DAF112C9C0}" type="pres">
      <dgm:prSet presAssocID="{80032EC2-9E39-49FF-B12D-C6D92B65D291}" presName="sp" presStyleCnt="0"/>
      <dgm:spPr/>
    </dgm:pt>
    <dgm:pt modelId="{3C185664-443D-4285-937B-81D92F32E0E0}" type="pres">
      <dgm:prSet presAssocID="{9B15E1E8-D988-4D7C-9DE1-598FBA97ACC3}" presName="arrowAndChildren" presStyleCnt="0"/>
      <dgm:spPr/>
    </dgm:pt>
    <dgm:pt modelId="{A8B612C9-7476-43CD-A89B-1996282A2C13}" type="pres">
      <dgm:prSet presAssocID="{9B15E1E8-D988-4D7C-9DE1-598FBA97ACC3}" presName="parentTextArrow" presStyleLbl="node1" presStyleIdx="2" presStyleCnt="4" custFlipVert="1" custScaleY="3695"/>
      <dgm:spPr>
        <a:prstGeom prst="rect">
          <a:avLst/>
        </a:prstGeom>
      </dgm:spPr>
      <dgm:t>
        <a:bodyPr/>
        <a:lstStyle/>
        <a:p>
          <a:endParaRPr lang="ru-RU"/>
        </a:p>
      </dgm:t>
    </dgm:pt>
    <dgm:pt modelId="{041D480A-885C-4E32-94A2-CCC2E5129845}" type="pres">
      <dgm:prSet presAssocID="{4B495A45-D4F9-4F91-AE9C-9C8D0ABBAA01}" presName="sp" presStyleCnt="0"/>
      <dgm:spPr/>
    </dgm:pt>
    <dgm:pt modelId="{E582E3C8-500F-4D3D-BC67-BFD8F8BF43DE}" type="pres">
      <dgm:prSet presAssocID="{53E9B187-A540-4058-AFA9-0ED85D053A5B}" presName="arrowAndChildren" presStyleCnt="0"/>
      <dgm:spPr/>
    </dgm:pt>
    <dgm:pt modelId="{A86B3782-C646-47B5-89B2-877E5D172F9A}" type="pres">
      <dgm:prSet presAssocID="{53E9B187-A540-4058-AFA9-0ED85D053A5B}" presName="parentTextArrow" presStyleLbl="node1" presStyleIdx="2" presStyleCnt="4"/>
      <dgm:spPr>
        <a:prstGeom prst="upArrowCallout">
          <a:avLst/>
        </a:prstGeom>
      </dgm:spPr>
      <dgm:t>
        <a:bodyPr/>
        <a:lstStyle/>
        <a:p>
          <a:endParaRPr lang="ru-RU"/>
        </a:p>
      </dgm:t>
    </dgm:pt>
    <dgm:pt modelId="{ADE8ED1A-C89F-482D-A7D1-16E498E074B1}" type="pres">
      <dgm:prSet presAssocID="{53E9B187-A540-4058-AFA9-0ED85D053A5B}" presName="arrow" presStyleLbl="node1" presStyleIdx="3" presStyleCnt="4" custScaleY="159989" custLinFactNeighborX="199" custLinFactNeighborY="8846"/>
      <dgm:spPr/>
      <dgm:t>
        <a:bodyPr/>
        <a:lstStyle/>
        <a:p>
          <a:endParaRPr lang="ru-RU"/>
        </a:p>
      </dgm:t>
    </dgm:pt>
    <dgm:pt modelId="{A8615BF6-74A5-4A1A-A309-AC080997CF2D}" type="pres">
      <dgm:prSet presAssocID="{53E9B187-A540-4058-AFA9-0ED85D053A5B}" presName="descendantArrow" presStyleCnt="0"/>
      <dgm:spPr/>
    </dgm:pt>
    <dgm:pt modelId="{8E57614D-2644-473F-8C41-80A637751C6F}" type="pres">
      <dgm:prSet presAssocID="{DDCD5396-2619-46CA-94EF-96899694F5FE}" presName="childTextArrow" presStyleLbl="fgAccFollowNode1" presStyleIdx="10" presStyleCnt="14" custScaleY="284919" custLinFactY="32372" custLinFactNeighborY="100000">
        <dgm:presLayoutVars>
          <dgm:bulletEnabled val="1"/>
        </dgm:presLayoutVars>
      </dgm:prSet>
      <dgm:spPr>
        <a:prstGeom prst="rect">
          <a:avLst/>
        </a:prstGeom>
      </dgm:spPr>
      <dgm:t>
        <a:bodyPr/>
        <a:lstStyle/>
        <a:p>
          <a:endParaRPr lang="ru-RU"/>
        </a:p>
      </dgm:t>
    </dgm:pt>
    <dgm:pt modelId="{E2D6AD46-B755-4869-AC9F-0F7F89348F3C}" type="pres">
      <dgm:prSet presAssocID="{1F3EE950-2060-4610-A23C-B408204B58C0}" presName="childTextArrow" presStyleLbl="fgAccFollowNode1" presStyleIdx="11" presStyleCnt="14" custScaleY="274324" custLinFactY="21782" custLinFactNeighborX="-546" custLinFactNeighborY="100000">
        <dgm:presLayoutVars>
          <dgm:bulletEnabled val="1"/>
        </dgm:presLayoutVars>
      </dgm:prSet>
      <dgm:spPr>
        <a:prstGeom prst="rect">
          <a:avLst/>
        </a:prstGeom>
      </dgm:spPr>
      <dgm:t>
        <a:bodyPr/>
        <a:lstStyle/>
        <a:p>
          <a:endParaRPr lang="ru-RU"/>
        </a:p>
      </dgm:t>
    </dgm:pt>
    <dgm:pt modelId="{9AFFE3D4-73FF-403E-BBC4-53C576F0414C}" type="pres">
      <dgm:prSet presAssocID="{6236715E-D2EC-46A6-8491-446F9AF21F45}" presName="childTextArrow" presStyleLbl="fgAccFollowNode1" presStyleIdx="12" presStyleCnt="14" custScaleY="263728" custLinFactY="16487" custLinFactNeighborX="-546" custLinFactNeighborY="100000">
        <dgm:presLayoutVars>
          <dgm:bulletEnabled val="1"/>
        </dgm:presLayoutVars>
      </dgm:prSet>
      <dgm:spPr>
        <a:prstGeom prst="rect">
          <a:avLst/>
        </a:prstGeom>
      </dgm:spPr>
      <dgm:t>
        <a:bodyPr/>
        <a:lstStyle/>
        <a:p>
          <a:endParaRPr lang="ru-RU"/>
        </a:p>
      </dgm:t>
    </dgm:pt>
    <dgm:pt modelId="{B7ACAC5C-1DC1-48E4-80C3-28DFCC7CC86B}" type="pres">
      <dgm:prSet presAssocID="{97F2245A-3CC7-4DD6-B093-47411E7B111A}" presName="childTextArrow" presStyleLbl="fgAccFollowNode1" presStyleIdx="13" presStyleCnt="14" custScaleY="274469" custLinFactY="16488" custLinFactNeighborX="424" custLinFactNeighborY="100000">
        <dgm:presLayoutVars>
          <dgm:bulletEnabled val="1"/>
        </dgm:presLayoutVars>
      </dgm:prSet>
      <dgm:spPr>
        <a:prstGeom prst="rect">
          <a:avLst/>
        </a:prstGeom>
      </dgm:spPr>
      <dgm:t>
        <a:bodyPr/>
        <a:lstStyle/>
        <a:p>
          <a:endParaRPr lang="ru-RU"/>
        </a:p>
      </dgm:t>
    </dgm:pt>
  </dgm:ptLst>
  <dgm:cxnLst>
    <dgm:cxn modelId="{8DF620DC-ECB1-44D4-A78A-B6DF4AD06C2D}" type="presOf" srcId="{98193FC7-BDF2-43D2-8E89-710F2A40B1C4}" destId="{0E17BC02-4E48-4DFC-9017-C3A1059BDC63}" srcOrd="0" destOrd="0" presId="urn:microsoft.com/office/officeart/2005/8/layout/process4"/>
    <dgm:cxn modelId="{0982F2DC-B00E-4A1A-99D0-1D947BBBE153}" type="presOf" srcId="{9B15E1E8-D988-4D7C-9DE1-598FBA97ACC3}" destId="{A8B612C9-7476-43CD-A89B-1996282A2C13}" srcOrd="0" destOrd="0" presId="urn:microsoft.com/office/officeart/2005/8/layout/process4"/>
    <dgm:cxn modelId="{1162A325-B20C-4B2C-9076-140BBA2215CB}" type="presOf" srcId="{6236715E-D2EC-46A6-8491-446F9AF21F45}" destId="{9AFFE3D4-73FF-403E-BBC4-53C576F0414C}" srcOrd="0" destOrd="0" presId="urn:microsoft.com/office/officeart/2005/8/layout/process4"/>
    <dgm:cxn modelId="{BFF547C8-6E7D-46A9-8ADF-6BF9924D85FB}" srcId="{97A77E5D-336C-4B6D-8DF3-67D8432FCD81}" destId="{74CE0579-72C4-47E0-A60F-D46BB1200264}" srcOrd="2" destOrd="0" parTransId="{BA669191-1C0E-4F78-90B6-C24892B0E525}" sibTransId="{589FEA7C-A6D8-4F33-A0F4-8A643799D596}"/>
    <dgm:cxn modelId="{F458B9FC-A03B-4526-9A8F-5E5F8275157B}" srcId="{4B1B2D08-FDE8-413C-8336-49E76825FD18}" destId="{19CC1CB8-195F-40D3-9E14-03808656968C}" srcOrd="1" destOrd="0" parTransId="{6014BB03-FAE3-4329-A82E-54D430DF8B3B}" sibTransId="{2D2E2908-8352-45A6-AB96-72E7E912639A}"/>
    <dgm:cxn modelId="{77D8993B-369F-4875-B0DA-2396DB38A29F}" type="presOf" srcId="{97F2245A-3CC7-4DD6-B093-47411E7B111A}" destId="{B7ACAC5C-1DC1-48E4-80C3-28DFCC7CC86B}" srcOrd="0" destOrd="0" presId="urn:microsoft.com/office/officeart/2005/8/layout/process4"/>
    <dgm:cxn modelId="{402B6F8B-1FBD-48AA-B1FE-37155EA40843}" type="presOf" srcId="{4B1B2D08-FDE8-413C-8336-49E76825FD18}" destId="{640E724F-F6F6-4146-9DF4-990D54828B42}" srcOrd="1" destOrd="0" presId="urn:microsoft.com/office/officeart/2005/8/layout/process4"/>
    <dgm:cxn modelId="{DD81FB60-9CE8-4BA2-BFBD-7D8B0840823A}" srcId="{74CE0579-72C4-47E0-A60F-D46BB1200264}" destId="{0721A853-3F4A-4EF5-8379-3D6F2DDC5E98}" srcOrd="3" destOrd="0" parTransId="{F0828339-1E59-40B9-BBDD-D372492AB834}" sibTransId="{9E7932D6-2451-44FF-85E3-735C764EB47F}"/>
    <dgm:cxn modelId="{EE5E7359-8CB7-4AED-8CCC-26988B235491}" type="presOf" srcId="{FBBD239E-DD71-4F53-8FC5-B498B9B28A95}" destId="{F56B3395-1D59-4D8D-91C9-165AB92F7201}" srcOrd="0" destOrd="0" presId="urn:microsoft.com/office/officeart/2005/8/layout/process4"/>
    <dgm:cxn modelId="{EA7603F2-52F5-4948-B4AF-4C252954E645}" srcId="{74CE0579-72C4-47E0-A60F-D46BB1200264}" destId="{10315597-24C0-461C-8547-DC4EF79E7031}" srcOrd="1" destOrd="0" parTransId="{C5152F6B-3F0A-444B-A3DA-16BCCF1136C6}" sibTransId="{D749BF02-EE35-4F5C-BC24-3EA265218105}"/>
    <dgm:cxn modelId="{865BDED8-D0E1-433F-90F4-F96EEE2A0E4A}" type="presOf" srcId="{53E9B187-A540-4058-AFA9-0ED85D053A5B}" destId="{A86B3782-C646-47B5-89B2-877E5D172F9A}" srcOrd="0" destOrd="0" presId="urn:microsoft.com/office/officeart/2005/8/layout/process4"/>
    <dgm:cxn modelId="{FFCEDAB0-37C3-451B-A4E4-66E29C523826}" srcId="{97A77E5D-336C-4B6D-8DF3-67D8432FCD81}" destId="{4B1B2D08-FDE8-413C-8336-49E76825FD18}" srcOrd="3" destOrd="0" parTransId="{41B5521B-E53C-46C1-9F91-A2D79ED154E6}" sibTransId="{C99944AF-85EA-4165-84A1-CE30682A9DBE}"/>
    <dgm:cxn modelId="{334E171E-055F-4804-9234-7C4D861C484F}" srcId="{53E9B187-A540-4058-AFA9-0ED85D053A5B}" destId="{97F2245A-3CC7-4DD6-B093-47411E7B111A}" srcOrd="3" destOrd="0" parTransId="{D5884722-D8FF-4F53-A0B0-CDF11B47C3AC}" sibTransId="{9B33F806-082B-4693-8A72-5B9BDCCEE860}"/>
    <dgm:cxn modelId="{24D11EF0-4D52-4455-9F96-2DCD2C380B00}" type="presOf" srcId="{DDCD5396-2619-46CA-94EF-96899694F5FE}" destId="{8E57614D-2644-473F-8C41-80A637751C6F}" srcOrd="0" destOrd="0" presId="urn:microsoft.com/office/officeart/2005/8/layout/process4"/>
    <dgm:cxn modelId="{3682759A-ACF6-4D09-A386-8729A0B7539B}" type="presOf" srcId="{74CE0579-72C4-47E0-A60F-D46BB1200264}" destId="{E3633C50-3E9A-4B4F-95D1-1EE0D07817C2}" srcOrd="1" destOrd="0" presId="urn:microsoft.com/office/officeart/2005/8/layout/process4"/>
    <dgm:cxn modelId="{74C7A648-9FDD-474D-AAD3-BEA05021270D}" srcId="{53E9B187-A540-4058-AFA9-0ED85D053A5B}" destId="{6236715E-D2EC-46A6-8491-446F9AF21F45}" srcOrd="2" destOrd="0" parTransId="{F93E1EA3-6CAA-49D5-830E-3AB67BEFCC07}" sibTransId="{C539121C-4A63-411A-8831-08C8E65E3E8E}"/>
    <dgm:cxn modelId="{2F862924-33CA-4829-AC6E-BF5F24CD8B92}" type="presOf" srcId="{6F9A294D-14B6-4F0E-814C-38FF37069167}" destId="{9C433FAD-16C7-4E0B-935D-F0A347803284}" srcOrd="0" destOrd="0" presId="urn:microsoft.com/office/officeart/2005/8/layout/process4"/>
    <dgm:cxn modelId="{B23333D3-1D80-493D-AC76-C1BD76EB71B7}" type="presOf" srcId="{1F3EE950-2060-4610-A23C-B408204B58C0}" destId="{E2D6AD46-B755-4869-AC9F-0F7F89348F3C}" srcOrd="0" destOrd="0" presId="urn:microsoft.com/office/officeart/2005/8/layout/process4"/>
    <dgm:cxn modelId="{2C5264BC-CA80-4E44-8652-0D33B601C931}" srcId="{4B1B2D08-FDE8-413C-8336-49E76825FD18}" destId="{FBBD239E-DD71-4F53-8FC5-B498B9B28A95}" srcOrd="0" destOrd="0" parTransId="{BA67CA96-6BD5-4008-8C63-B9D1B9093375}" sibTransId="{B00C98DB-1BF8-4888-857B-5DFDD9BEAAAD}"/>
    <dgm:cxn modelId="{BECAAA2D-7F10-41E6-B159-80AF113A35AE}" srcId="{74CE0579-72C4-47E0-A60F-D46BB1200264}" destId="{6F9A294D-14B6-4F0E-814C-38FF37069167}" srcOrd="0" destOrd="0" parTransId="{D7CEC80B-24E1-4F6F-A390-5430758203C4}" sibTransId="{69D6384F-4797-4C8F-9248-827F5C3B8A9E}"/>
    <dgm:cxn modelId="{ADC66E10-75F9-4C66-B5B3-1235B373923D}" type="presOf" srcId="{7303F6CA-FEF2-48EA-B240-74F89508BA50}" destId="{4CD8EA01-BAE3-4651-9F3D-9398ED8FE4F3}" srcOrd="0" destOrd="0" presId="urn:microsoft.com/office/officeart/2005/8/layout/process4"/>
    <dgm:cxn modelId="{4A96623A-E4CB-4AFB-82BD-DD1148FE1238}" srcId="{97A77E5D-336C-4B6D-8DF3-67D8432FCD81}" destId="{9B15E1E8-D988-4D7C-9DE1-598FBA97ACC3}" srcOrd="1" destOrd="0" parTransId="{D73A648E-4B3B-4F4C-9D20-3C962EAC54C0}" sibTransId="{80032EC2-9E39-49FF-B12D-C6D92B65D291}"/>
    <dgm:cxn modelId="{3DA2193E-33C1-442D-B473-505D7857DDC5}" type="presOf" srcId="{19CC1CB8-195F-40D3-9E14-03808656968C}" destId="{21A310F1-A222-47C1-8655-5A95C75AD65B}" srcOrd="0" destOrd="0" presId="urn:microsoft.com/office/officeart/2005/8/layout/process4"/>
    <dgm:cxn modelId="{F0EA7C66-830E-4703-BB2A-CB6934104D85}" type="presOf" srcId="{0721A853-3F4A-4EF5-8379-3D6F2DDC5E98}" destId="{ACE43A27-4322-4933-8023-E583C58155F4}" srcOrd="0" destOrd="0" presId="urn:microsoft.com/office/officeart/2005/8/layout/process4"/>
    <dgm:cxn modelId="{64F1FD8C-3BB4-4D51-8BF5-D210C4D7A033}" type="presOf" srcId="{9631689A-B482-47D2-96A4-0A3C08A981EC}" destId="{67A08982-88AC-41EE-B00E-8701E2D8CADC}" srcOrd="0" destOrd="0" presId="urn:microsoft.com/office/officeart/2005/8/layout/process4"/>
    <dgm:cxn modelId="{45F26D46-41AA-4AFE-8BFF-8683F0EF5E0C}" srcId="{97A77E5D-336C-4B6D-8DF3-67D8432FCD81}" destId="{53E9B187-A540-4058-AFA9-0ED85D053A5B}" srcOrd="0" destOrd="0" parTransId="{2856F90F-B8BF-49EE-9386-5344D8514EFA}" sibTransId="{4B495A45-D4F9-4F91-AE9C-9C8D0ABBAA01}"/>
    <dgm:cxn modelId="{6B00312D-F6AD-44A5-BB18-EDBECEA78E77}" type="presOf" srcId="{16D009A7-9D88-47BD-A9C9-0B2F77A438B5}" destId="{AEE8D4A6-EF25-458D-AA29-F1F44DF9B4C3}" srcOrd="0" destOrd="0" presId="urn:microsoft.com/office/officeart/2005/8/layout/process4"/>
    <dgm:cxn modelId="{A8021B7B-B8D6-40A0-B10F-026AA0E8B6E9}" srcId="{74CE0579-72C4-47E0-A60F-D46BB1200264}" destId="{9631689A-B482-47D2-96A4-0A3C08A981EC}" srcOrd="4" destOrd="0" parTransId="{A249C1C9-AB31-4FA8-8291-2D1EF735A2A7}" sibTransId="{E57079DE-4CB0-4930-B23E-B68E02354330}"/>
    <dgm:cxn modelId="{BB94E2B6-86C3-4BAC-886D-0A097F031285}" srcId="{74CE0579-72C4-47E0-A60F-D46BB1200264}" destId="{16D009A7-9D88-47BD-A9C9-0B2F77A438B5}" srcOrd="6" destOrd="0" parTransId="{25728F9D-B566-4572-8DB2-E571C0393D4D}" sibTransId="{C87EFF0B-1627-490C-9D3B-571B2858C35D}"/>
    <dgm:cxn modelId="{AFACF46B-D418-49DA-9F76-C8BC8CAE8FBD}" type="presOf" srcId="{53E9B187-A540-4058-AFA9-0ED85D053A5B}" destId="{ADE8ED1A-C89F-482D-A7D1-16E498E074B1}" srcOrd="1" destOrd="0" presId="urn:microsoft.com/office/officeart/2005/8/layout/process4"/>
    <dgm:cxn modelId="{F3C02D50-17C8-422E-89CB-8650BAE2447B}" srcId="{74CE0579-72C4-47E0-A60F-D46BB1200264}" destId="{7303F6CA-FEF2-48EA-B240-74F89508BA50}" srcOrd="2" destOrd="0" parTransId="{99C81A6D-700E-4F55-918E-CD7A33E6139F}" sibTransId="{AF294587-2356-401C-BF85-39E3D4A25270}"/>
    <dgm:cxn modelId="{9B7E3B17-0687-4079-AE79-E75C403716B6}" type="presOf" srcId="{4B1B2D08-FDE8-413C-8336-49E76825FD18}" destId="{91EE9E65-C99F-4E71-A018-65605253A2FB}" srcOrd="0" destOrd="0" presId="urn:microsoft.com/office/officeart/2005/8/layout/process4"/>
    <dgm:cxn modelId="{633B4D43-2DE7-4A3F-A9CD-033F3370C160}" type="presOf" srcId="{10315597-24C0-461C-8547-DC4EF79E7031}" destId="{60DF692C-28AE-4AA5-AF13-19C9DCA6C62B}" srcOrd="0" destOrd="0" presId="urn:microsoft.com/office/officeart/2005/8/layout/process4"/>
    <dgm:cxn modelId="{37BE3089-2B88-40C1-A905-0A6122FC3619}" type="presOf" srcId="{DE84AB96-9EC5-4AD9-97DF-91B06CC9E47B}" destId="{107423B1-F6B2-41CA-B384-E828B08A5A39}" srcOrd="0" destOrd="0" presId="urn:microsoft.com/office/officeart/2005/8/layout/process4"/>
    <dgm:cxn modelId="{CEAF2DCF-D032-4FEA-BD41-FE72C064EBBB}" srcId="{74CE0579-72C4-47E0-A60F-D46BB1200264}" destId="{DE84AB96-9EC5-4AD9-97DF-91B06CC9E47B}" srcOrd="5" destOrd="0" parTransId="{F49EC8FD-56B7-486A-874C-59C10BAB0D23}" sibTransId="{BC29D71E-C5C7-4BE0-A3F4-C26CDF803173}"/>
    <dgm:cxn modelId="{97F59604-3C5E-4897-B0E6-97807E486413}" type="presOf" srcId="{97A77E5D-336C-4B6D-8DF3-67D8432FCD81}" destId="{7521894B-0E1C-4B37-A63F-1CE3848FB4BA}" srcOrd="0" destOrd="0" presId="urn:microsoft.com/office/officeart/2005/8/layout/process4"/>
    <dgm:cxn modelId="{01769CBC-7E6A-45B7-A70B-EF637F443C7B}" srcId="{53E9B187-A540-4058-AFA9-0ED85D053A5B}" destId="{1F3EE950-2060-4610-A23C-B408204B58C0}" srcOrd="1" destOrd="0" parTransId="{E79E1E10-88EA-4852-8345-A63503720C24}" sibTransId="{F58BB399-9B55-4C03-8345-F8FDD9D47292}"/>
    <dgm:cxn modelId="{7B37AF72-BD3F-4C37-89E1-E9CBF3DC4062}" srcId="{4B1B2D08-FDE8-413C-8336-49E76825FD18}" destId="{98193FC7-BDF2-43D2-8E89-710F2A40B1C4}" srcOrd="2" destOrd="0" parTransId="{A0091CF0-6B51-4FA7-9095-E2A30D7CE335}" sibTransId="{70E15432-C16B-493A-9B9F-922BAB1AEC83}"/>
    <dgm:cxn modelId="{8EAB78DC-2B02-41BC-8A83-1FC02DE9D181}" type="presOf" srcId="{74CE0579-72C4-47E0-A60F-D46BB1200264}" destId="{C7E20043-B306-43EB-A568-CA88195D6F29}" srcOrd="0" destOrd="0" presId="urn:microsoft.com/office/officeart/2005/8/layout/process4"/>
    <dgm:cxn modelId="{41708E90-AD22-4D2C-A1A7-98702D19DB88}" srcId="{53E9B187-A540-4058-AFA9-0ED85D053A5B}" destId="{DDCD5396-2619-46CA-94EF-96899694F5FE}" srcOrd="0" destOrd="0" parTransId="{1DD40B21-A4C5-4844-9FA4-9B80FA0A3692}" sibTransId="{934627B0-700A-4B9C-9CBA-FBD8D15AF7B6}"/>
    <dgm:cxn modelId="{BA9404DA-422F-4DE4-BD0C-1D56E1E2F930}" type="presParOf" srcId="{7521894B-0E1C-4B37-A63F-1CE3848FB4BA}" destId="{05DBD49C-9D10-49BC-8E6E-9F1A9F51EC28}" srcOrd="0" destOrd="0" presId="urn:microsoft.com/office/officeart/2005/8/layout/process4"/>
    <dgm:cxn modelId="{0B2932E9-6C45-48F0-BCFF-186DE8CEB1E0}" type="presParOf" srcId="{05DBD49C-9D10-49BC-8E6E-9F1A9F51EC28}" destId="{91EE9E65-C99F-4E71-A018-65605253A2FB}" srcOrd="0" destOrd="0" presId="urn:microsoft.com/office/officeart/2005/8/layout/process4"/>
    <dgm:cxn modelId="{F1E36F1A-D9CD-4C43-9C17-15E667F3A47D}" type="presParOf" srcId="{05DBD49C-9D10-49BC-8E6E-9F1A9F51EC28}" destId="{640E724F-F6F6-4146-9DF4-990D54828B42}" srcOrd="1" destOrd="0" presId="urn:microsoft.com/office/officeart/2005/8/layout/process4"/>
    <dgm:cxn modelId="{EDD0A5DF-8ED1-413B-8A43-FAD5CE2CFEAD}" type="presParOf" srcId="{05DBD49C-9D10-49BC-8E6E-9F1A9F51EC28}" destId="{8ACECF06-3E09-44D9-B6A8-50E58EE7538C}" srcOrd="2" destOrd="0" presId="urn:microsoft.com/office/officeart/2005/8/layout/process4"/>
    <dgm:cxn modelId="{2C9D2E49-E77E-4D9F-A55A-55D4F46B5D35}" type="presParOf" srcId="{8ACECF06-3E09-44D9-B6A8-50E58EE7538C}" destId="{F56B3395-1D59-4D8D-91C9-165AB92F7201}" srcOrd="0" destOrd="0" presId="urn:microsoft.com/office/officeart/2005/8/layout/process4"/>
    <dgm:cxn modelId="{7EA08E4A-A8A8-455D-B247-4F70C871B840}" type="presParOf" srcId="{8ACECF06-3E09-44D9-B6A8-50E58EE7538C}" destId="{21A310F1-A222-47C1-8655-5A95C75AD65B}" srcOrd="1" destOrd="0" presId="urn:microsoft.com/office/officeart/2005/8/layout/process4"/>
    <dgm:cxn modelId="{2C19A53D-0F62-424A-92F2-A4D9EDCCD407}" type="presParOf" srcId="{8ACECF06-3E09-44D9-B6A8-50E58EE7538C}" destId="{0E17BC02-4E48-4DFC-9017-C3A1059BDC63}" srcOrd="2" destOrd="0" presId="urn:microsoft.com/office/officeart/2005/8/layout/process4"/>
    <dgm:cxn modelId="{66C0EF10-C971-43AC-A4B9-4950344CD81F}" type="presParOf" srcId="{7521894B-0E1C-4B37-A63F-1CE3848FB4BA}" destId="{79BB72C3-1D3F-4683-9E6B-72283793A225}" srcOrd="1" destOrd="0" presId="urn:microsoft.com/office/officeart/2005/8/layout/process4"/>
    <dgm:cxn modelId="{94D7F0E7-0EB2-4ACC-A620-34FED2BDA891}" type="presParOf" srcId="{7521894B-0E1C-4B37-A63F-1CE3848FB4BA}" destId="{D9ED50C1-F3E0-4CE5-AEE3-BEFDF6EB8667}" srcOrd="2" destOrd="0" presId="urn:microsoft.com/office/officeart/2005/8/layout/process4"/>
    <dgm:cxn modelId="{CD339558-C8D6-4CB2-B4AB-F3FB68FE96DB}" type="presParOf" srcId="{D9ED50C1-F3E0-4CE5-AEE3-BEFDF6EB8667}" destId="{C7E20043-B306-43EB-A568-CA88195D6F29}" srcOrd="0" destOrd="0" presId="urn:microsoft.com/office/officeart/2005/8/layout/process4"/>
    <dgm:cxn modelId="{1752169D-EA10-4E84-AFCB-61B735791C54}" type="presParOf" srcId="{D9ED50C1-F3E0-4CE5-AEE3-BEFDF6EB8667}" destId="{E3633C50-3E9A-4B4F-95D1-1EE0D07817C2}" srcOrd="1" destOrd="0" presId="urn:microsoft.com/office/officeart/2005/8/layout/process4"/>
    <dgm:cxn modelId="{8A363A08-2FD7-46D3-ADEE-8A580B7DA866}" type="presParOf" srcId="{D9ED50C1-F3E0-4CE5-AEE3-BEFDF6EB8667}" destId="{4F768CF4-9C49-49FC-A5D0-3604ACC9A15C}" srcOrd="2" destOrd="0" presId="urn:microsoft.com/office/officeart/2005/8/layout/process4"/>
    <dgm:cxn modelId="{0A32A9B0-7EBF-4398-8999-F807DE60F142}" type="presParOf" srcId="{4F768CF4-9C49-49FC-A5D0-3604ACC9A15C}" destId="{9C433FAD-16C7-4E0B-935D-F0A347803284}" srcOrd="0" destOrd="0" presId="urn:microsoft.com/office/officeart/2005/8/layout/process4"/>
    <dgm:cxn modelId="{BC17191D-B01E-451B-9EB6-1208ED137F8A}" type="presParOf" srcId="{4F768CF4-9C49-49FC-A5D0-3604ACC9A15C}" destId="{60DF692C-28AE-4AA5-AF13-19C9DCA6C62B}" srcOrd="1" destOrd="0" presId="urn:microsoft.com/office/officeart/2005/8/layout/process4"/>
    <dgm:cxn modelId="{BFFAD0E8-262B-4386-B2AE-7CCF8E367E4A}" type="presParOf" srcId="{4F768CF4-9C49-49FC-A5D0-3604ACC9A15C}" destId="{4CD8EA01-BAE3-4651-9F3D-9398ED8FE4F3}" srcOrd="2" destOrd="0" presId="urn:microsoft.com/office/officeart/2005/8/layout/process4"/>
    <dgm:cxn modelId="{3992C4AE-96EA-4DB8-B01D-F3558EB17B08}" type="presParOf" srcId="{4F768CF4-9C49-49FC-A5D0-3604ACC9A15C}" destId="{ACE43A27-4322-4933-8023-E583C58155F4}" srcOrd="3" destOrd="0" presId="urn:microsoft.com/office/officeart/2005/8/layout/process4"/>
    <dgm:cxn modelId="{1278A146-B2DE-4487-8D38-B0AF89111B92}" type="presParOf" srcId="{4F768CF4-9C49-49FC-A5D0-3604ACC9A15C}" destId="{67A08982-88AC-41EE-B00E-8701E2D8CADC}" srcOrd="4" destOrd="0" presId="urn:microsoft.com/office/officeart/2005/8/layout/process4"/>
    <dgm:cxn modelId="{6ACF1D6E-6BC9-4221-B4A2-BFA137F0CB52}" type="presParOf" srcId="{4F768CF4-9C49-49FC-A5D0-3604ACC9A15C}" destId="{107423B1-F6B2-41CA-B384-E828B08A5A39}" srcOrd="5" destOrd="0" presId="urn:microsoft.com/office/officeart/2005/8/layout/process4"/>
    <dgm:cxn modelId="{F60CA65F-29D9-48A0-AD48-7F94C3DD9690}" type="presParOf" srcId="{4F768CF4-9C49-49FC-A5D0-3604ACC9A15C}" destId="{AEE8D4A6-EF25-458D-AA29-F1F44DF9B4C3}" srcOrd="6" destOrd="0" presId="urn:microsoft.com/office/officeart/2005/8/layout/process4"/>
    <dgm:cxn modelId="{D6B62F05-E8D0-4C49-AE2C-86F9E04256C1}" type="presParOf" srcId="{7521894B-0E1C-4B37-A63F-1CE3848FB4BA}" destId="{033C847C-BAE7-473F-B451-19DAF112C9C0}" srcOrd="3" destOrd="0" presId="urn:microsoft.com/office/officeart/2005/8/layout/process4"/>
    <dgm:cxn modelId="{C79BD6B4-9205-426B-9AF6-409890070A08}" type="presParOf" srcId="{7521894B-0E1C-4B37-A63F-1CE3848FB4BA}" destId="{3C185664-443D-4285-937B-81D92F32E0E0}" srcOrd="4" destOrd="0" presId="urn:microsoft.com/office/officeart/2005/8/layout/process4"/>
    <dgm:cxn modelId="{E90365DD-1FF9-47FC-8EBF-28743DD20279}" type="presParOf" srcId="{3C185664-443D-4285-937B-81D92F32E0E0}" destId="{A8B612C9-7476-43CD-A89B-1996282A2C13}" srcOrd="0" destOrd="0" presId="urn:microsoft.com/office/officeart/2005/8/layout/process4"/>
    <dgm:cxn modelId="{7BDC5925-9240-49E4-B4E8-35A61E980CC9}" type="presParOf" srcId="{7521894B-0E1C-4B37-A63F-1CE3848FB4BA}" destId="{041D480A-885C-4E32-94A2-CCC2E5129845}" srcOrd="5" destOrd="0" presId="urn:microsoft.com/office/officeart/2005/8/layout/process4"/>
    <dgm:cxn modelId="{2B5CD941-8090-432C-81E1-061DC241A701}" type="presParOf" srcId="{7521894B-0E1C-4B37-A63F-1CE3848FB4BA}" destId="{E582E3C8-500F-4D3D-BC67-BFD8F8BF43DE}" srcOrd="6" destOrd="0" presId="urn:microsoft.com/office/officeart/2005/8/layout/process4"/>
    <dgm:cxn modelId="{6007155E-1C2B-44A7-9C1A-13CC19FA12F1}" type="presParOf" srcId="{E582E3C8-500F-4D3D-BC67-BFD8F8BF43DE}" destId="{A86B3782-C646-47B5-89B2-877E5D172F9A}" srcOrd="0" destOrd="0" presId="urn:microsoft.com/office/officeart/2005/8/layout/process4"/>
    <dgm:cxn modelId="{DBFF1EE9-991D-4D80-8BFB-833B1A4034A8}" type="presParOf" srcId="{E582E3C8-500F-4D3D-BC67-BFD8F8BF43DE}" destId="{ADE8ED1A-C89F-482D-A7D1-16E498E074B1}" srcOrd="1" destOrd="0" presId="urn:microsoft.com/office/officeart/2005/8/layout/process4"/>
    <dgm:cxn modelId="{4D8120EC-2D06-460A-8BC3-4BED98887050}" type="presParOf" srcId="{E582E3C8-500F-4D3D-BC67-BFD8F8BF43DE}" destId="{A8615BF6-74A5-4A1A-A309-AC080997CF2D}" srcOrd="2" destOrd="0" presId="urn:microsoft.com/office/officeart/2005/8/layout/process4"/>
    <dgm:cxn modelId="{305A45F1-4B5C-4792-A29A-F17A5297A9C1}" type="presParOf" srcId="{A8615BF6-74A5-4A1A-A309-AC080997CF2D}" destId="{8E57614D-2644-473F-8C41-80A637751C6F}" srcOrd="0" destOrd="0" presId="urn:microsoft.com/office/officeart/2005/8/layout/process4"/>
    <dgm:cxn modelId="{0CA6AEAF-15EC-4FE0-9858-8CE078289A0D}" type="presParOf" srcId="{A8615BF6-74A5-4A1A-A309-AC080997CF2D}" destId="{E2D6AD46-B755-4869-AC9F-0F7F89348F3C}" srcOrd="1" destOrd="0" presId="urn:microsoft.com/office/officeart/2005/8/layout/process4"/>
    <dgm:cxn modelId="{3E9788F1-0E66-4A5E-8838-D8836307F85F}" type="presParOf" srcId="{A8615BF6-74A5-4A1A-A309-AC080997CF2D}" destId="{9AFFE3D4-73FF-403E-BBC4-53C576F0414C}" srcOrd="2" destOrd="0" presId="urn:microsoft.com/office/officeart/2005/8/layout/process4"/>
    <dgm:cxn modelId="{8CA2402D-D685-4819-A1DC-8A4161981DAF}" type="presParOf" srcId="{A8615BF6-74A5-4A1A-A309-AC080997CF2D}" destId="{B7ACAC5C-1DC1-48E4-80C3-28DFCC7CC86B}" srcOrd="3" destOrd="0" presId="urn:microsoft.com/office/officeart/2005/8/layout/process4"/>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5E227F4-FD36-4384-8B37-EC14F00C7CFF}" type="doc">
      <dgm:prSet loTypeId="urn:microsoft.com/office/officeart/2005/8/layout/process4" loCatId="list" qsTypeId="urn:microsoft.com/office/officeart/2005/8/quickstyle/3d2" qsCatId="3D" csTypeId="urn:microsoft.com/office/officeart/2005/8/colors/accent2_2" csCatId="accent2" phldr="1"/>
      <dgm:spPr/>
      <dgm:t>
        <a:bodyPr/>
        <a:lstStyle/>
        <a:p>
          <a:endParaRPr lang="x-none"/>
        </a:p>
      </dgm:t>
    </dgm:pt>
    <dgm:pt modelId="{15E31B16-8147-4439-9EA1-0F6B454933F0}">
      <dgm:prSet custT="1"/>
      <dgm:spPr>
        <a:xfrm>
          <a:off x="0" y="4590658"/>
          <a:ext cx="6838950" cy="562354"/>
        </a:xfrm>
        <a:scene3d>
          <a:camera prst="orthographicFront"/>
          <a:lightRig rig="threePt" dir="t">
            <a:rot lat="0" lon="0" rev="7500000"/>
          </a:lightRig>
        </a:scene3d>
        <a:sp3d prstMaterial="plastic">
          <a:bevelT w="127000" h="25400" prst="relaxedInset"/>
        </a:sp3d>
      </dgm:spPr>
      <dgm:t>
        <a:bodyPr/>
        <a:lstStyle/>
        <a:p>
          <a:pPr>
            <a:buNone/>
          </a:pPr>
          <a:r>
            <a:rPr lang="ru-RU" sz="1200" b="1">
              <a:solidFill>
                <a:schemeClr val="bg1"/>
              </a:solidFill>
              <a:latin typeface="Times New Roman" panose="02020603050405020304" pitchFamily="18" charset="0"/>
              <a:ea typeface="+mn-ea"/>
              <a:cs typeface="Times New Roman" panose="02020603050405020304" pitchFamily="18" charset="0"/>
            </a:rPr>
            <a:t>           ОТКРЫТЫЕ ЗАНЯТИЯ, МАСТЕР-КЛАССЫ</a:t>
          </a:r>
          <a:endParaRPr lang="x-none" sz="1200" b="1">
            <a:solidFill>
              <a:schemeClr val="bg1"/>
            </a:solidFill>
            <a:latin typeface="Times New Roman" panose="02020603050405020304" pitchFamily="18" charset="0"/>
            <a:ea typeface="+mn-ea"/>
            <a:cs typeface="Times New Roman" panose="02020603050405020304" pitchFamily="18" charset="0"/>
          </a:endParaRPr>
        </a:p>
      </dgm:t>
    </dgm:pt>
    <dgm:pt modelId="{36D3FC23-E670-44AD-B8DB-78C951D58BD8}" type="parTrans" cxnId="{89DB0033-1ABB-4DFB-9852-25A2EBC06ED5}">
      <dgm:prSet/>
      <dgm:spPr/>
      <dgm:t>
        <a:bodyPr/>
        <a:lstStyle/>
        <a:p>
          <a:endParaRPr lang="x-none"/>
        </a:p>
      </dgm:t>
    </dgm:pt>
    <dgm:pt modelId="{D067CF39-D790-47D8-928B-E388004CA1FC}" type="sibTrans" cxnId="{89DB0033-1ABB-4DFB-9852-25A2EBC06ED5}">
      <dgm:prSet/>
      <dgm:spPr/>
      <dgm:t>
        <a:bodyPr/>
        <a:lstStyle/>
        <a:p>
          <a:endParaRPr lang="x-none"/>
        </a:p>
      </dgm:t>
    </dgm:pt>
    <dgm:pt modelId="{099C9AF3-1A1A-4695-968E-3518F83CB756}">
      <dgm:prSet custT="1"/>
      <dgm:spPr>
        <a:xfrm>
          <a:off x="3339" y="4883082"/>
          <a:ext cx="2277423" cy="258682"/>
        </a:xfrm>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u="sng">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1.Рекомендации по подготовке к открытому занятию.</a:t>
          </a:r>
        </a:p>
        <a:p>
          <a:pPr>
            <a:buNone/>
          </a:pPr>
          <a:r>
            <a:rPr lang="ru-RU" sz="1000" b="1" u="sng">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 Рекоменации по подготовке к мастер-классу</a:t>
          </a:r>
          <a:endParaRPr lang="x-none" sz="1000" b="1" u="sng">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2AF0F45-DE40-417C-8DE9-64275CFCE792}" type="sibTrans" cxnId="{1457BEE7-2EA0-4ACF-8B20-117FE474C50B}">
      <dgm:prSet/>
      <dgm:spPr/>
      <dgm:t>
        <a:bodyPr/>
        <a:lstStyle/>
        <a:p>
          <a:endParaRPr lang="x-none"/>
        </a:p>
      </dgm:t>
    </dgm:pt>
    <dgm:pt modelId="{43D89C0C-28A6-4134-8E97-82CC81CA80AA}" type="parTrans" cxnId="{1457BEE7-2EA0-4ACF-8B20-117FE474C50B}">
      <dgm:prSet/>
      <dgm:spPr/>
      <dgm:t>
        <a:bodyPr/>
        <a:lstStyle/>
        <a:p>
          <a:endParaRPr lang="x-none"/>
        </a:p>
      </dgm:t>
    </dgm:pt>
    <dgm:pt modelId="{6E820D68-8392-4122-BCF8-E80D376999BA}">
      <dgm:prSet custT="1"/>
      <dgm:spPr>
        <a:xfrm>
          <a:off x="4558186" y="4883082"/>
          <a:ext cx="2277423" cy="258682"/>
        </a:xfrm>
        <a:solidFill>
          <a:schemeClr val="tx2">
            <a:lumMod val="40000"/>
            <a:lumOff val="60000"/>
            <a:alpha val="90000"/>
          </a:schemeClr>
        </a:solidFill>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Дата:     Тема:</a:t>
          </a:r>
        </a:p>
        <a:p>
          <a:pPr>
            <a:buNone/>
          </a:pP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Конспект:</a:t>
          </a:r>
          <a:endParaRPr lang="x-none"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8D14DF6-06F1-4FF9-9611-E554F7C325CD}" type="parTrans" cxnId="{5558AFC4-F10B-4673-B54F-5C795B51F459}">
      <dgm:prSet/>
      <dgm:spPr/>
      <dgm:t>
        <a:bodyPr/>
        <a:lstStyle/>
        <a:p>
          <a:endParaRPr lang="x-none"/>
        </a:p>
      </dgm:t>
    </dgm:pt>
    <dgm:pt modelId="{5C463503-04B0-448E-85C8-73949AA119ED}" type="sibTrans" cxnId="{5558AFC4-F10B-4673-B54F-5C795B51F459}">
      <dgm:prSet/>
      <dgm:spPr/>
      <dgm:t>
        <a:bodyPr/>
        <a:lstStyle/>
        <a:p>
          <a:endParaRPr lang="x-none"/>
        </a:p>
      </dgm:t>
    </dgm:pt>
    <dgm:pt modelId="{66B6EF20-AE09-4356-9F8D-B0255F4213E5}">
      <dgm:prSet custT="1"/>
      <dgm:spPr>
        <a:xfrm>
          <a:off x="2280763" y="4883082"/>
          <a:ext cx="2277423" cy="258682"/>
        </a:xfrm>
        <a:solidFill>
          <a:schemeClr val="tx2">
            <a:lumMod val="20000"/>
            <a:lumOff val="80000"/>
            <a:alpha val="90000"/>
          </a:schemeClr>
        </a:solidFill>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buNone/>
          </a:pP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Дата:     Тема:</a:t>
          </a:r>
        </a:p>
        <a:p>
          <a:pPr>
            <a:buNone/>
          </a:pP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Конспект:</a:t>
          </a:r>
          <a:endParaRPr lang="x-none"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651F89B-D479-4FFE-B589-6B2B23BB1070}" type="parTrans" cxnId="{0F7012C7-C826-4EA6-B285-A86BB1A27C7D}">
      <dgm:prSet/>
      <dgm:spPr/>
      <dgm:t>
        <a:bodyPr/>
        <a:lstStyle/>
        <a:p>
          <a:endParaRPr lang="x-none"/>
        </a:p>
      </dgm:t>
    </dgm:pt>
    <dgm:pt modelId="{0AB4A2B6-FCFE-48EE-B179-B6E21422ACCB}" type="sibTrans" cxnId="{0F7012C7-C826-4EA6-B285-A86BB1A27C7D}">
      <dgm:prSet/>
      <dgm:spPr/>
      <dgm:t>
        <a:bodyPr/>
        <a:lstStyle/>
        <a:p>
          <a:endParaRPr lang="x-none"/>
        </a:p>
      </dgm:t>
    </dgm:pt>
    <dgm:pt modelId="{B1B16A09-B645-4015-98D3-82EEB05F9052}">
      <dgm:prSet custT="1"/>
      <dgm:spPr>
        <a:solidFill>
          <a:schemeClr val="tx2">
            <a:lumMod val="60000"/>
            <a:lumOff val="40000"/>
            <a:alpha val="90000"/>
          </a:schemeClr>
        </a:solidFill>
      </dgm:spPr>
      <dgm:t>
        <a:bodyPr/>
        <a:lstStyle/>
        <a:p>
          <a:r>
            <a:rPr lang="ru-RU" sz="1000" b="1">
              <a:latin typeface="Times New Roman" panose="02020603050405020304" pitchFamily="18" charset="0"/>
              <a:cs typeface="Times New Roman" panose="02020603050405020304" pitchFamily="18" charset="0"/>
            </a:rPr>
            <a:t>Дата:     Тема:</a:t>
          </a:r>
        </a:p>
        <a:p>
          <a:r>
            <a:rPr lang="ru-RU" sz="1000" b="1">
              <a:latin typeface="Times New Roman" panose="02020603050405020304" pitchFamily="18" charset="0"/>
              <a:cs typeface="Times New Roman" panose="02020603050405020304" pitchFamily="18" charset="0"/>
            </a:rPr>
            <a:t>Конспект:</a:t>
          </a:r>
          <a:endParaRPr lang="x-none" sz="1000" b="1">
            <a:latin typeface="Times New Roman" panose="02020603050405020304" pitchFamily="18" charset="0"/>
            <a:cs typeface="Times New Roman" panose="02020603050405020304" pitchFamily="18" charset="0"/>
          </a:endParaRPr>
        </a:p>
      </dgm:t>
    </dgm:pt>
    <dgm:pt modelId="{99055985-00E2-4C36-AE01-B589A413E251}" type="parTrans" cxnId="{1AD795FC-6ACB-449B-AB36-BFF957F8D1FF}">
      <dgm:prSet/>
      <dgm:spPr/>
      <dgm:t>
        <a:bodyPr/>
        <a:lstStyle/>
        <a:p>
          <a:endParaRPr lang="x-none"/>
        </a:p>
      </dgm:t>
    </dgm:pt>
    <dgm:pt modelId="{37A546BB-62F6-450D-BE92-05E2187D06A4}" type="sibTrans" cxnId="{1AD795FC-6ACB-449B-AB36-BFF957F8D1FF}">
      <dgm:prSet/>
      <dgm:spPr/>
      <dgm:t>
        <a:bodyPr/>
        <a:lstStyle/>
        <a:p>
          <a:endParaRPr lang="x-none"/>
        </a:p>
      </dgm:t>
    </dgm:pt>
    <dgm:pt modelId="{C9A1D75B-55F2-4C58-BEF1-796CB65CCF37}">
      <dgm:prSet custT="1"/>
      <dgm:spPr/>
      <dgm:t>
        <a:bodyPr/>
        <a:lstStyle/>
        <a:p>
          <a:r>
            <a:rPr lang="ru-RU" sz="1200" b="1">
              <a:latin typeface="Times New Roman" panose="02020603050405020304" pitchFamily="18" charset="0"/>
              <a:cs typeface="Times New Roman" panose="02020603050405020304" pitchFamily="18" charset="0"/>
            </a:rPr>
            <a:t>                      ВЫСТУПЛЕНИЯ НА ПЕДАГОГИЧЕСКОМ СОВЕТЕ</a:t>
          </a:r>
          <a:endParaRPr lang="x-none" sz="1200" b="1">
            <a:latin typeface="Times New Roman" panose="02020603050405020304" pitchFamily="18" charset="0"/>
            <a:cs typeface="Times New Roman" panose="02020603050405020304" pitchFamily="18" charset="0"/>
          </a:endParaRPr>
        </a:p>
      </dgm:t>
    </dgm:pt>
    <dgm:pt modelId="{19B73E0D-FF3D-49C5-B270-CD56539FDCAE}" type="parTrans" cxnId="{DEFB5F7E-3C72-47FC-9119-60183099E3DE}">
      <dgm:prSet/>
      <dgm:spPr/>
      <dgm:t>
        <a:bodyPr/>
        <a:lstStyle/>
        <a:p>
          <a:endParaRPr lang="x-none"/>
        </a:p>
      </dgm:t>
    </dgm:pt>
    <dgm:pt modelId="{9794BAD1-69B8-426E-9917-75B3AB6B8D67}" type="sibTrans" cxnId="{DEFB5F7E-3C72-47FC-9119-60183099E3DE}">
      <dgm:prSet/>
      <dgm:spPr/>
      <dgm:t>
        <a:bodyPr/>
        <a:lstStyle/>
        <a:p>
          <a:endParaRPr lang="x-none"/>
        </a:p>
      </dgm:t>
    </dgm:pt>
    <dgm:pt modelId="{AB79EDE0-781C-478C-B8C5-4247CC8006CB}">
      <dgm:prSet custT="1"/>
      <dgm:spPr/>
      <dgm:t>
        <a:bodyPr/>
        <a:lstStyle/>
        <a:p>
          <a:r>
            <a:rPr lang="ru-RU" sz="1000" b="1">
              <a:latin typeface="Times New Roman" panose="02020603050405020304" pitchFamily="18" charset="0"/>
              <a:cs typeface="Times New Roman" panose="02020603050405020304" pitchFamily="18" charset="0"/>
            </a:rPr>
            <a:t>1. </a:t>
          </a:r>
          <a:r>
            <a:rPr lang="ru-RU" sz="1000" b="1" u="sng" baseline="0">
              <a:latin typeface="Times New Roman" panose="02020603050405020304" pitchFamily="18" charset="0"/>
              <a:cs typeface="Times New Roman" panose="02020603050405020304" pitchFamily="18" charset="0"/>
            </a:rPr>
            <a:t>Рекомендации по подготовке к публичному выступлению.</a:t>
          </a:r>
        </a:p>
        <a:p>
          <a:r>
            <a:rPr lang="ru-RU" sz="1000" b="1" u="sng" baseline="0">
              <a:latin typeface="Times New Roman" panose="02020603050405020304" pitchFamily="18" charset="0"/>
              <a:cs typeface="Times New Roman" panose="02020603050405020304" pitchFamily="18" charset="0"/>
            </a:rPr>
            <a:t>2. Снятие тревожности перед выступлением.</a:t>
          </a:r>
          <a:endParaRPr lang="x-none" sz="1000" b="1" u="sng" baseline="0">
            <a:latin typeface="Times New Roman" panose="02020603050405020304" pitchFamily="18" charset="0"/>
            <a:cs typeface="Times New Roman" panose="02020603050405020304" pitchFamily="18" charset="0"/>
          </a:endParaRPr>
        </a:p>
      </dgm:t>
    </dgm:pt>
    <dgm:pt modelId="{19F5377B-621C-4161-846C-CB3F68A30CD0}" type="parTrans" cxnId="{D7A240E2-560E-4512-8CBE-1E7CAE5594C7}">
      <dgm:prSet/>
      <dgm:spPr/>
      <dgm:t>
        <a:bodyPr/>
        <a:lstStyle/>
        <a:p>
          <a:endParaRPr lang="x-none"/>
        </a:p>
      </dgm:t>
    </dgm:pt>
    <dgm:pt modelId="{3D9C90BC-CC41-44C2-B283-CA05D6A868A8}" type="sibTrans" cxnId="{D7A240E2-560E-4512-8CBE-1E7CAE5594C7}">
      <dgm:prSet/>
      <dgm:spPr/>
      <dgm:t>
        <a:bodyPr/>
        <a:lstStyle/>
        <a:p>
          <a:endParaRPr lang="x-none"/>
        </a:p>
      </dgm:t>
    </dgm:pt>
    <dgm:pt modelId="{7C049F10-98F7-4A33-AE10-13172DCAD783}">
      <dgm:prSet custT="1"/>
      <dgm:spPr>
        <a:solidFill>
          <a:schemeClr val="tx2">
            <a:lumMod val="60000"/>
            <a:lumOff val="40000"/>
            <a:alpha val="90000"/>
          </a:schemeClr>
        </a:solidFill>
      </dgm:spPr>
      <dgm:t>
        <a:bodyPr/>
        <a:lstStyle/>
        <a:p>
          <a:r>
            <a:rPr lang="ru-RU" sz="1000" b="1">
              <a:solidFill>
                <a:sysClr val="windowText" lastClr="000000"/>
              </a:solidFill>
              <a:latin typeface="Times New Roman" panose="02020603050405020304" pitchFamily="18" charset="0"/>
              <a:cs typeface="Times New Roman" panose="02020603050405020304" pitchFamily="18" charset="0"/>
            </a:rPr>
            <a:t>Дата:    Тема:</a:t>
          </a:r>
        </a:p>
        <a:p>
          <a:r>
            <a:rPr lang="ru-RU" sz="1000" b="1">
              <a:solidFill>
                <a:sysClr val="windowText" lastClr="000000"/>
              </a:solidFill>
              <a:latin typeface="Times New Roman" panose="02020603050405020304" pitchFamily="18" charset="0"/>
              <a:cs typeface="Times New Roman" panose="02020603050405020304" pitchFamily="18" charset="0"/>
            </a:rPr>
            <a:t>Текст</a:t>
          </a:r>
          <a:r>
            <a:rPr lang="ru-RU" sz="1000">
              <a:solidFill>
                <a:sysClr val="windowText" lastClr="000000"/>
              </a:solidFill>
              <a:latin typeface="Times New Roman" panose="02020603050405020304" pitchFamily="18" charset="0"/>
              <a:cs typeface="Times New Roman" panose="02020603050405020304" pitchFamily="18" charset="0"/>
            </a:rPr>
            <a:t>:</a:t>
          </a:r>
          <a:r>
            <a:rPr lang="ru-RU" sz="700">
              <a:latin typeface="Times New Roman" panose="02020603050405020304" pitchFamily="18" charset="0"/>
              <a:cs typeface="Times New Roman" panose="02020603050405020304" pitchFamily="18" charset="0"/>
            </a:rPr>
            <a:t>:</a:t>
          </a:r>
          <a:endParaRPr lang="x-none" sz="700">
            <a:latin typeface="Times New Roman" panose="02020603050405020304" pitchFamily="18" charset="0"/>
            <a:cs typeface="Times New Roman" panose="02020603050405020304" pitchFamily="18" charset="0"/>
          </a:endParaRPr>
        </a:p>
      </dgm:t>
    </dgm:pt>
    <dgm:pt modelId="{0FE63C61-31D9-409B-9374-9DBEEC87A85E}" type="parTrans" cxnId="{C4B57AA9-0551-4322-A3D9-7FA390AF83E2}">
      <dgm:prSet/>
      <dgm:spPr/>
      <dgm:t>
        <a:bodyPr/>
        <a:lstStyle/>
        <a:p>
          <a:endParaRPr lang="x-none"/>
        </a:p>
      </dgm:t>
    </dgm:pt>
    <dgm:pt modelId="{DCA53521-55D2-470E-BD98-5E6A3AC1A896}" type="sibTrans" cxnId="{C4B57AA9-0551-4322-A3D9-7FA390AF83E2}">
      <dgm:prSet/>
      <dgm:spPr/>
      <dgm:t>
        <a:bodyPr/>
        <a:lstStyle/>
        <a:p>
          <a:endParaRPr lang="x-none"/>
        </a:p>
      </dgm:t>
    </dgm:pt>
    <dgm:pt modelId="{B03405B8-8063-4505-B1ED-0433FDFB031F}">
      <dgm:prSet custT="1"/>
      <dgm:spPr/>
      <dgm:t>
        <a:bodyPr/>
        <a:lstStyle/>
        <a:p>
          <a:r>
            <a:rPr lang="ru-RU" sz="1200" b="1">
              <a:latin typeface="Times New Roman" panose="02020603050405020304" pitchFamily="18" charset="0"/>
              <a:cs typeface="Times New Roman" panose="02020603050405020304" pitchFamily="18" charset="0"/>
            </a:rPr>
            <a:t>ВЫСТУПЛЕНИЯ НА ЗАСЕДАНИЯХ МО</a:t>
          </a:r>
          <a:endParaRPr lang="x-none" sz="1200" b="1">
            <a:latin typeface="Times New Roman" panose="02020603050405020304" pitchFamily="18" charset="0"/>
            <a:cs typeface="Times New Roman" panose="02020603050405020304" pitchFamily="18" charset="0"/>
          </a:endParaRPr>
        </a:p>
      </dgm:t>
    </dgm:pt>
    <dgm:pt modelId="{35DE4707-07B2-44CF-87BF-91FFD526F3ED}" type="parTrans" cxnId="{F863EFFF-52C3-465A-B1F2-A20C4E23D9F0}">
      <dgm:prSet/>
      <dgm:spPr/>
      <dgm:t>
        <a:bodyPr/>
        <a:lstStyle/>
        <a:p>
          <a:endParaRPr lang="x-none"/>
        </a:p>
      </dgm:t>
    </dgm:pt>
    <dgm:pt modelId="{2C5FEDCB-A3C1-4F62-84B7-CCB7DFF7A589}" type="sibTrans" cxnId="{F863EFFF-52C3-465A-B1F2-A20C4E23D9F0}">
      <dgm:prSet/>
      <dgm:spPr/>
      <dgm:t>
        <a:bodyPr/>
        <a:lstStyle/>
        <a:p>
          <a:endParaRPr lang="x-none"/>
        </a:p>
      </dgm:t>
    </dgm:pt>
    <dgm:pt modelId="{4DC117A4-7C3E-4A6B-870C-5F2832F9256B}">
      <dgm:prSet custT="1"/>
      <dgm:spPr>
        <a:solidFill>
          <a:schemeClr val="tx2">
            <a:lumMod val="40000"/>
            <a:lumOff val="60000"/>
            <a:alpha val="90000"/>
          </a:schemeClr>
        </a:solidFill>
      </dgm:spPr>
      <dgm:t>
        <a:bodyPr/>
        <a:lstStyle/>
        <a:p>
          <a:r>
            <a:rPr lang="ru-RU" sz="1000" b="1">
              <a:latin typeface="Times New Roman" panose="02020603050405020304" pitchFamily="18" charset="0"/>
              <a:cs typeface="Times New Roman" panose="02020603050405020304" pitchFamily="18" charset="0"/>
            </a:rPr>
            <a:t>Дата:     Тема:</a:t>
          </a:r>
        </a:p>
        <a:p>
          <a:r>
            <a:rPr lang="ru-RU" sz="1000" b="1">
              <a:latin typeface="Times New Roman" panose="02020603050405020304" pitchFamily="18" charset="0"/>
              <a:cs typeface="Times New Roman" panose="02020603050405020304" pitchFamily="18" charset="0"/>
            </a:rPr>
            <a:t>Материалы:</a:t>
          </a:r>
          <a:endParaRPr lang="x-none" sz="1000" b="1">
            <a:latin typeface="Times New Roman" panose="02020603050405020304" pitchFamily="18" charset="0"/>
            <a:cs typeface="Times New Roman" panose="02020603050405020304" pitchFamily="18" charset="0"/>
          </a:endParaRPr>
        </a:p>
      </dgm:t>
    </dgm:pt>
    <dgm:pt modelId="{B71C6DA7-0797-48D4-A4C9-BDCCA7A56948}" type="parTrans" cxnId="{100A5B5F-BF96-412A-B494-FFD3D0EAFEAB}">
      <dgm:prSet/>
      <dgm:spPr/>
      <dgm:t>
        <a:bodyPr/>
        <a:lstStyle/>
        <a:p>
          <a:endParaRPr lang="x-none"/>
        </a:p>
      </dgm:t>
    </dgm:pt>
    <dgm:pt modelId="{6E2A3767-856A-428C-9596-13A1D9868B8B}" type="sibTrans" cxnId="{100A5B5F-BF96-412A-B494-FFD3D0EAFEAB}">
      <dgm:prSet/>
      <dgm:spPr/>
      <dgm:t>
        <a:bodyPr/>
        <a:lstStyle/>
        <a:p>
          <a:endParaRPr lang="x-none"/>
        </a:p>
      </dgm:t>
    </dgm:pt>
    <dgm:pt modelId="{F586879C-E5A6-4335-9DDF-F3A4E1D9FDAB}">
      <dgm:prSet custT="1"/>
      <dgm:spPr/>
      <dgm:t>
        <a:bodyPr/>
        <a:lstStyle/>
        <a:p>
          <a:r>
            <a:rPr lang="ru-RU" sz="1200" b="1">
              <a:latin typeface="Times New Roman" panose="02020603050405020304" pitchFamily="18" charset="0"/>
              <a:cs typeface="Times New Roman" panose="02020603050405020304" pitchFamily="18" charset="0"/>
            </a:rPr>
            <a:t>ВЫСТУПЛЕНИЯ НА СЕМИНАРАХ, КОНФЕРЕНЦИЯХ, МАСТЕР-КЛАССАХ</a:t>
          </a:r>
        </a:p>
        <a:p>
          <a:r>
            <a:rPr lang="ru-RU" sz="1200" b="1">
              <a:latin typeface="Times New Roman" panose="02020603050405020304" pitchFamily="18" charset="0"/>
              <a:cs typeface="Times New Roman" panose="02020603050405020304" pitchFamily="18" charset="0"/>
            </a:rPr>
            <a:t> РАЗЛИЧНОГО УРОВНЯ</a:t>
          </a:r>
          <a:endParaRPr lang="x-none" sz="1200" b="1">
            <a:latin typeface="Times New Roman" panose="02020603050405020304" pitchFamily="18" charset="0"/>
            <a:cs typeface="Times New Roman" panose="02020603050405020304" pitchFamily="18" charset="0"/>
          </a:endParaRPr>
        </a:p>
      </dgm:t>
    </dgm:pt>
    <dgm:pt modelId="{DA3BFE28-278E-4705-A1AB-CFDFB81A9E56}" type="parTrans" cxnId="{2E5EF59C-792C-4C4F-9B6A-85351F5E5C8C}">
      <dgm:prSet/>
      <dgm:spPr/>
      <dgm:t>
        <a:bodyPr/>
        <a:lstStyle/>
        <a:p>
          <a:endParaRPr lang="x-none"/>
        </a:p>
      </dgm:t>
    </dgm:pt>
    <dgm:pt modelId="{A924435A-E8CD-4DC3-9791-574F6B455308}" type="sibTrans" cxnId="{2E5EF59C-792C-4C4F-9B6A-85351F5E5C8C}">
      <dgm:prSet/>
      <dgm:spPr/>
      <dgm:t>
        <a:bodyPr/>
        <a:lstStyle/>
        <a:p>
          <a:endParaRPr lang="x-none"/>
        </a:p>
      </dgm:t>
    </dgm:pt>
    <dgm:pt modelId="{17239350-B973-431D-8597-EA9EEAE20CCE}">
      <dgm:prSet custT="1"/>
      <dgm:spPr>
        <a:solidFill>
          <a:schemeClr val="tx2">
            <a:lumMod val="20000"/>
            <a:lumOff val="80000"/>
            <a:alpha val="90000"/>
          </a:schemeClr>
        </a:solidFill>
      </dgm:spPr>
      <dgm:t>
        <a:bodyPr/>
        <a:lstStyle/>
        <a:p>
          <a:r>
            <a:rPr lang="ru-RU" sz="1000" b="1" kern="100" baseline="0">
              <a:latin typeface="Times New Roman" panose="02020603050405020304" pitchFamily="18" charset="0"/>
              <a:cs typeface="Times New Roman" panose="02020603050405020304" pitchFamily="18" charset="0"/>
            </a:rPr>
            <a:t>Дата:        Тема: </a:t>
          </a:r>
        </a:p>
        <a:p>
          <a:r>
            <a:rPr lang="ru-RU" sz="1000" b="1" kern="100" baseline="0">
              <a:latin typeface="Times New Roman" panose="02020603050405020304" pitchFamily="18" charset="0"/>
              <a:cs typeface="Times New Roman" panose="02020603050405020304" pitchFamily="18" charset="0"/>
            </a:rPr>
            <a:t>Название конференции, семинара:</a:t>
          </a:r>
        </a:p>
        <a:p>
          <a:r>
            <a:rPr lang="ru-RU" sz="1000" b="1" kern="100" baseline="0">
              <a:latin typeface="Times New Roman" panose="02020603050405020304" pitchFamily="18" charset="0"/>
              <a:cs typeface="Times New Roman" panose="02020603050405020304" pitchFamily="18" charset="0"/>
            </a:rPr>
            <a:t>Сертификат</a:t>
          </a:r>
        </a:p>
      </dgm:t>
    </dgm:pt>
    <dgm:pt modelId="{4CE5E3FD-AEDB-42A0-BC2D-6E394DF2A674}" type="parTrans" cxnId="{4FC9D927-2202-42EB-A069-2431A7D60027}">
      <dgm:prSet/>
      <dgm:spPr/>
      <dgm:t>
        <a:bodyPr/>
        <a:lstStyle/>
        <a:p>
          <a:endParaRPr lang="x-none"/>
        </a:p>
      </dgm:t>
    </dgm:pt>
    <dgm:pt modelId="{B397A2D6-62B6-41B7-ABF6-21FAF8D90C80}" type="sibTrans" cxnId="{4FC9D927-2202-42EB-A069-2431A7D60027}">
      <dgm:prSet/>
      <dgm:spPr/>
      <dgm:t>
        <a:bodyPr/>
        <a:lstStyle/>
        <a:p>
          <a:endParaRPr lang="x-none"/>
        </a:p>
      </dgm:t>
    </dgm:pt>
    <dgm:pt modelId="{A459E4C0-84F4-4379-9962-F7A057B97DB3}">
      <dgm:prSet custT="1"/>
      <dgm:spPr/>
      <dgm:t>
        <a:bodyPr/>
        <a:lstStyle/>
        <a:p>
          <a:r>
            <a:rPr lang="ru-RU" sz="1200" b="1">
              <a:latin typeface="Times New Roman" panose="02020603050405020304" pitchFamily="18" charset="0"/>
              <a:cs typeface="Times New Roman" panose="02020603050405020304" pitchFamily="18" charset="0"/>
            </a:rPr>
            <a:t>                                     РАЗМЕЩЕНИЕ ИНФОРМАЦИИ НА САЙТЕ, СМИ, </a:t>
          </a:r>
        </a:p>
        <a:p>
          <a:r>
            <a:rPr lang="ru-RU" sz="1200" b="1">
              <a:latin typeface="Times New Roman" panose="02020603050405020304" pitchFamily="18" charset="0"/>
              <a:cs typeface="Times New Roman" panose="02020603050405020304" pitchFamily="18" charset="0"/>
            </a:rPr>
            <a:t>                              ПЕДАГОГИЧЕСКИХ ИЗДАНИЯХ</a:t>
          </a:r>
          <a:endParaRPr lang="x-none" sz="1200" b="1">
            <a:latin typeface="Times New Roman" panose="02020603050405020304" pitchFamily="18" charset="0"/>
            <a:cs typeface="Times New Roman" panose="02020603050405020304" pitchFamily="18" charset="0"/>
          </a:endParaRPr>
        </a:p>
      </dgm:t>
    </dgm:pt>
    <dgm:pt modelId="{E5D1FB38-5BDE-4D33-9D58-A02C0510951B}" type="parTrans" cxnId="{04B1B45F-5BD5-4B7D-AB0F-8FBFC2C5F146}">
      <dgm:prSet/>
      <dgm:spPr/>
      <dgm:t>
        <a:bodyPr/>
        <a:lstStyle/>
        <a:p>
          <a:endParaRPr lang="x-none"/>
        </a:p>
      </dgm:t>
    </dgm:pt>
    <dgm:pt modelId="{0732386C-0390-4256-9108-4F43DE1F6738}" type="sibTrans" cxnId="{04B1B45F-5BD5-4B7D-AB0F-8FBFC2C5F146}">
      <dgm:prSet/>
      <dgm:spPr/>
      <dgm:t>
        <a:bodyPr/>
        <a:lstStyle/>
        <a:p>
          <a:endParaRPr lang="x-none"/>
        </a:p>
      </dgm:t>
    </dgm:pt>
    <dgm:pt modelId="{02602CB3-70F2-4D7C-A553-C6684583F3B3}">
      <dgm:prSet custT="1"/>
      <dgm:spPr/>
      <dgm:t>
        <a:bodyPr/>
        <a:lstStyle/>
        <a:p>
          <a:r>
            <a:rPr lang="ru-RU" sz="1200" b="1">
              <a:latin typeface="Times New Roman" panose="02020603050405020304" pitchFamily="18" charset="0"/>
              <a:cs typeface="Times New Roman" panose="02020603050405020304" pitchFamily="18" charset="0"/>
            </a:rPr>
            <a:t>УЧАСТИЕ В КОНКУРСЕ ПЕДАГОГИЧЕСКОГО МАСТЕРСТВА</a:t>
          </a:r>
          <a:endParaRPr lang="x-none" sz="1200" b="1">
            <a:latin typeface="Times New Roman" panose="02020603050405020304" pitchFamily="18" charset="0"/>
            <a:cs typeface="Times New Roman" panose="02020603050405020304" pitchFamily="18" charset="0"/>
          </a:endParaRPr>
        </a:p>
      </dgm:t>
    </dgm:pt>
    <dgm:pt modelId="{E8987FA3-6245-4286-AADD-AB570F006397}" type="parTrans" cxnId="{1F27D00E-4C76-4D54-B529-5548F5FD38AA}">
      <dgm:prSet/>
      <dgm:spPr/>
      <dgm:t>
        <a:bodyPr/>
        <a:lstStyle/>
        <a:p>
          <a:endParaRPr lang="x-none"/>
        </a:p>
      </dgm:t>
    </dgm:pt>
    <dgm:pt modelId="{41385E4A-4741-4672-B1D6-773109C6607B}" type="sibTrans" cxnId="{1F27D00E-4C76-4D54-B529-5548F5FD38AA}">
      <dgm:prSet/>
      <dgm:spPr/>
      <dgm:t>
        <a:bodyPr/>
        <a:lstStyle/>
        <a:p>
          <a:endParaRPr lang="x-none"/>
        </a:p>
      </dgm:t>
    </dgm:pt>
    <dgm:pt modelId="{B8772C17-5A8A-4C89-8C8A-6127A0E72E1F}">
      <dgm:prSet/>
      <dgm:spPr>
        <a:solidFill>
          <a:schemeClr val="tx2">
            <a:lumMod val="60000"/>
            <a:lumOff val="40000"/>
            <a:alpha val="90000"/>
          </a:schemeClr>
        </a:solidFill>
      </dgm:spPr>
      <dgm:t>
        <a:bodyPr/>
        <a:lstStyle/>
        <a:p>
          <a:endParaRPr lang="x-none"/>
        </a:p>
      </dgm:t>
    </dgm:pt>
    <dgm:pt modelId="{F8FA532B-C114-41FE-AAA7-802CCF7A047B}" type="parTrans" cxnId="{BBE23120-8E35-4B22-AF75-A02D6CC43251}">
      <dgm:prSet/>
      <dgm:spPr/>
      <dgm:t>
        <a:bodyPr/>
        <a:lstStyle/>
        <a:p>
          <a:endParaRPr lang="x-none"/>
        </a:p>
      </dgm:t>
    </dgm:pt>
    <dgm:pt modelId="{35FCB49E-3878-4320-A8FA-AAFB120B8980}" type="sibTrans" cxnId="{BBE23120-8E35-4B22-AF75-A02D6CC43251}">
      <dgm:prSet/>
      <dgm:spPr/>
      <dgm:t>
        <a:bodyPr/>
        <a:lstStyle/>
        <a:p>
          <a:endParaRPr lang="x-none"/>
        </a:p>
      </dgm:t>
    </dgm:pt>
    <dgm:pt modelId="{FFF33700-803B-4E11-9F6C-625CFF6D9A8A}">
      <dgm:prSet custT="1"/>
      <dgm:spPr/>
      <dgm:t>
        <a:bodyPr/>
        <a:lstStyle/>
        <a:p>
          <a:r>
            <a:rPr lang="ru-RU" sz="1000" b="1" u="sng" baseline="0">
              <a:latin typeface="Times New Roman" panose="02020603050405020304" pitchFamily="18" charset="0"/>
              <a:cs typeface="Times New Roman" panose="02020603050405020304" pitchFamily="18" charset="0"/>
            </a:rPr>
            <a:t>1. Основные требования к предоставляемой информации на официальной странице учреждения.</a:t>
          </a:r>
        </a:p>
        <a:p>
          <a:r>
            <a:rPr lang="ru-RU" sz="1000" b="1" u="sng" baseline="0">
              <a:latin typeface="Times New Roman" panose="02020603050405020304" pitchFamily="18" charset="0"/>
              <a:cs typeface="Times New Roman" panose="02020603050405020304" pitchFamily="18" charset="0"/>
            </a:rPr>
            <a:t>2. Рекомендации "Как написать статью"</a:t>
          </a:r>
          <a:endParaRPr lang="x-none" sz="1000" b="1" u="sng" baseline="0">
            <a:latin typeface="Times New Roman" panose="02020603050405020304" pitchFamily="18" charset="0"/>
            <a:cs typeface="Times New Roman" panose="02020603050405020304" pitchFamily="18" charset="0"/>
          </a:endParaRPr>
        </a:p>
      </dgm:t>
    </dgm:pt>
    <dgm:pt modelId="{C1EE5DFF-EEA7-40B3-9B34-CAD22D8F51D2}" type="parTrans" cxnId="{6DFD6250-0ECE-4AD3-BA3C-F4AD31DE94A3}">
      <dgm:prSet/>
      <dgm:spPr/>
      <dgm:t>
        <a:bodyPr/>
        <a:lstStyle/>
        <a:p>
          <a:endParaRPr lang="x-none"/>
        </a:p>
      </dgm:t>
    </dgm:pt>
    <dgm:pt modelId="{7BB56AB0-ADF3-4C7A-9E54-08F1C9B25B31}" type="sibTrans" cxnId="{6DFD6250-0ECE-4AD3-BA3C-F4AD31DE94A3}">
      <dgm:prSet/>
      <dgm:spPr/>
      <dgm:t>
        <a:bodyPr/>
        <a:lstStyle/>
        <a:p>
          <a:endParaRPr lang="x-none"/>
        </a:p>
      </dgm:t>
    </dgm:pt>
    <dgm:pt modelId="{3ABB8331-4967-4005-BB6C-FB338BB3A1DC}">
      <dgm:prSet custT="1"/>
      <dgm:spPr>
        <a:solidFill>
          <a:schemeClr val="tx2">
            <a:lumMod val="20000"/>
            <a:lumOff val="80000"/>
            <a:alpha val="90000"/>
          </a:schemeClr>
        </a:solidFill>
      </dgm:spPr>
      <dgm:t>
        <a:bodyPr/>
        <a:lstStyle/>
        <a:p>
          <a:r>
            <a:rPr lang="ru-RU" sz="1000" b="1">
              <a:latin typeface="Times New Roman" panose="02020603050405020304" pitchFamily="18" charset="0"/>
              <a:cs typeface="Times New Roman" panose="02020603050405020304" pitchFamily="18" charset="0"/>
            </a:rPr>
            <a:t>Дата:    Тема:</a:t>
          </a:r>
        </a:p>
        <a:p>
          <a:r>
            <a:rPr lang="ru-RU" sz="1000" b="1">
              <a:latin typeface="Times New Roman" panose="02020603050405020304" pitchFamily="18" charset="0"/>
              <a:cs typeface="Times New Roman" panose="02020603050405020304" pitchFamily="18" charset="0"/>
            </a:rPr>
            <a:t>Текст:</a:t>
          </a:r>
          <a:endParaRPr lang="x-none" sz="1000" b="1">
            <a:latin typeface="Times New Roman" panose="02020603050405020304" pitchFamily="18" charset="0"/>
            <a:cs typeface="Times New Roman" panose="02020603050405020304" pitchFamily="18" charset="0"/>
          </a:endParaRPr>
        </a:p>
      </dgm:t>
    </dgm:pt>
    <dgm:pt modelId="{D67064D2-285A-4DDD-9289-97F6C371A8A1}" type="parTrans" cxnId="{6D95A6C7-A08F-49F6-9776-428FE772803D}">
      <dgm:prSet/>
      <dgm:spPr/>
      <dgm:t>
        <a:bodyPr/>
        <a:lstStyle/>
        <a:p>
          <a:endParaRPr lang="x-none"/>
        </a:p>
      </dgm:t>
    </dgm:pt>
    <dgm:pt modelId="{42870668-EB1C-46C8-9217-36490B286FD5}" type="sibTrans" cxnId="{6D95A6C7-A08F-49F6-9776-428FE772803D}">
      <dgm:prSet/>
      <dgm:spPr/>
      <dgm:t>
        <a:bodyPr/>
        <a:lstStyle/>
        <a:p>
          <a:endParaRPr lang="x-none"/>
        </a:p>
      </dgm:t>
    </dgm:pt>
    <dgm:pt modelId="{4C0DD704-A50D-4734-B749-B658C3D6A5DD}">
      <dgm:prSet custT="1"/>
      <dgm:spPr>
        <a:solidFill>
          <a:schemeClr val="tx2">
            <a:lumMod val="40000"/>
            <a:lumOff val="60000"/>
            <a:alpha val="90000"/>
          </a:schemeClr>
        </a:solidFill>
      </dgm:spPr>
      <dgm:t>
        <a:bodyPr/>
        <a:lstStyle/>
        <a:p>
          <a:r>
            <a:rPr lang="ru-RU" sz="1000" b="1">
              <a:latin typeface="Times New Roman" panose="02020603050405020304" pitchFamily="18" charset="0"/>
              <a:cs typeface="Times New Roman" panose="02020603050405020304" pitchFamily="18" charset="0"/>
            </a:rPr>
            <a:t>Дата:    Тема:</a:t>
          </a:r>
        </a:p>
        <a:p>
          <a:r>
            <a:rPr lang="ru-RU" sz="1000" b="1">
              <a:latin typeface="Times New Roman" panose="02020603050405020304" pitchFamily="18" charset="0"/>
              <a:cs typeface="Times New Roman" panose="02020603050405020304" pitchFamily="18" charset="0"/>
            </a:rPr>
            <a:t>Текст</a:t>
          </a:r>
          <a:r>
            <a:rPr lang="ru-RU" sz="900" b="1">
              <a:latin typeface="Times New Roman" panose="02020603050405020304" pitchFamily="18" charset="0"/>
              <a:cs typeface="Times New Roman" panose="02020603050405020304" pitchFamily="18" charset="0"/>
            </a:rPr>
            <a:t>:</a:t>
          </a:r>
          <a:endParaRPr lang="x-none" sz="900" b="1">
            <a:latin typeface="Times New Roman" panose="02020603050405020304" pitchFamily="18" charset="0"/>
            <a:cs typeface="Times New Roman" panose="02020603050405020304" pitchFamily="18" charset="0"/>
          </a:endParaRPr>
        </a:p>
      </dgm:t>
    </dgm:pt>
    <dgm:pt modelId="{A69A7288-21CF-4778-9FCB-A873F6417272}" type="parTrans" cxnId="{E3DA1D61-9E04-4CF6-BFF2-1E9B044BB305}">
      <dgm:prSet/>
      <dgm:spPr/>
      <dgm:t>
        <a:bodyPr/>
        <a:lstStyle/>
        <a:p>
          <a:endParaRPr lang="x-none"/>
        </a:p>
      </dgm:t>
    </dgm:pt>
    <dgm:pt modelId="{3FC88667-6780-45EA-8219-EBAF759983CC}" type="sibTrans" cxnId="{E3DA1D61-9E04-4CF6-BFF2-1E9B044BB305}">
      <dgm:prSet/>
      <dgm:spPr/>
      <dgm:t>
        <a:bodyPr/>
        <a:lstStyle/>
        <a:p>
          <a:endParaRPr lang="x-none"/>
        </a:p>
      </dgm:t>
    </dgm:pt>
    <dgm:pt modelId="{B73857DB-0713-4BA7-B1CB-4C08EB060125}">
      <dgm:prSet/>
      <dgm:spPr/>
      <dgm:t>
        <a:bodyPr/>
        <a:lstStyle/>
        <a:p>
          <a:endParaRPr lang="x-none"/>
        </a:p>
      </dgm:t>
    </dgm:pt>
    <dgm:pt modelId="{CD679A06-9F4D-4C03-B5D5-AE5FF714E031}" type="parTrans" cxnId="{92585453-F601-42D2-A26E-9CB5EF339E2E}">
      <dgm:prSet/>
      <dgm:spPr/>
      <dgm:t>
        <a:bodyPr/>
        <a:lstStyle/>
        <a:p>
          <a:endParaRPr lang="x-none"/>
        </a:p>
      </dgm:t>
    </dgm:pt>
    <dgm:pt modelId="{3FB4C1BD-1EDC-479E-93EF-9D608597DCBE}" type="sibTrans" cxnId="{92585453-F601-42D2-A26E-9CB5EF339E2E}">
      <dgm:prSet/>
      <dgm:spPr/>
      <dgm:t>
        <a:bodyPr/>
        <a:lstStyle/>
        <a:p>
          <a:endParaRPr lang="x-none"/>
        </a:p>
      </dgm:t>
    </dgm:pt>
    <dgm:pt modelId="{36F87825-557B-48CD-89AF-59F88AF6F7CA}">
      <dgm:prSet custT="1"/>
      <dgm:spPr>
        <a:solidFill>
          <a:schemeClr val="tx2">
            <a:lumMod val="20000"/>
            <a:lumOff val="80000"/>
            <a:alpha val="90000"/>
          </a:schemeClr>
        </a:solidFill>
      </dgm:spPr>
      <dgm:t>
        <a:bodyPr/>
        <a:lstStyle/>
        <a:p>
          <a:r>
            <a:rPr lang="ru-RU" sz="1000" b="1">
              <a:latin typeface="Times New Roman" panose="02020603050405020304" pitchFamily="18" charset="0"/>
              <a:cs typeface="Times New Roman" panose="02020603050405020304" pitchFamily="18" charset="0"/>
            </a:rPr>
            <a:t>Дата:     Тема:</a:t>
          </a:r>
        </a:p>
        <a:p>
          <a:r>
            <a:rPr lang="ru-RU" sz="1000" b="1">
              <a:latin typeface="Times New Roman" panose="02020603050405020304" pitchFamily="18" charset="0"/>
              <a:cs typeface="Times New Roman" panose="02020603050405020304" pitchFamily="18" charset="0"/>
            </a:rPr>
            <a:t>Материалы:</a:t>
          </a:r>
          <a:endParaRPr lang="x-none" sz="1000" b="1">
            <a:latin typeface="Times New Roman" panose="02020603050405020304" pitchFamily="18" charset="0"/>
            <a:cs typeface="Times New Roman" panose="02020603050405020304" pitchFamily="18" charset="0"/>
          </a:endParaRPr>
        </a:p>
      </dgm:t>
    </dgm:pt>
    <dgm:pt modelId="{99513C76-DFCB-43CA-AAFF-DB1B93306E93}" type="parTrans" cxnId="{11C11D8A-91B0-4072-9113-07C879C7448B}">
      <dgm:prSet/>
      <dgm:spPr/>
      <dgm:t>
        <a:bodyPr/>
        <a:lstStyle/>
        <a:p>
          <a:endParaRPr lang="x-none"/>
        </a:p>
      </dgm:t>
    </dgm:pt>
    <dgm:pt modelId="{8E919871-1A58-49E3-996D-17B50F53B9FF}" type="sibTrans" cxnId="{11C11D8A-91B0-4072-9113-07C879C7448B}">
      <dgm:prSet/>
      <dgm:spPr/>
      <dgm:t>
        <a:bodyPr/>
        <a:lstStyle/>
        <a:p>
          <a:endParaRPr lang="x-none"/>
        </a:p>
      </dgm:t>
    </dgm:pt>
    <dgm:pt modelId="{EE958DE2-E2DC-4440-8B96-48ADBD87C99C}">
      <dgm:prSet custT="1"/>
      <dgm:spPr>
        <a:solidFill>
          <a:schemeClr val="tx2">
            <a:lumMod val="60000"/>
            <a:lumOff val="40000"/>
            <a:alpha val="90000"/>
          </a:schemeClr>
        </a:solidFill>
      </dgm:spPr>
      <dgm:t>
        <a:bodyPr/>
        <a:lstStyle/>
        <a:p>
          <a:r>
            <a:rPr lang="ru-RU" sz="1000" b="1">
              <a:latin typeface="Times New Roman" panose="02020603050405020304" pitchFamily="18" charset="0"/>
              <a:cs typeface="Times New Roman" panose="02020603050405020304" pitchFamily="18" charset="0"/>
            </a:rPr>
            <a:t>Дата:     Тема:</a:t>
          </a:r>
        </a:p>
        <a:p>
          <a:r>
            <a:rPr lang="ru-RU" sz="1000" b="1">
              <a:latin typeface="Times New Roman" panose="02020603050405020304" pitchFamily="18" charset="0"/>
              <a:cs typeface="Times New Roman" panose="02020603050405020304" pitchFamily="18" charset="0"/>
            </a:rPr>
            <a:t>Материалы:</a:t>
          </a:r>
          <a:endParaRPr lang="x-none" sz="1000" b="1">
            <a:latin typeface="Times New Roman" panose="02020603050405020304" pitchFamily="18" charset="0"/>
            <a:cs typeface="Times New Roman" panose="02020603050405020304" pitchFamily="18" charset="0"/>
          </a:endParaRPr>
        </a:p>
      </dgm:t>
    </dgm:pt>
    <dgm:pt modelId="{CDFB27EC-1FB2-4F6B-8F09-80F000BA6121}" type="parTrans" cxnId="{5689ED32-F5B9-427C-AC9B-540719C799C3}">
      <dgm:prSet/>
      <dgm:spPr/>
      <dgm:t>
        <a:bodyPr/>
        <a:lstStyle/>
        <a:p>
          <a:endParaRPr lang="x-none"/>
        </a:p>
      </dgm:t>
    </dgm:pt>
    <dgm:pt modelId="{457DFB78-FAB2-4E55-9C45-98F9050CDACA}" type="sibTrans" cxnId="{5689ED32-F5B9-427C-AC9B-540719C799C3}">
      <dgm:prSet/>
      <dgm:spPr/>
      <dgm:t>
        <a:bodyPr/>
        <a:lstStyle/>
        <a:p>
          <a:endParaRPr lang="x-none"/>
        </a:p>
      </dgm:t>
    </dgm:pt>
    <dgm:pt modelId="{C519DB07-1037-4CBC-B6B9-DAC0D2AE9459}">
      <dgm:prSet/>
      <dgm:spPr/>
      <dgm:t>
        <a:bodyPr/>
        <a:lstStyle/>
        <a:p>
          <a:endParaRPr lang="x-none"/>
        </a:p>
      </dgm:t>
    </dgm:pt>
    <dgm:pt modelId="{B229AD84-E585-4D2E-A629-469F34B00D25}" type="parTrans" cxnId="{21A687F3-B0E0-4301-A4B0-54AC10F7A9C6}">
      <dgm:prSet/>
      <dgm:spPr/>
      <dgm:t>
        <a:bodyPr/>
        <a:lstStyle/>
        <a:p>
          <a:endParaRPr lang="x-none"/>
        </a:p>
      </dgm:t>
    </dgm:pt>
    <dgm:pt modelId="{CE531B02-8E8C-495F-8CDF-0658617C422D}" type="sibTrans" cxnId="{21A687F3-B0E0-4301-A4B0-54AC10F7A9C6}">
      <dgm:prSet/>
      <dgm:spPr/>
      <dgm:t>
        <a:bodyPr/>
        <a:lstStyle/>
        <a:p>
          <a:endParaRPr lang="x-none"/>
        </a:p>
      </dgm:t>
    </dgm:pt>
    <dgm:pt modelId="{EA52EBE3-9C1E-463E-984B-8E438B4F6B89}">
      <dgm:prSet custT="1"/>
      <dgm:spPr>
        <a:solidFill>
          <a:schemeClr val="tx2">
            <a:lumMod val="40000"/>
            <a:lumOff val="60000"/>
            <a:alpha val="90000"/>
          </a:schemeClr>
        </a:solidFill>
      </dgm:spPr>
      <dgm:t>
        <a:bodyPr/>
        <a:lstStyle/>
        <a:p>
          <a:r>
            <a:rPr lang="ru-RU" sz="1000" b="1" baseline="0">
              <a:latin typeface="Times New Roman" panose="02020603050405020304" pitchFamily="18" charset="0"/>
              <a:cs typeface="Times New Roman" panose="02020603050405020304" pitchFamily="18" charset="0"/>
            </a:rPr>
            <a:t>Дата:     Тема:</a:t>
          </a:r>
        </a:p>
        <a:p>
          <a:r>
            <a:rPr lang="ru-RU" sz="1000" b="1" baseline="0">
              <a:latin typeface="Times New Roman" panose="02020603050405020304" pitchFamily="18" charset="0"/>
              <a:cs typeface="Times New Roman" panose="02020603050405020304" pitchFamily="18" charset="0"/>
            </a:rPr>
            <a:t>Название конференции, семинара.</a:t>
          </a:r>
        </a:p>
        <a:p>
          <a:r>
            <a:rPr lang="ru-RU" sz="1000" b="1" baseline="0">
              <a:latin typeface="Times New Roman" panose="02020603050405020304" pitchFamily="18" charset="0"/>
              <a:cs typeface="Times New Roman" panose="02020603050405020304" pitchFamily="18" charset="0"/>
            </a:rPr>
            <a:t>Сертификат</a:t>
          </a:r>
          <a:endParaRPr lang="x-none" sz="1000" b="1" baseline="0">
            <a:latin typeface="Times New Roman" panose="02020603050405020304" pitchFamily="18" charset="0"/>
            <a:cs typeface="Times New Roman" panose="02020603050405020304" pitchFamily="18" charset="0"/>
          </a:endParaRPr>
        </a:p>
      </dgm:t>
    </dgm:pt>
    <dgm:pt modelId="{2BD0B498-1CD8-464D-BC88-74D2F3DFE38E}" type="parTrans" cxnId="{350F48D3-A2AC-4C74-9CAE-D75A60B81571}">
      <dgm:prSet/>
      <dgm:spPr/>
      <dgm:t>
        <a:bodyPr/>
        <a:lstStyle/>
        <a:p>
          <a:endParaRPr lang="x-none"/>
        </a:p>
      </dgm:t>
    </dgm:pt>
    <dgm:pt modelId="{8E439A0B-CA68-42F5-A3E4-E4205EEA4252}" type="sibTrans" cxnId="{350F48D3-A2AC-4C74-9CAE-D75A60B81571}">
      <dgm:prSet/>
      <dgm:spPr/>
      <dgm:t>
        <a:bodyPr/>
        <a:lstStyle/>
        <a:p>
          <a:endParaRPr lang="x-none"/>
        </a:p>
      </dgm:t>
    </dgm:pt>
    <dgm:pt modelId="{EADB7B5B-04BA-4A0D-950E-AA3B8E0E005B}">
      <dgm:prSet custT="1"/>
      <dgm:spPr>
        <a:solidFill>
          <a:schemeClr val="tx2">
            <a:lumMod val="60000"/>
            <a:lumOff val="40000"/>
            <a:alpha val="90000"/>
          </a:schemeClr>
        </a:solidFill>
      </dgm:spPr>
      <dgm:t>
        <a:bodyPr/>
        <a:lstStyle/>
        <a:p>
          <a:r>
            <a:rPr lang="ru-RU" sz="1000" b="1" baseline="0">
              <a:latin typeface="Times New Roman" panose="02020603050405020304" pitchFamily="18" charset="0"/>
              <a:cs typeface="Times New Roman" panose="02020603050405020304" pitchFamily="18" charset="0"/>
            </a:rPr>
            <a:t>Дата: Тема:</a:t>
          </a:r>
        </a:p>
        <a:p>
          <a:r>
            <a:rPr lang="ru-RU" sz="1000" b="1" baseline="0">
              <a:latin typeface="Times New Roman" panose="02020603050405020304" pitchFamily="18" charset="0"/>
              <a:cs typeface="Times New Roman" panose="02020603050405020304" pitchFamily="18" charset="0"/>
            </a:rPr>
            <a:t>Название конференции, семинара.</a:t>
          </a:r>
        </a:p>
        <a:p>
          <a:r>
            <a:rPr lang="ru-RU" sz="1000" b="1" baseline="0">
              <a:latin typeface="Times New Roman" panose="02020603050405020304" pitchFamily="18" charset="0"/>
              <a:cs typeface="Times New Roman" panose="02020603050405020304" pitchFamily="18" charset="0"/>
            </a:rPr>
            <a:t>Сертификат</a:t>
          </a:r>
          <a:endParaRPr lang="x-none" sz="1000" b="1" baseline="0">
            <a:latin typeface="Times New Roman" panose="02020603050405020304" pitchFamily="18" charset="0"/>
            <a:cs typeface="Times New Roman" panose="02020603050405020304" pitchFamily="18" charset="0"/>
          </a:endParaRPr>
        </a:p>
      </dgm:t>
    </dgm:pt>
    <dgm:pt modelId="{420B196C-A51E-4E57-8DA9-51BFF2D1F4C7}" type="parTrans" cxnId="{FA6E6235-8D92-444C-82AB-01D9605D96C8}">
      <dgm:prSet/>
      <dgm:spPr/>
      <dgm:t>
        <a:bodyPr/>
        <a:lstStyle/>
        <a:p>
          <a:endParaRPr lang="x-none"/>
        </a:p>
      </dgm:t>
    </dgm:pt>
    <dgm:pt modelId="{578FFA26-3A89-4B64-936F-80522F7B30C6}" type="sibTrans" cxnId="{FA6E6235-8D92-444C-82AB-01D9605D96C8}">
      <dgm:prSet/>
      <dgm:spPr/>
      <dgm:t>
        <a:bodyPr/>
        <a:lstStyle/>
        <a:p>
          <a:endParaRPr lang="x-none"/>
        </a:p>
      </dgm:t>
    </dgm:pt>
    <dgm:pt modelId="{E938915C-540F-4179-B437-D236E879F4B4}">
      <dgm:prSet/>
      <dgm:spPr/>
      <dgm:t>
        <a:bodyPr/>
        <a:lstStyle/>
        <a:p>
          <a:endParaRPr lang="x-none"/>
        </a:p>
      </dgm:t>
    </dgm:pt>
    <dgm:pt modelId="{781260B7-C8C0-4C34-92E8-ABDE736808D7}" type="parTrans" cxnId="{761A6373-FB94-442B-A412-F564E1EDFE1B}">
      <dgm:prSet/>
      <dgm:spPr/>
      <dgm:t>
        <a:bodyPr/>
        <a:lstStyle/>
        <a:p>
          <a:endParaRPr lang="x-none"/>
        </a:p>
      </dgm:t>
    </dgm:pt>
    <dgm:pt modelId="{57302813-21D3-455E-BEBE-95137AD11E7E}" type="sibTrans" cxnId="{761A6373-FB94-442B-A412-F564E1EDFE1B}">
      <dgm:prSet/>
      <dgm:spPr/>
      <dgm:t>
        <a:bodyPr/>
        <a:lstStyle/>
        <a:p>
          <a:endParaRPr lang="x-none"/>
        </a:p>
      </dgm:t>
    </dgm:pt>
    <dgm:pt modelId="{33FEB921-8765-43B4-AC46-59ED1C714D78}">
      <dgm:prSet/>
      <dgm:spPr>
        <a:solidFill>
          <a:schemeClr val="tx2">
            <a:lumMod val="20000"/>
            <a:lumOff val="80000"/>
            <a:alpha val="90000"/>
          </a:schemeClr>
        </a:solidFill>
      </dgm:spPr>
      <dgm:t>
        <a:bodyPr/>
        <a:lstStyle/>
        <a:p>
          <a:endParaRPr lang="x-none"/>
        </a:p>
      </dgm:t>
    </dgm:pt>
    <dgm:pt modelId="{A57FF1AC-17FB-4098-8C3D-85943C0DF72B}" type="parTrans" cxnId="{213B8E9C-91E1-401E-9CF2-7B650F8E8BE0}">
      <dgm:prSet/>
      <dgm:spPr/>
      <dgm:t>
        <a:bodyPr/>
        <a:lstStyle/>
        <a:p>
          <a:endParaRPr lang="x-none"/>
        </a:p>
      </dgm:t>
    </dgm:pt>
    <dgm:pt modelId="{69BDAEF2-98A6-4C41-AE3D-BE6187CD5451}" type="sibTrans" cxnId="{213B8E9C-91E1-401E-9CF2-7B650F8E8BE0}">
      <dgm:prSet/>
      <dgm:spPr/>
      <dgm:t>
        <a:bodyPr/>
        <a:lstStyle/>
        <a:p>
          <a:endParaRPr lang="x-none"/>
        </a:p>
      </dgm:t>
    </dgm:pt>
    <dgm:pt modelId="{BFD3313C-8788-44AA-8F4B-886DC79CDE39}">
      <dgm:prSet/>
      <dgm:spPr>
        <a:solidFill>
          <a:schemeClr val="tx2">
            <a:lumMod val="40000"/>
            <a:lumOff val="60000"/>
            <a:alpha val="90000"/>
          </a:schemeClr>
        </a:solidFill>
      </dgm:spPr>
      <dgm:t>
        <a:bodyPr/>
        <a:lstStyle/>
        <a:p>
          <a:endParaRPr lang="x-none"/>
        </a:p>
      </dgm:t>
    </dgm:pt>
    <dgm:pt modelId="{1050686A-4B52-4F84-AD67-2077D36694A7}" type="parTrans" cxnId="{DAD5ED4D-2436-4FD3-A870-1DACDFA2F045}">
      <dgm:prSet/>
      <dgm:spPr/>
      <dgm:t>
        <a:bodyPr/>
        <a:lstStyle/>
        <a:p>
          <a:endParaRPr lang="x-none"/>
        </a:p>
      </dgm:t>
    </dgm:pt>
    <dgm:pt modelId="{103D2E51-4123-4C8F-AF2A-13E4D76706E3}" type="sibTrans" cxnId="{DAD5ED4D-2436-4FD3-A870-1DACDFA2F045}">
      <dgm:prSet/>
      <dgm:spPr/>
      <dgm:t>
        <a:bodyPr/>
        <a:lstStyle/>
        <a:p>
          <a:endParaRPr lang="x-none"/>
        </a:p>
      </dgm:t>
    </dgm:pt>
    <dgm:pt modelId="{EE24E46B-6F2B-41D1-A056-C8C068FC725A}">
      <dgm:prSet/>
      <dgm:spPr>
        <a:solidFill>
          <a:schemeClr val="tx2">
            <a:lumMod val="40000"/>
            <a:lumOff val="60000"/>
            <a:alpha val="90000"/>
          </a:schemeClr>
        </a:solidFill>
      </dgm:spPr>
      <dgm:t>
        <a:bodyPr/>
        <a:lstStyle/>
        <a:p>
          <a:endParaRPr lang="x-none"/>
        </a:p>
      </dgm:t>
    </dgm:pt>
    <dgm:pt modelId="{933C38D3-40CD-401E-805E-E6D8384C121B}" type="parTrans" cxnId="{3B115E97-B316-49D0-BDAB-98A6105E25C7}">
      <dgm:prSet/>
      <dgm:spPr/>
      <dgm:t>
        <a:bodyPr/>
        <a:lstStyle/>
        <a:p>
          <a:endParaRPr lang="x-none"/>
        </a:p>
      </dgm:t>
    </dgm:pt>
    <dgm:pt modelId="{51C10F82-4379-4EA4-97AD-98A0D46D6206}" type="sibTrans" cxnId="{3B115E97-B316-49D0-BDAB-98A6105E25C7}">
      <dgm:prSet/>
      <dgm:spPr/>
      <dgm:t>
        <a:bodyPr/>
        <a:lstStyle/>
        <a:p>
          <a:endParaRPr lang="x-none"/>
        </a:p>
      </dgm:t>
    </dgm:pt>
    <dgm:pt modelId="{22F0A505-2662-4F88-BA8C-DE7D835510F7}">
      <dgm:prSet/>
      <dgm:spPr>
        <a:solidFill>
          <a:schemeClr val="tx2">
            <a:lumMod val="20000"/>
            <a:lumOff val="80000"/>
            <a:alpha val="90000"/>
          </a:schemeClr>
        </a:solidFill>
      </dgm:spPr>
      <dgm:t>
        <a:bodyPr/>
        <a:lstStyle/>
        <a:p>
          <a:endParaRPr lang="x-none"/>
        </a:p>
      </dgm:t>
    </dgm:pt>
    <dgm:pt modelId="{5C714C67-F1DF-4033-ABA1-A914F37F1921}" type="parTrans" cxnId="{46BBC0F5-19A5-4FC8-8DFE-D53956B17A11}">
      <dgm:prSet/>
      <dgm:spPr/>
      <dgm:t>
        <a:bodyPr/>
        <a:lstStyle/>
        <a:p>
          <a:endParaRPr lang="x-none"/>
        </a:p>
      </dgm:t>
    </dgm:pt>
    <dgm:pt modelId="{DCB86C35-3738-4042-9726-6D6CAAF0ADA6}" type="sibTrans" cxnId="{46BBC0F5-19A5-4FC8-8DFE-D53956B17A11}">
      <dgm:prSet/>
      <dgm:spPr/>
      <dgm:t>
        <a:bodyPr/>
        <a:lstStyle/>
        <a:p>
          <a:endParaRPr lang="x-none"/>
        </a:p>
      </dgm:t>
    </dgm:pt>
    <dgm:pt modelId="{9D6F1257-A7AB-4476-956D-A24E9DBF60CB}">
      <dgm:prSet/>
      <dgm:spPr>
        <a:solidFill>
          <a:schemeClr val="tx2">
            <a:lumMod val="60000"/>
            <a:lumOff val="40000"/>
            <a:alpha val="90000"/>
          </a:schemeClr>
        </a:solidFill>
      </dgm:spPr>
      <dgm:t>
        <a:bodyPr/>
        <a:lstStyle/>
        <a:p>
          <a:endParaRPr lang="x-none"/>
        </a:p>
      </dgm:t>
    </dgm:pt>
    <dgm:pt modelId="{230E9DE9-7422-4597-98FD-DEAD65024BE0}" type="parTrans" cxnId="{B4DCA9AC-27AA-4D1A-8259-896F953941E8}">
      <dgm:prSet/>
      <dgm:spPr/>
      <dgm:t>
        <a:bodyPr/>
        <a:lstStyle/>
        <a:p>
          <a:endParaRPr lang="x-none"/>
        </a:p>
      </dgm:t>
    </dgm:pt>
    <dgm:pt modelId="{AC4F83F6-4948-46CD-B3E9-8963C9AE06DF}" type="sibTrans" cxnId="{B4DCA9AC-27AA-4D1A-8259-896F953941E8}">
      <dgm:prSet/>
      <dgm:spPr/>
      <dgm:t>
        <a:bodyPr/>
        <a:lstStyle/>
        <a:p>
          <a:endParaRPr lang="x-none"/>
        </a:p>
      </dgm:t>
    </dgm:pt>
    <dgm:pt modelId="{AB8EED1D-A480-4A43-86D9-C1A0807277DE}">
      <dgm:prSet custT="1"/>
      <dgm:spPr/>
      <dgm:t>
        <a:bodyPr/>
        <a:lstStyle/>
        <a:p>
          <a:r>
            <a:rPr lang="ru-RU" sz="1400" b="1">
              <a:latin typeface="Times New Roman" panose="02020603050405020304" pitchFamily="18" charset="0"/>
              <a:cs typeface="Times New Roman" panose="02020603050405020304" pitchFamily="18" charset="0"/>
            </a:rPr>
            <a:t>РАСПРОСТРАНЕНИЕ ПЕДАГОГИЧЕСКОГО ОПЫТА</a:t>
          </a:r>
          <a:endParaRPr lang="x-none" sz="1400" b="1">
            <a:latin typeface="Times New Roman" panose="02020603050405020304" pitchFamily="18" charset="0"/>
            <a:cs typeface="Times New Roman" panose="02020603050405020304" pitchFamily="18" charset="0"/>
          </a:endParaRPr>
        </a:p>
      </dgm:t>
    </dgm:pt>
    <dgm:pt modelId="{A50604E5-7AC4-4D14-9AF1-9CE6116F20B4}" type="sibTrans" cxnId="{8E0B8C4A-54EF-4B18-A28F-7E9E83A9D0D6}">
      <dgm:prSet/>
      <dgm:spPr/>
      <dgm:t>
        <a:bodyPr/>
        <a:lstStyle/>
        <a:p>
          <a:endParaRPr lang="x-none"/>
        </a:p>
      </dgm:t>
    </dgm:pt>
    <dgm:pt modelId="{91412F7B-BE55-4291-AE6E-7509296F00F3}" type="parTrans" cxnId="{8E0B8C4A-54EF-4B18-A28F-7E9E83A9D0D6}">
      <dgm:prSet/>
      <dgm:spPr/>
      <dgm:t>
        <a:bodyPr/>
        <a:lstStyle/>
        <a:p>
          <a:endParaRPr lang="x-none"/>
        </a:p>
      </dgm:t>
    </dgm:pt>
    <dgm:pt modelId="{F1AA8A68-1429-48AD-A859-C6E821EAD08A}" type="pres">
      <dgm:prSet presAssocID="{15E227F4-FD36-4384-8B37-EC14F00C7CFF}" presName="Name0" presStyleCnt="0">
        <dgm:presLayoutVars>
          <dgm:dir/>
          <dgm:animLvl val="lvl"/>
          <dgm:resizeHandles val="exact"/>
        </dgm:presLayoutVars>
      </dgm:prSet>
      <dgm:spPr/>
      <dgm:t>
        <a:bodyPr/>
        <a:lstStyle/>
        <a:p>
          <a:endParaRPr lang="ru-RU"/>
        </a:p>
      </dgm:t>
    </dgm:pt>
    <dgm:pt modelId="{18E3B36C-B776-484A-A304-DE8FCDCC71E7}" type="pres">
      <dgm:prSet presAssocID="{A459E4C0-84F4-4379-9962-F7A057B97DB3}" presName="boxAndChildren" presStyleCnt="0"/>
      <dgm:spPr/>
    </dgm:pt>
    <dgm:pt modelId="{B84AC847-B3C4-4434-A7A0-F58103784EC9}" type="pres">
      <dgm:prSet presAssocID="{A459E4C0-84F4-4379-9962-F7A057B97DB3}" presName="parentTextBox" presStyleLbl="node1" presStyleIdx="0" presStyleCnt="7"/>
      <dgm:spPr/>
      <dgm:t>
        <a:bodyPr/>
        <a:lstStyle/>
        <a:p>
          <a:endParaRPr lang="ru-RU"/>
        </a:p>
      </dgm:t>
    </dgm:pt>
    <dgm:pt modelId="{7681BAE7-721C-4A27-9928-2C9B9DECDDBF}" type="pres">
      <dgm:prSet presAssocID="{A459E4C0-84F4-4379-9962-F7A057B97DB3}" presName="entireBox" presStyleLbl="node1" presStyleIdx="0" presStyleCnt="7" custScaleY="638160" custLinFactY="-63404" custLinFactNeighborY="-100000"/>
      <dgm:spPr/>
      <dgm:t>
        <a:bodyPr/>
        <a:lstStyle/>
        <a:p>
          <a:endParaRPr lang="ru-RU"/>
        </a:p>
      </dgm:t>
    </dgm:pt>
    <dgm:pt modelId="{F9E8A5BD-435A-4F3D-9120-8B312FBAE870}" type="pres">
      <dgm:prSet presAssocID="{A459E4C0-84F4-4379-9962-F7A057B97DB3}" presName="descendantBox" presStyleCnt="0"/>
      <dgm:spPr/>
    </dgm:pt>
    <dgm:pt modelId="{FBA82091-A8FD-4FA1-9FD4-C6629994CF1D}" type="pres">
      <dgm:prSet presAssocID="{FFF33700-803B-4E11-9F6C-625CFF6D9A8A}" presName="childTextBox" presStyleLbl="fgAccFollowNode1" presStyleIdx="0" presStyleCnt="24" custScaleY="2000000" custLinFactY="-242765" custLinFactNeighborY="-300000">
        <dgm:presLayoutVars>
          <dgm:bulletEnabled val="1"/>
        </dgm:presLayoutVars>
      </dgm:prSet>
      <dgm:spPr/>
      <dgm:t>
        <a:bodyPr/>
        <a:lstStyle/>
        <a:p>
          <a:endParaRPr lang="ru-RU"/>
        </a:p>
      </dgm:t>
    </dgm:pt>
    <dgm:pt modelId="{DDEAEF6E-4C3E-4EA8-86C9-CAC6257B6851}" type="pres">
      <dgm:prSet presAssocID="{22F0A505-2662-4F88-BA8C-DE7D835510F7}" presName="childTextBox" presStyleLbl="fgAccFollowNode1" presStyleIdx="1" presStyleCnt="24">
        <dgm:presLayoutVars>
          <dgm:bulletEnabled val="1"/>
        </dgm:presLayoutVars>
      </dgm:prSet>
      <dgm:spPr/>
      <dgm:t>
        <a:bodyPr/>
        <a:lstStyle/>
        <a:p>
          <a:endParaRPr lang="ru-RU"/>
        </a:p>
      </dgm:t>
    </dgm:pt>
    <dgm:pt modelId="{C5A8F67C-1377-4C0D-8A96-BDCA0C06200B}" type="pres">
      <dgm:prSet presAssocID="{EE24E46B-6F2B-41D1-A056-C8C068FC725A}" presName="childTextBox" presStyleLbl="fgAccFollowNode1" presStyleIdx="2" presStyleCnt="24">
        <dgm:presLayoutVars>
          <dgm:bulletEnabled val="1"/>
        </dgm:presLayoutVars>
      </dgm:prSet>
      <dgm:spPr/>
      <dgm:t>
        <a:bodyPr/>
        <a:lstStyle/>
        <a:p>
          <a:endParaRPr lang="ru-RU"/>
        </a:p>
      </dgm:t>
    </dgm:pt>
    <dgm:pt modelId="{1460CBFF-BE7D-446E-A5F8-704745354C5B}" type="pres">
      <dgm:prSet presAssocID="{9D6F1257-A7AB-4476-956D-A24E9DBF60CB}" presName="childTextBox" presStyleLbl="fgAccFollowNode1" presStyleIdx="3" presStyleCnt="24">
        <dgm:presLayoutVars>
          <dgm:bulletEnabled val="1"/>
        </dgm:presLayoutVars>
      </dgm:prSet>
      <dgm:spPr/>
      <dgm:t>
        <a:bodyPr/>
        <a:lstStyle/>
        <a:p>
          <a:endParaRPr lang="ru-RU"/>
        </a:p>
      </dgm:t>
    </dgm:pt>
    <dgm:pt modelId="{83CD6095-EDD1-4698-9E14-E4703E104DB7}" type="pres">
      <dgm:prSet presAssocID="{41385E4A-4741-4672-B1D6-773109C6607B}" presName="sp" presStyleCnt="0"/>
      <dgm:spPr/>
    </dgm:pt>
    <dgm:pt modelId="{E56CBA04-29A3-43FD-B677-3E0E3E1F2FBF}" type="pres">
      <dgm:prSet presAssocID="{02602CB3-70F2-4D7C-A553-C6684583F3B3}" presName="arrowAndChildren" presStyleCnt="0"/>
      <dgm:spPr/>
    </dgm:pt>
    <dgm:pt modelId="{231C2101-828A-41D8-8FE1-A53458CC3F04}" type="pres">
      <dgm:prSet presAssocID="{02602CB3-70F2-4D7C-A553-C6684583F3B3}" presName="parentTextArrow" presStyleLbl="node1" presStyleIdx="0" presStyleCnt="7"/>
      <dgm:spPr/>
      <dgm:t>
        <a:bodyPr/>
        <a:lstStyle/>
        <a:p>
          <a:endParaRPr lang="ru-RU"/>
        </a:p>
      </dgm:t>
    </dgm:pt>
    <dgm:pt modelId="{0C720BB5-0882-4C56-8B29-79424CA97182}" type="pres">
      <dgm:prSet presAssocID="{02602CB3-70F2-4D7C-A553-C6684583F3B3}" presName="arrow" presStyleLbl="node1" presStyleIdx="1" presStyleCnt="7" custScaleY="461734"/>
      <dgm:spPr/>
      <dgm:t>
        <a:bodyPr/>
        <a:lstStyle/>
        <a:p>
          <a:endParaRPr lang="ru-RU"/>
        </a:p>
      </dgm:t>
    </dgm:pt>
    <dgm:pt modelId="{A3C98894-9145-4C6D-86B8-40B06A152F83}" type="pres">
      <dgm:prSet presAssocID="{02602CB3-70F2-4D7C-A553-C6684583F3B3}" presName="descendantArrow" presStyleCnt="0"/>
      <dgm:spPr/>
    </dgm:pt>
    <dgm:pt modelId="{1DE25FAD-6B2C-405E-BF5D-78B8282AE160}" type="pres">
      <dgm:prSet presAssocID="{E938915C-540F-4179-B437-D236E879F4B4}" presName="childTextArrow" presStyleLbl="fgAccFollowNode1" presStyleIdx="4" presStyleCnt="24">
        <dgm:presLayoutVars>
          <dgm:bulletEnabled val="1"/>
        </dgm:presLayoutVars>
      </dgm:prSet>
      <dgm:spPr/>
      <dgm:t>
        <a:bodyPr/>
        <a:lstStyle/>
        <a:p>
          <a:endParaRPr lang="ru-RU"/>
        </a:p>
      </dgm:t>
    </dgm:pt>
    <dgm:pt modelId="{43F2FFA6-1252-488A-9B01-634007B7E1B1}" type="pres">
      <dgm:prSet presAssocID="{33FEB921-8765-43B4-AC46-59ED1C714D78}" presName="childTextArrow" presStyleLbl="fgAccFollowNode1" presStyleIdx="5" presStyleCnt="24">
        <dgm:presLayoutVars>
          <dgm:bulletEnabled val="1"/>
        </dgm:presLayoutVars>
      </dgm:prSet>
      <dgm:spPr/>
      <dgm:t>
        <a:bodyPr/>
        <a:lstStyle/>
        <a:p>
          <a:endParaRPr lang="ru-RU"/>
        </a:p>
      </dgm:t>
    </dgm:pt>
    <dgm:pt modelId="{35F90410-6A7D-4B40-A1C3-BF58EE4D7200}" type="pres">
      <dgm:prSet presAssocID="{BFD3313C-8788-44AA-8F4B-886DC79CDE39}" presName="childTextArrow" presStyleLbl="fgAccFollowNode1" presStyleIdx="6" presStyleCnt="24">
        <dgm:presLayoutVars>
          <dgm:bulletEnabled val="1"/>
        </dgm:presLayoutVars>
      </dgm:prSet>
      <dgm:spPr/>
      <dgm:t>
        <a:bodyPr/>
        <a:lstStyle/>
        <a:p>
          <a:endParaRPr lang="ru-RU"/>
        </a:p>
      </dgm:t>
    </dgm:pt>
    <dgm:pt modelId="{5BDCAC9F-958B-48B3-B4DB-5C9C78778125}" type="pres">
      <dgm:prSet presAssocID="{B8772C17-5A8A-4C89-8C8A-6127A0E72E1F}" presName="childTextArrow" presStyleLbl="fgAccFollowNode1" presStyleIdx="7" presStyleCnt="24">
        <dgm:presLayoutVars>
          <dgm:bulletEnabled val="1"/>
        </dgm:presLayoutVars>
      </dgm:prSet>
      <dgm:spPr/>
      <dgm:t>
        <a:bodyPr/>
        <a:lstStyle/>
        <a:p>
          <a:endParaRPr lang="ru-RU"/>
        </a:p>
      </dgm:t>
    </dgm:pt>
    <dgm:pt modelId="{EB72AAE7-8726-4BB7-B6B4-4CA81527C333}" type="pres">
      <dgm:prSet presAssocID="{A924435A-E8CD-4DC3-9791-574F6B455308}" presName="sp" presStyleCnt="0"/>
      <dgm:spPr/>
    </dgm:pt>
    <dgm:pt modelId="{DAA5EE4A-769A-4A8B-9F50-42EC93263E6A}" type="pres">
      <dgm:prSet presAssocID="{F586879C-E5A6-4335-9DDF-F3A4E1D9FDAB}" presName="arrowAndChildren" presStyleCnt="0"/>
      <dgm:spPr/>
    </dgm:pt>
    <dgm:pt modelId="{C72B6360-35D5-4BC7-A004-7B8D08337B7E}" type="pres">
      <dgm:prSet presAssocID="{F586879C-E5A6-4335-9DDF-F3A4E1D9FDAB}" presName="parentTextArrow" presStyleLbl="node1" presStyleIdx="1" presStyleCnt="7"/>
      <dgm:spPr/>
      <dgm:t>
        <a:bodyPr/>
        <a:lstStyle/>
        <a:p>
          <a:endParaRPr lang="ru-RU"/>
        </a:p>
      </dgm:t>
    </dgm:pt>
    <dgm:pt modelId="{E772F504-7A88-416B-943A-6E2913B5ACA4}" type="pres">
      <dgm:prSet presAssocID="{F586879C-E5A6-4335-9DDF-F3A4E1D9FDAB}" presName="arrow" presStyleLbl="node1" presStyleIdx="2" presStyleCnt="7" custScaleY="602136" custLinFactNeighborY="-72725"/>
      <dgm:spPr/>
      <dgm:t>
        <a:bodyPr/>
        <a:lstStyle/>
        <a:p>
          <a:endParaRPr lang="ru-RU"/>
        </a:p>
      </dgm:t>
    </dgm:pt>
    <dgm:pt modelId="{131FA8A5-E0F9-437C-B06F-30A3C4D1962D}" type="pres">
      <dgm:prSet presAssocID="{F586879C-E5A6-4335-9DDF-F3A4E1D9FDAB}" presName="descendantArrow" presStyleCnt="0"/>
      <dgm:spPr/>
    </dgm:pt>
    <dgm:pt modelId="{C9AF91E9-B3F3-4BDA-BF9F-F01505180240}" type="pres">
      <dgm:prSet presAssocID="{C519DB07-1037-4CBC-B6B9-DAC0D2AE9459}" presName="childTextArrow" presStyleLbl="fgAccFollowNode1" presStyleIdx="8" presStyleCnt="24">
        <dgm:presLayoutVars>
          <dgm:bulletEnabled val="1"/>
        </dgm:presLayoutVars>
      </dgm:prSet>
      <dgm:spPr/>
      <dgm:t>
        <a:bodyPr/>
        <a:lstStyle/>
        <a:p>
          <a:endParaRPr lang="ru-RU"/>
        </a:p>
      </dgm:t>
    </dgm:pt>
    <dgm:pt modelId="{501F196B-F8D0-458B-8C1E-C97E1D43827D}" type="pres">
      <dgm:prSet presAssocID="{17239350-B973-431D-8597-EA9EEAE20CCE}" presName="childTextArrow" presStyleLbl="fgAccFollowNode1" presStyleIdx="9" presStyleCnt="24" custScaleY="1407998" custLinFactY="88334" custLinFactNeighborX="-3302" custLinFactNeighborY="100000">
        <dgm:presLayoutVars>
          <dgm:bulletEnabled val="1"/>
        </dgm:presLayoutVars>
      </dgm:prSet>
      <dgm:spPr/>
      <dgm:t>
        <a:bodyPr/>
        <a:lstStyle/>
        <a:p>
          <a:endParaRPr lang="ru-RU"/>
        </a:p>
      </dgm:t>
    </dgm:pt>
    <dgm:pt modelId="{4510ED1C-D38C-45EB-8C8C-E97578018C3F}" type="pres">
      <dgm:prSet presAssocID="{EA52EBE3-9C1E-463E-984B-8E438B4F6B89}" presName="childTextArrow" presStyleLbl="fgAccFollowNode1" presStyleIdx="10" presStyleCnt="24" custScaleY="1401830" custLinFactY="77221" custLinFactNeighborX="-854" custLinFactNeighborY="100000">
        <dgm:presLayoutVars>
          <dgm:bulletEnabled val="1"/>
        </dgm:presLayoutVars>
      </dgm:prSet>
      <dgm:spPr/>
      <dgm:t>
        <a:bodyPr/>
        <a:lstStyle/>
        <a:p>
          <a:endParaRPr lang="ru-RU"/>
        </a:p>
      </dgm:t>
    </dgm:pt>
    <dgm:pt modelId="{0B3156E3-D6D3-437E-A503-2B6323B66FEB}" type="pres">
      <dgm:prSet presAssocID="{EADB7B5B-04BA-4A0D-950E-AA3B8E0E005B}" presName="childTextArrow" presStyleLbl="fgAccFollowNode1" presStyleIdx="11" presStyleCnt="24" custScaleY="1359678" custLinFactY="100000" custLinFactNeighborX="374" custLinFactNeighborY="112548">
        <dgm:presLayoutVars>
          <dgm:bulletEnabled val="1"/>
        </dgm:presLayoutVars>
      </dgm:prSet>
      <dgm:spPr/>
      <dgm:t>
        <a:bodyPr/>
        <a:lstStyle/>
        <a:p>
          <a:endParaRPr lang="ru-RU"/>
        </a:p>
      </dgm:t>
    </dgm:pt>
    <dgm:pt modelId="{C40F98B2-6D94-4B77-ABD0-58A4B3539F32}" type="pres">
      <dgm:prSet presAssocID="{2C5FEDCB-A3C1-4F62-84B7-CCB7DFF7A589}" presName="sp" presStyleCnt="0"/>
      <dgm:spPr/>
    </dgm:pt>
    <dgm:pt modelId="{58CBA939-75EB-4574-AE8F-D3C1C4BC0B41}" type="pres">
      <dgm:prSet presAssocID="{B03405B8-8063-4505-B1ED-0433FDFB031F}" presName="arrowAndChildren" presStyleCnt="0"/>
      <dgm:spPr/>
    </dgm:pt>
    <dgm:pt modelId="{86198109-4BE5-417C-B193-2C34B3924CBC}" type="pres">
      <dgm:prSet presAssocID="{B03405B8-8063-4505-B1ED-0433FDFB031F}" presName="parentTextArrow" presStyleLbl="node1" presStyleIdx="2" presStyleCnt="7"/>
      <dgm:spPr/>
      <dgm:t>
        <a:bodyPr/>
        <a:lstStyle/>
        <a:p>
          <a:endParaRPr lang="ru-RU"/>
        </a:p>
      </dgm:t>
    </dgm:pt>
    <dgm:pt modelId="{AE11E6FE-99DC-4D11-969D-9484BEED9983}" type="pres">
      <dgm:prSet presAssocID="{B03405B8-8063-4505-B1ED-0433FDFB031F}" presName="arrow" presStyleLbl="node1" presStyleIdx="3" presStyleCnt="7" custScaleY="518703" custLinFactNeighborY="-64029"/>
      <dgm:spPr/>
      <dgm:t>
        <a:bodyPr/>
        <a:lstStyle/>
        <a:p>
          <a:endParaRPr lang="ru-RU"/>
        </a:p>
      </dgm:t>
    </dgm:pt>
    <dgm:pt modelId="{2BE8C33C-5A6E-4F20-A923-3F2DEF68A579}" type="pres">
      <dgm:prSet presAssocID="{B03405B8-8063-4505-B1ED-0433FDFB031F}" presName="descendantArrow" presStyleCnt="0"/>
      <dgm:spPr/>
    </dgm:pt>
    <dgm:pt modelId="{20332B57-E803-4C0C-A444-70CC5E16AAB6}" type="pres">
      <dgm:prSet presAssocID="{B73857DB-0713-4BA7-B1CB-4C08EB060125}" presName="childTextArrow" presStyleLbl="fgAccFollowNode1" presStyleIdx="12" presStyleCnt="24">
        <dgm:presLayoutVars>
          <dgm:bulletEnabled val="1"/>
        </dgm:presLayoutVars>
      </dgm:prSet>
      <dgm:spPr/>
      <dgm:t>
        <a:bodyPr/>
        <a:lstStyle/>
        <a:p>
          <a:endParaRPr lang="ru-RU"/>
        </a:p>
      </dgm:t>
    </dgm:pt>
    <dgm:pt modelId="{497DC2DF-95BA-44AB-BB95-74F7B9703CD8}" type="pres">
      <dgm:prSet presAssocID="{36F87825-557B-48CD-89AF-59F88AF6F7CA}" presName="childTextArrow" presStyleLbl="fgAccFollowNode1" presStyleIdx="13" presStyleCnt="24" custScaleY="724512" custLinFactY="-77668" custLinFactNeighborX="-621" custLinFactNeighborY="-100000">
        <dgm:presLayoutVars>
          <dgm:bulletEnabled val="1"/>
        </dgm:presLayoutVars>
      </dgm:prSet>
      <dgm:spPr/>
      <dgm:t>
        <a:bodyPr/>
        <a:lstStyle/>
        <a:p>
          <a:endParaRPr lang="ru-RU"/>
        </a:p>
      </dgm:t>
    </dgm:pt>
    <dgm:pt modelId="{AC10BDB5-4304-46AA-A5FF-89E699C4D1DF}" type="pres">
      <dgm:prSet presAssocID="{4DC117A4-7C3E-4A6B-870C-5F2832F9256B}" presName="childTextArrow" presStyleLbl="fgAccFollowNode1" presStyleIdx="14" presStyleCnt="24" custScaleY="686699" custLinFactY="-80873" custLinFactNeighborX="-1241" custLinFactNeighborY="-100000">
        <dgm:presLayoutVars>
          <dgm:bulletEnabled val="1"/>
        </dgm:presLayoutVars>
      </dgm:prSet>
      <dgm:spPr/>
      <dgm:t>
        <a:bodyPr/>
        <a:lstStyle/>
        <a:p>
          <a:endParaRPr lang="ru-RU"/>
        </a:p>
      </dgm:t>
    </dgm:pt>
    <dgm:pt modelId="{031E8B3E-852A-4209-80FD-3BA597C3C578}" type="pres">
      <dgm:prSet presAssocID="{EE958DE2-E2DC-4440-8B96-48ADBD87C99C}" presName="childTextArrow" presStyleLbl="fgAccFollowNode1" presStyleIdx="15" presStyleCnt="24" custScaleY="703033" custLinFactY="-66930" custLinFactNeighborX="-854" custLinFactNeighborY="-100000">
        <dgm:presLayoutVars>
          <dgm:bulletEnabled val="1"/>
        </dgm:presLayoutVars>
      </dgm:prSet>
      <dgm:spPr/>
      <dgm:t>
        <a:bodyPr/>
        <a:lstStyle/>
        <a:p>
          <a:endParaRPr lang="ru-RU"/>
        </a:p>
      </dgm:t>
    </dgm:pt>
    <dgm:pt modelId="{235DB855-BCBD-4515-B916-CE1613D04EDE}" type="pres">
      <dgm:prSet presAssocID="{9794BAD1-69B8-426E-9917-75B3AB6B8D67}" presName="sp" presStyleCnt="0"/>
      <dgm:spPr/>
    </dgm:pt>
    <dgm:pt modelId="{34FE8601-5A54-4D36-9299-D94E0A2180A7}" type="pres">
      <dgm:prSet presAssocID="{C9A1D75B-55F2-4C58-BEF1-796CB65CCF37}" presName="arrowAndChildren" presStyleCnt="0"/>
      <dgm:spPr/>
    </dgm:pt>
    <dgm:pt modelId="{4F739869-90CD-426F-9273-1F989D7AE101}" type="pres">
      <dgm:prSet presAssocID="{C9A1D75B-55F2-4C58-BEF1-796CB65CCF37}" presName="parentTextArrow" presStyleLbl="node1" presStyleIdx="3" presStyleCnt="7"/>
      <dgm:spPr/>
      <dgm:t>
        <a:bodyPr/>
        <a:lstStyle/>
        <a:p>
          <a:endParaRPr lang="ru-RU"/>
        </a:p>
      </dgm:t>
    </dgm:pt>
    <dgm:pt modelId="{8049B859-AEB3-4E80-8BC8-5CA089A17246}" type="pres">
      <dgm:prSet presAssocID="{C9A1D75B-55F2-4C58-BEF1-796CB65CCF37}" presName="arrow" presStyleLbl="node1" presStyleIdx="4" presStyleCnt="7" custScaleY="437478" custLinFactNeighborX="-107" custLinFactNeighborY="-67656"/>
      <dgm:spPr/>
      <dgm:t>
        <a:bodyPr/>
        <a:lstStyle/>
        <a:p>
          <a:endParaRPr lang="ru-RU"/>
        </a:p>
      </dgm:t>
    </dgm:pt>
    <dgm:pt modelId="{56A0ACFA-36A9-48A3-93F6-25EDA51CE457}" type="pres">
      <dgm:prSet presAssocID="{C9A1D75B-55F2-4C58-BEF1-796CB65CCF37}" presName="descendantArrow" presStyleCnt="0"/>
      <dgm:spPr/>
    </dgm:pt>
    <dgm:pt modelId="{F9034F0C-CDAA-4BD5-80BD-0A19CC3CE0C6}" type="pres">
      <dgm:prSet presAssocID="{AB79EDE0-781C-478C-B8C5-4247CC8006CB}" presName="childTextArrow" presStyleLbl="fgAccFollowNode1" presStyleIdx="16" presStyleCnt="24" custScaleY="1673919" custLinFactNeighborY="-76328">
        <dgm:presLayoutVars>
          <dgm:bulletEnabled val="1"/>
        </dgm:presLayoutVars>
      </dgm:prSet>
      <dgm:spPr/>
      <dgm:t>
        <a:bodyPr/>
        <a:lstStyle/>
        <a:p>
          <a:endParaRPr lang="ru-RU"/>
        </a:p>
      </dgm:t>
    </dgm:pt>
    <dgm:pt modelId="{2201FD6C-7963-43C0-B6B7-709D801A9D7B}" type="pres">
      <dgm:prSet presAssocID="{3ABB8331-4967-4005-BB6C-FB338BB3A1DC}" presName="childTextArrow" presStyleLbl="fgAccFollowNode1" presStyleIdx="17" presStyleCnt="24" custScaleY="542945" custLinFactY="-82733" custLinFactNeighborY="-100000">
        <dgm:presLayoutVars>
          <dgm:bulletEnabled val="1"/>
        </dgm:presLayoutVars>
      </dgm:prSet>
      <dgm:spPr/>
      <dgm:t>
        <a:bodyPr/>
        <a:lstStyle/>
        <a:p>
          <a:endParaRPr lang="ru-RU"/>
        </a:p>
      </dgm:t>
    </dgm:pt>
    <dgm:pt modelId="{9D0CFEB8-4D4B-45F1-8CDC-C3DCDCB7B6FB}" type="pres">
      <dgm:prSet presAssocID="{4C0DD704-A50D-4734-B749-B658C3D6A5DD}" presName="childTextArrow" presStyleLbl="fgAccFollowNode1" presStyleIdx="18" presStyleCnt="24" custScaleY="568242" custLinFactY="-67659" custLinFactNeighborY="-100000">
        <dgm:presLayoutVars>
          <dgm:bulletEnabled val="1"/>
        </dgm:presLayoutVars>
      </dgm:prSet>
      <dgm:spPr/>
      <dgm:t>
        <a:bodyPr/>
        <a:lstStyle/>
        <a:p>
          <a:endParaRPr lang="ru-RU"/>
        </a:p>
      </dgm:t>
    </dgm:pt>
    <dgm:pt modelId="{FCE00DF7-0085-4CB7-9691-3F8199A76E06}" type="pres">
      <dgm:prSet presAssocID="{7C049F10-98F7-4A33-AE10-13172DCAD783}" presName="childTextArrow" presStyleLbl="fgAccFollowNode1" presStyleIdx="19" presStyleCnt="24" custScaleY="571454" custLinFactY="-69266" custLinFactNeighborX="23" custLinFactNeighborY="-100000">
        <dgm:presLayoutVars>
          <dgm:bulletEnabled val="1"/>
        </dgm:presLayoutVars>
      </dgm:prSet>
      <dgm:spPr/>
      <dgm:t>
        <a:bodyPr/>
        <a:lstStyle/>
        <a:p>
          <a:endParaRPr lang="ru-RU"/>
        </a:p>
      </dgm:t>
    </dgm:pt>
    <dgm:pt modelId="{83133273-EA5E-4B41-98BB-6A5B914F92C6}" type="pres">
      <dgm:prSet presAssocID="{D067CF39-D790-47D8-928B-E388004CA1FC}" presName="sp" presStyleCnt="0"/>
      <dgm:spPr/>
    </dgm:pt>
    <dgm:pt modelId="{C25763DF-B4A3-489D-B05C-329B32075A31}" type="pres">
      <dgm:prSet presAssocID="{15E31B16-8147-4439-9EA1-0F6B454933F0}" presName="arrowAndChildren" presStyleCnt="0"/>
      <dgm:spPr/>
    </dgm:pt>
    <dgm:pt modelId="{AF5203D6-C714-472C-BB75-A948592E366C}" type="pres">
      <dgm:prSet presAssocID="{15E31B16-8147-4439-9EA1-0F6B454933F0}" presName="parentTextArrow" presStyleLbl="node1" presStyleIdx="4" presStyleCnt="7"/>
      <dgm:spPr>
        <a:prstGeom prst="rect">
          <a:avLst/>
        </a:prstGeom>
      </dgm:spPr>
      <dgm:t>
        <a:bodyPr/>
        <a:lstStyle/>
        <a:p>
          <a:endParaRPr lang="ru-RU"/>
        </a:p>
      </dgm:t>
    </dgm:pt>
    <dgm:pt modelId="{E2A8A9EA-AA44-4A5F-B565-D77E3F693BB0}" type="pres">
      <dgm:prSet presAssocID="{15E31B16-8147-4439-9EA1-0F6B454933F0}" presName="arrow" presStyleLbl="node1" presStyleIdx="5" presStyleCnt="7" custScaleY="464331" custLinFactNeighborX="311" custLinFactNeighborY="-52417"/>
      <dgm:spPr/>
      <dgm:t>
        <a:bodyPr/>
        <a:lstStyle/>
        <a:p>
          <a:endParaRPr lang="ru-RU"/>
        </a:p>
      </dgm:t>
    </dgm:pt>
    <dgm:pt modelId="{14431BD1-ABA3-49E7-AE2C-BD0A264EAD00}" type="pres">
      <dgm:prSet presAssocID="{15E31B16-8147-4439-9EA1-0F6B454933F0}" presName="descendantArrow" presStyleCnt="0"/>
      <dgm:spPr/>
    </dgm:pt>
    <dgm:pt modelId="{8DF61689-CC44-4B02-85A7-E1D99D70A161}" type="pres">
      <dgm:prSet presAssocID="{099C9AF3-1A1A-4695-968E-3518F83CB756}" presName="childTextArrow" presStyleLbl="fgAccFollowNode1" presStyleIdx="20" presStyleCnt="24" custScaleY="1549983" custLinFactY="-100000" custLinFactNeighborY="-110505">
        <dgm:presLayoutVars>
          <dgm:bulletEnabled val="1"/>
        </dgm:presLayoutVars>
      </dgm:prSet>
      <dgm:spPr>
        <a:prstGeom prst="rect">
          <a:avLst/>
        </a:prstGeom>
      </dgm:spPr>
      <dgm:t>
        <a:bodyPr/>
        <a:lstStyle/>
        <a:p>
          <a:endParaRPr lang="ru-RU"/>
        </a:p>
      </dgm:t>
    </dgm:pt>
    <dgm:pt modelId="{A727B93C-6BEB-40DD-B0E5-4255A1BDC2A1}" type="pres">
      <dgm:prSet presAssocID="{66B6EF20-AE09-4356-9F8D-B0255F4213E5}" presName="childTextArrow" presStyleLbl="fgAccFollowNode1" presStyleIdx="21" presStyleCnt="24" custScaleY="545109" custLinFactY="-88972" custLinFactNeighborX="-1242" custLinFactNeighborY="-100000">
        <dgm:presLayoutVars>
          <dgm:bulletEnabled val="1"/>
        </dgm:presLayoutVars>
      </dgm:prSet>
      <dgm:spPr>
        <a:prstGeom prst="rect">
          <a:avLst/>
        </a:prstGeom>
      </dgm:spPr>
      <dgm:t>
        <a:bodyPr/>
        <a:lstStyle/>
        <a:p>
          <a:endParaRPr lang="ru-RU"/>
        </a:p>
      </dgm:t>
    </dgm:pt>
    <dgm:pt modelId="{3D570A76-C890-44AC-AAFF-C6E2C9F453EC}" type="pres">
      <dgm:prSet presAssocID="{6E820D68-8392-4122-BCF8-E80D376999BA}" presName="childTextArrow" presStyleLbl="fgAccFollowNode1" presStyleIdx="22" presStyleCnt="24" custScaleY="538153" custLinFactY="-81905" custLinFactNeighborX="-262" custLinFactNeighborY="-100000">
        <dgm:presLayoutVars>
          <dgm:bulletEnabled val="1"/>
        </dgm:presLayoutVars>
      </dgm:prSet>
      <dgm:spPr>
        <a:prstGeom prst="rect">
          <a:avLst/>
        </a:prstGeom>
      </dgm:spPr>
      <dgm:t>
        <a:bodyPr/>
        <a:lstStyle/>
        <a:p>
          <a:endParaRPr lang="ru-RU"/>
        </a:p>
      </dgm:t>
    </dgm:pt>
    <dgm:pt modelId="{40C03953-BBDD-4316-AEF7-AC7074B150DA}" type="pres">
      <dgm:prSet presAssocID="{B1B16A09-B645-4015-98D3-82EEB05F9052}" presName="childTextArrow" presStyleLbl="fgAccFollowNode1" presStyleIdx="23" presStyleCnt="24" custScaleY="533746" custLinFactY="-89930" custLinFactNeighborX="23" custLinFactNeighborY="-100000">
        <dgm:presLayoutVars>
          <dgm:bulletEnabled val="1"/>
        </dgm:presLayoutVars>
      </dgm:prSet>
      <dgm:spPr/>
      <dgm:t>
        <a:bodyPr/>
        <a:lstStyle/>
        <a:p>
          <a:endParaRPr lang="ru-RU"/>
        </a:p>
      </dgm:t>
    </dgm:pt>
    <dgm:pt modelId="{C14B9645-15A0-42D4-92EE-B77AADB40EAF}" type="pres">
      <dgm:prSet presAssocID="{A50604E5-7AC4-4D14-9AF1-9CE6116F20B4}" presName="sp" presStyleCnt="0"/>
      <dgm:spPr/>
    </dgm:pt>
    <dgm:pt modelId="{F9D36D18-CB22-430C-95FE-F6B2976F07A4}" type="pres">
      <dgm:prSet presAssocID="{AB8EED1D-A480-4A43-86D9-C1A0807277DE}" presName="arrowAndChildren" presStyleCnt="0"/>
      <dgm:spPr/>
    </dgm:pt>
    <dgm:pt modelId="{108E4244-0D62-4B85-A499-79A5D50E35FC}" type="pres">
      <dgm:prSet presAssocID="{AB8EED1D-A480-4A43-86D9-C1A0807277DE}" presName="parentTextArrow" presStyleLbl="node1" presStyleIdx="6" presStyleCnt="7" custScaleY="296099" custLinFactNeighborX="155" custLinFactNeighborY="-48048"/>
      <dgm:spPr/>
      <dgm:t>
        <a:bodyPr/>
        <a:lstStyle/>
        <a:p>
          <a:endParaRPr lang="ru-RU"/>
        </a:p>
      </dgm:t>
    </dgm:pt>
  </dgm:ptLst>
  <dgm:cxnLst>
    <dgm:cxn modelId="{B43E1CD5-9F8C-4587-AF6F-EF2B712B083B}" type="presOf" srcId="{17239350-B973-431D-8597-EA9EEAE20CCE}" destId="{501F196B-F8D0-458B-8C1E-C97E1D43827D}" srcOrd="0" destOrd="0" presId="urn:microsoft.com/office/officeart/2005/8/layout/process4"/>
    <dgm:cxn modelId="{761A6373-FB94-442B-A412-F564E1EDFE1B}" srcId="{02602CB3-70F2-4D7C-A553-C6684583F3B3}" destId="{E938915C-540F-4179-B437-D236E879F4B4}" srcOrd="0" destOrd="0" parTransId="{781260B7-C8C0-4C34-92E8-ABDE736808D7}" sibTransId="{57302813-21D3-455E-BEBE-95137AD11E7E}"/>
    <dgm:cxn modelId="{9BA36221-4FB0-46B5-AF00-39647191E52D}" type="presOf" srcId="{9D6F1257-A7AB-4476-956D-A24E9DBF60CB}" destId="{1460CBFF-BE7D-446E-A5F8-704745354C5B}" srcOrd="0" destOrd="0" presId="urn:microsoft.com/office/officeart/2005/8/layout/process4"/>
    <dgm:cxn modelId="{F863EFFF-52C3-465A-B1F2-A20C4E23D9F0}" srcId="{15E227F4-FD36-4384-8B37-EC14F00C7CFF}" destId="{B03405B8-8063-4505-B1ED-0433FDFB031F}" srcOrd="3" destOrd="0" parTransId="{35DE4707-07B2-44CF-87BF-91FFD526F3ED}" sibTransId="{2C5FEDCB-A3C1-4F62-84B7-CCB7DFF7A589}"/>
    <dgm:cxn modelId="{B8E40150-C736-45F0-9DDB-64AE82FE4B7C}" type="presOf" srcId="{66B6EF20-AE09-4356-9F8D-B0255F4213E5}" destId="{A727B93C-6BEB-40DD-B0E5-4255A1BDC2A1}" srcOrd="0" destOrd="0" presId="urn:microsoft.com/office/officeart/2005/8/layout/process4"/>
    <dgm:cxn modelId="{D7A240E2-560E-4512-8CBE-1E7CAE5594C7}" srcId="{C9A1D75B-55F2-4C58-BEF1-796CB65CCF37}" destId="{AB79EDE0-781C-478C-B8C5-4247CC8006CB}" srcOrd="0" destOrd="0" parTransId="{19F5377B-621C-4161-846C-CB3F68A30CD0}" sibTransId="{3D9C90BC-CC41-44C2-B283-CA05D6A868A8}"/>
    <dgm:cxn modelId="{92585453-F601-42D2-A26E-9CB5EF339E2E}" srcId="{B03405B8-8063-4505-B1ED-0433FDFB031F}" destId="{B73857DB-0713-4BA7-B1CB-4C08EB060125}" srcOrd="0" destOrd="0" parTransId="{CD679A06-9F4D-4C03-B5D5-AE5FF714E031}" sibTransId="{3FB4C1BD-1EDC-479E-93EF-9D608597DCBE}"/>
    <dgm:cxn modelId="{0F7012C7-C826-4EA6-B285-A86BB1A27C7D}" srcId="{15E31B16-8147-4439-9EA1-0F6B454933F0}" destId="{66B6EF20-AE09-4356-9F8D-B0255F4213E5}" srcOrd="1" destOrd="0" parTransId="{9651F89B-D479-4FFE-B589-6B2B23BB1070}" sibTransId="{0AB4A2B6-FCFE-48EE-B179-B6E21422ACCB}"/>
    <dgm:cxn modelId="{E424E831-5B3D-4980-85CA-A38A77235A01}" type="presOf" srcId="{EE958DE2-E2DC-4440-8B96-48ADBD87C99C}" destId="{031E8B3E-852A-4209-80FD-3BA597C3C578}" srcOrd="0" destOrd="0" presId="urn:microsoft.com/office/officeart/2005/8/layout/process4"/>
    <dgm:cxn modelId="{E3F6A5EB-DBCF-49E7-B301-77D2BA331E2A}" type="presOf" srcId="{BFD3313C-8788-44AA-8F4B-886DC79CDE39}" destId="{35F90410-6A7D-4B40-A1C3-BF58EE4D7200}" srcOrd="0" destOrd="0" presId="urn:microsoft.com/office/officeart/2005/8/layout/process4"/>
    <dgm:cxn modelId="{11C11D8A-91B0-4072-9113-07C879C7448B}" srcId="{B03405B8-8063-4505-B1ED-0433FDFB031F}" destId="{36F87825-557B-48CD-89AF-59F88AF6F7CA}" srcOrd="1" destOrd="0" parTransId="{99513C76-DFCB-43CA-AAFF-DB1B93306E93}" sibTransId="{8E919871-1A58-49E3-996D-17B50F53B9FF}"/>
    <dgm:cxn modelId="{DFDE1720-5AB9-4DFD-8478-C04E30DDABEE}" type="presOf" srcId="{4DC117A4-7C3E-4A6B-870C-5F2832F9256B}" destId="{AC10BDB5-4304-46AA-A5FF-89E699C4D1DF}" srcOrd="0" destOrd="0" presId="urn:microsoft.com/office/officeart/2005/8/layout/process4"/>
    <dgm:cxn modelId="{1AD795FC-6ACB-449B-AB36-BFF957F8D1FF}" srcId="{15E31B16-8147-4439-9EA1-0F6B454933F0}" destId="{B1B16A09-B645-4015-98D3-82EEB05F9052}" srcOrd="3" destOrd="0" parTransId="{99055985-00E2-4C36-AE01-B589A413E251}" sibTransId="{37A546BB-62F6-450D-BE92-05E2187D06A4}"/>
    <dgm:cxn modelId="{100A5B5F-BF96-412A-B494-FFD3D0EAFEAB}" srcId="{B03405B8-8063-4505-B1ED-0433FDFB031F}" destId="{4DC117A4-7C3E-4A6B-870C-5F2832F9256B}" srcOrd="2" destOrd="0" parTransId="{B71C6DA7-0797-48D4-A4C9-BDCCA7A56948}" sibTransId="{6E2A3767-856A-428C-9596-13A1D9868B8B}"/>
    <dgm:cxn modelId="{7FCC9664-EDB9-4459-A074-E23D778709FE}" type="presOf" srcId="{15E227F4-FD36-4384-8B37-EC14F00C7CFF}" destId="{F1AA8A68-1429-48AD-A859-C6E821EAD08A}" srcOrd="0" destOrd="0" presId="urn:microsoft.com/office/officeart/2005/8/layout/process4"/>
    <dgm:cxn modelId="{5FA7E1E4-1E46-432F-A714-D80B3ABCD9AE}" type="presOf" srcId="{36F87825-557B-48CD-89AF-59F88AF6F7CA}" destId="{497DC2DF-95BA-44AB-BB95-74F7B9703CD8}" srcOrd="0" destOrd="0" presId="urn:microsoft.com/office/officeart/2005/8/layout/process4"/>
    <dgm:cxn modelId="{058D5374-740B-4286-A77C-7941E65BF4DD}" type="presOf" srcId="{E938915C-540F-4179-B437-D236E879F4B4}" destId="{1DE25FAD-6B2C-405E-BF5D-78B8282AE160}" srcOrd="0" destOrd="0" presId="urn:microsoft.com/office/officeart/2005/8/layout/process4"/>
    <dgm:cxn modelId="{6D95A6C7-A08F-49F6-9776-428FE772803D}" srcId="{C9A1D75B-55F2-4C58-BEF1-796CB65CCF37}" destId="{3ABB8331-4967-4005-BB6C-FB338BB3A1DC}" srcOrd="1" destOrd="0" parTransId="{D67064D2-285A-4DDD-9289-97F6C371A8A1}" sibTransId="{42870668-EB1C-46C8-9217-36490B286FD5}"/>
    <dgm:cxn modelId="{DAD5ED4D-2436-4FD3-A870-1DACDFA2F045}" srcId="{02602CB3-70F2-4D7C-A553-C6684583F3B3}" destId="{BFD3313C-8788-44AA-8F4B-886DC79CDE39}" srcOrd="2" destOrd="0" parTransId="{1050686A-4B52-4F84-AD67-2077D36694A7}" sibTransId="{103D2E51-4123-4C8F-AF2A-13E4D76706E3}"/>
    <dgm:cxn modelId="{F151000C-4F78-47AF-A1BD-BBC55FDBEEE1}" type="presOf" srcId="{A459E4C0-84F4-4379-9962-F7A057B97DB3}" destId="{B84AC847-B3C4-4434-A7A0-F58103784EC9}" srcOrd="0" destOrd="0" presId="urn:microsoft.com/office/officeart/2005/8/layout/process4"/>
    <dgm:cxn modelId="{4ADF5241-D914-4331-BF18-3FB766D23B47}" type="presOf" srcId="{AB79EDE0-781C-478C-B8C5-4247CC8006CB}" destId="{F9034F0C-CDAA-4BD5-80BD-0A19CC3CE0C6}" srcOrd="0" destOrd="0" presId="urn:microsoft.com/office/officeart/2005/8/layout/process4"/>
    <dgm:cxn modelId="{0A5A9FFC-60FC-4EB2-990F-62AEF62EBFFD}" type="presOf" srcId="{15E31B16-8147-4439-9EA1-0F6B454933F0}" destId="{E2A8A9EA-AA44-4A5F-B565-D77E3F693BB0}" srcOrd="1" destOrd="0" presId="urn:microsoft.com/office/officeart/2005/8/layout/process4"/>
    <dgm:cxn modelId="{9546A709-3B9D-483C-9B18-23E018D45E60}" type="presOf" srcId="{099C9AF3-1A1A-4695-968E-3518F83CB756}" destId="{8DF61689-CC44-4B02-85A7-E1D99D70A161}" srcOrd="0" destOrd="0" presId="urn:microsoft.com/office/officeart/2005/8/layout/process4"/>
    <dgm:cxn modelId="{BBE23120-8E35-4B22-AF75-A02D6CC43251}" srcId="{02602CB3-70F2-4D7C-A553-C6684583F3B3}" destId="{B8772C17-5A8A-4C89-8C8A-6127A0E72E1F}" srcOrd="3" destOrd="0" parTransId="{F8FA532B-C114-41FE-AAA7-802CCF7A047B}" sibTransId="{35FCB49E-3878-4320-A8FA-AAFB120B8980}"/>
    <dgm:cxn modelId="{08079B35-BDDD-4E37-9878-7F6CD7F5A870}" type="presOf" srcId="{02602CB3-70F2-4D7C-A553-C6684583F3B3}" destId="{0C720BB5-0882-4C56-8B29-79424CA97182}" srcOrd="1" destOrd="0" presId="urn:microsoft.com/office/officeart/2005/8/layout/process4"/>
    <dgm:cxn modelId="{FD9BE940-96D0-420A-958F-B0BA5FACC5D1}" type="presOf" srcId="{B03405B8-8063-4505-B1ED-0433FDFB031F}" destId="{AE11E6FE-99DC-4D11-969D-9484BEED9983}" srcOrd="1" destOrd="0" presId="urn:microsoft.com/office/officeart/2005/8/layout/process4"/>
    <dgm:cxn modelId="{1F27D00E-4C76-4D54-B529-5548F5FD38AA}" srcId="{15E227F4-FD36-4384-8B37-EC14F00C7CFF}" destId="{02602CB3-70F2-4D7C-A553-C6684583F3B3}" srcOrd="5" destOrd="0" parTransId="{E8987FA3-6245-4286-AADD-AB570F006397}" sibTransId="{41385E4A-4741-4672-B1D6-773109C6607B}"/>
    <dgm:cxn modelId="{5558AFC4-F10B-4673-B54F-5C795B51F459}" srcId="{15E31B16-8147-4439-9EA1-0F6B454933F0}" destId="{6E820D68-8392-4122-BCF8-E80D376999BA}" srcOrd="2" destOrd="0" parTransId="{C8D14DF6-06F1-4FF9-9611-E554F7C325CD}" sibTransId="{5C463503-04B0-448E-85C8-73949AA119ED}"/>
    <dgm:cxn modelId="{350F48D3-A2AC-4C74-9CAE-D75A60B81571}" srcId="{F586879C-E5A6-4335-9DDF-F3A4E1D9FDAB}" destId="{EA52EBE3-9C1E-463E-984B-8E438B4F6B89}" srcOrd="2" destOrd="0" parTransId="{2BD0B498-1CD8-464D-BC88-74D2F3DFE38E}" sibTransId="{8E439A0B-CA68-42F5-A3E4-E4205EEA4252}"/>
    <dgm:cxn modelId="{190644BB-DE8F-4D36-9571-937D18D0EC08}" type="presOf" srcId="{02602CB3-70F2-4D7C-A553-C6684583F3B3}" destId="{231C2101-828A-41D8-8FE1-A53458CC3F04}" srcOrd="0" destOrd="0" presId="urn:microsoft.com/office/officeart/2005/8/layout/process4"/>
    <dgm:cxn modelId="{E3DA1D61-9E04-4CF6-BFF2-1E9B044BB305}" srcId="{C9A1D75B-55F2-4C58-BEF1-796CB65CCF37}" destId="{4C0DD704-A50D-4734-B749-B658C3D6A5DD}" srcOrd="2" destOrd="0" parTransId="{A69A7288-21CF-4778-9FCB-A873F6417272}" sibTransId="{3FC88667-6780-45EA-8219-EBAF759983CC}"/>
    <dgm:cxn modelId="{3572DC22-7197-4171-9BEB-780FFFE51637}" type="presOf" srcId="{B8772C17-5A8A-4C89-8C8A-6127A0E72E1F}" destId="{5BDCAC9F-958B-48B3-B4DB-5C9C78778125}" srcOrd="0" destOrd="0" presId="urn:microsoft.com/office/officeart/2005/8/layout/process4"/>
    <dgm:cxn modelId="{213B8E9C-91E1-401E-9CF2-7B650F8E8BE0}" srcId="{02602CB3-70F2-4D7C-A553-C6684583F3B3}" destId="{33FEB921-8765-43B4-AC46-59ED1C714D78}" srcOrd="1" destOrd="0" parTransId="{A57FF1AC-17FB-4098-8C3D-85943C0DF72B}" sibTransId="{69BDAEF2-98A6-4C41-AE3D-BE6187CD5451}"/>
    <dgm:cxn modelId="{78616765-E638-422A-BB5C-1F97057B21EE}" type="presOf" srcId="{7C049F10-98F7-4A33-AE10-13172DCAD783}" destId="{FCE00DF7-0085-4CB7-9691-3F8199A76E06}" srcOrd="0" destOrd="0" presId="urn:microsoft.com/office/officeart/2005/8/layout/process4"/>
    <dgm:cxn modelId="{8E0B8C4A-54EF-4B18-A28F-7E9E83A9D0D6}" srcId="{15E227F4-FD36-4384-8B37-EC14F00C7CFF}" destId="{AB8EED1D-A480-4A43-86D9-C1A0807277DE}" srcOrd="0" destOrd="0" parTransId="{91412F7B-BE55-4291-AE6E-7509296F00F3}" sibTransId="{A50604E5-7AC4-4D14-9AF1-9CE6116F20B4}"/>
    <dgm:cxn modelId="{9A0CD04E-5251-4ED3-AEFF-237B7F30F509}" type="presOf" srcId="{B1B16A09-B645-4015-98D3-82EEB05F9052}" destId="{40C03953-BBDD-4316-AEF7-AC7074B150DA}" srcOrd="0" destOrd="0" presId="urn:microsoft.com/office/officeart/2005/8/layout/process4"/>
    <dgm:cxn modelId="{6D55C28B-4F3F-4F14-81B3-B3E0BFC8B28A}" type="presOf" srcId="{C519DB07-1037-4CBC-B6B9-DAC0D2AE9459}" destId="{C9AF91E9-B3F3-4BDA-BF9F-F01505180240}" srcOrd="0" destOrd="0" presId="urn:microsoft.com/office/officeart/2005/8/layout/process4"/>
    <dgm:cxn modelId="{5689ED32-F5B9-427C-AC9B-540719C799C3}" srcId="{B03405B8-8063-4505-B1ED-0433FDFB031F}" destId="{EE958DE2-E2DC-4440-8B96-48ADBD87C99C}" srcOrd="3" destOrd="0" parTransId="{CDFB27EC-1FB2-4F6B-8F09-80F000BA6121}" sibTransId="{457DFB78-FAB2-4E55-9C45-98F9050CDACA}"/>
    <dgm:cxn modelId="{21A687F3-B0E0-4301-A4B0-54AC10F7A9C6}" srcId="{F586879C-E5A6-4335-9DDF-F3A4E1D9FDAB}" destId="{C519DB07-1037-4CBC-B6B9-DAC0D2AE9459}" srcOrd="0" destOrd="0" parTransId="{B229AD84-E585-4D2E-A629-469F34B00D25}" sibTransId="{CE531B02-8E8C-495F-8CDF-0658617C422D}"/>
    <dgm:cxn modelId="{2E5EF59C-792C-4C4F-9B6A-85351F5E5C8C}" srcId="{15E227F4-FD36-4384-8B37-EC14F00C7CFF}" destId="{F586879C-E5A6-4335-9DDF-F3A4E1D9FDAB}" srcOrd="4" destOrd="0" parTransId="{DA3BFE28-278E-4705-A1AB-CFDFB81A9E56}" sibTransId="{A924435A-E8CD-4DC3-9791-574F6B455308}"/>
    <dgm:cxn modelId="{6DFD6250-0ECE-4AD3-BA3C-F4AD31DE94A3}" srcId="{A459E4C0-84F4-4379-9962-F7A057B97DB3}" destId="{FFF33700-803B-4E11-9F6C-625CFF6D9A8A}" srcOrd="0" destOrd="0" parTransId="{C1EE5DFF-EEA7-40B3-9B34-CAD22D8F51D2}" sibTransId="{7BB56AB0-ADF3-4C7A-9E54-08F1C9B25B31}"/>
    <dgm:cxn modelId="{1457BEE7-2EA0-4ACF-8B20-117FE474C50B}" srcId="{15E31B16-8147-4439-9EA1-0F6B454933F0}" destId="{099C9AF3-1A1A-4695-968E-3518F83CB756}" srcOrd="0" destOrd="0" parTransId="{43D89C0C-28A6-4134-8E97-82CC81CA80AA}" sibTransId="{12AF0F45-DE40-417C-8DE9-64275CFCE792}"/>
    <dgm:cxn modelId="{1669640F-0841-4DE3-B0A1-ED09DB7D3F9E}" type="presOf" srcId="{B73857DB-0713-4BA7-B1CB-4C08EB060125}" destId="{20332B57-E803-4C0C-A444-70CC5E16AAB6}" srcOrd="0" destOrd="0" presId="urn:microsoft.com/office/officeart/2005/8/layout/process4"/>
    <dgm:cxn modelId="{D023837A-8AE8-4EF6-8BE4-79A272CA0399}" type="presOf" srcId="{33FEB921-8765-43B4-AC46-59ED1C714D78}" destId="{43F2FFA6-1252-488A-9B01-634007B7E1B1}" srcOrd="0" destOrd="0" presId="urn:microsoft.com/office/officeart/2005/8/layout/process4"/>
    <dgm:cxn modelId="{FA6E6235-8D92-444C-82AB-01D9605D96C8}" srcId="{F586879C-E5A6-4335-9DDF-F3A4E1D9FDAB}" destId="{EADB7B5B-04BA-4A0D-950E-AA3B8E0E005B}" srcOrd="3" destOrd="0" parTransId="{420B196C-A51E-4E57-8DA9-51BFF2D1F4C7}" sibTransId="{578FFA26-3A89-4B64-936F-80522F7B30C6}"/>
    <dgm:cxn modelId="{3B115E97-B316-49D0-BDAB-98A6105E25C7}" srcId="{A459E4C0-84F4-4379-9962-F7A057B97DB3}" destId="{EE24E46B-6F2B-41D1-A056-C8C068FC725A}" srcOrd="2" destOrd="0" parTransId="{933C38D3-40CD-401E-805E-E6D8384C121B}" sibTransId="{51C10F82-4379-4EA4-97AD-98A0D46D6206}"/>
    <dgm:cxn modelId="{E5C0C8EC-01AC-42C0-9FB2-43AA24D2A757}" type="presOf" srcId="{EADB7B5B-04BA-4A0D-950E-AA3B8E0E005B}" destId="{0B3156E3-D6D3-437E-A503-2B6323B66FEB}" srcOrd="0" destOrd="0" presId="urn:microsoft.com/office/officeart/2005/8/layout/process4"/>
    <dgm:cxn modelId="{4962D01F-6DBE-4491-981E-0766D685BEC6}" type="presOf" srcId="{C9A1D75B-55F2-4C58-BEF1-796CB65CCF37}" destId="{4F739869-90CD-426F-9273-1F989D7AE101}" srcOrd="0" destOrd="0" presId="urn:microsoft.com/office/officeart/2005/8/layout/process4"/>
    <dgm:cxn modelId="{37883B35-0661-4EA9-9999-4E4128A978A2}" type="presOf" srcId="{F586879C-E5A6-4335-9DDF-F3A4E1D9FDAB}" destId="{E772F504-7A88-416B-943A-6E2913B5ACA4}" srcOrd="1" destOrd="0" presId="urn:microsoft.com/office/officeart/2005/8/layout/process4"/>
    <dgm:cxn modelId="{4FC9D927-2202-42EB-A069-2431A7D60027}" srcId="{F586879C-E5A6-4335-9DDF-F3A4E1D9FDAB}" destId="{17239350-B973-431D-8597-EA9EEAE20CCE}" srcOrd="1" destOrd="0" parTransId="{4CE5E3FD-AEDB-42A0-BC2D-6E394DF2A674}" sibTransId="{B397A2D6-62B6-41B7-ABF6-21FAF8D90C80}"/>
    <dgm:cxn modelId="{04B1B45F-5BD5-4B7D-AB0F-8FBFC2C5F146}" srcId="{15E227F4-FD36-4384-8B37-EC14F00C7CFF}" destId="{A459E4C0-84F4-4379-9962-F7A057B97DB3}" srcOrd="6" destOrd="0" parTransId="{E5D1FB38-5BDE-4D33-9D58-A02C0510951B}" sibTransId="{0732386C-0390-4256-9108-4F43DE1F6738}"/>
    <dgm:cxn modelId="{4D79602D-77BD-42CB-93F7-7F526D173619}" type="presOf" srcId="{AB8EED1D-A480-4A43-86D9-C1A0807277DE}" destId="{108E4244-0D62-4B85-A499-79A5D50E35FC}" srcOrd="0" destOrd="0" presId="urn:microsoft.com/office/officeart/2005/8/layout/process4"/>
    <dgm:cxn modelId="{BC05B794-3FB7-462F-A42B-AB163E3CC283}" type="presOf" srcId="{C9A1D75B-55F2-4C58-BEF1-796CB65CCF37}" destId="{8049B859-AEB3-4E80-8BC8-5CA089A17246}" srcOrd="1" destOrd="0" presId="urn:microsoft.com/office/officeart/2005/8/layout/process4"/>
    <dgm:cxn modelId="{FC26B03D-0DA2-4D95-9A8A-A6BA03451E45}" type="presOf" srcId="{4C0DD704-A50D-4734-B749-B658C3D6A5DD}" destId="{9D0CFEB8-4D4B-45F1-8CDC-C3DCDCB7B6FB}" srcOrd="0" destOrd="0" presId="urn:microsoft.com/office/officeart/2005/8/layout/process4"/>
    <dgm:cxn modelId="{89DB0033-1ABB-4DFB-9852-25A2EBC06ED5}" srcId="{15E227F4-FD36-4384-8B37-EC14F00C7CFF}" destId="{15E31B16-8147-4439-9EA1-0F6B454933F0}" srcOrd="1" destOrd="0" parTransId="{36D3FC23-E670-44AD-B8DB-78C951D58BD8}" sibTransId="{D067CF39-D790-47D8-928B-E388004CA1FC}"/>
    <dgm:cxn modelId="{77155B6D-58AB-483C-8546-BDBF2629F2FF}" type="presOf" srcId="{FFF33700-803B-4E11-9F6C-625CFF6D9A8A}" destId="{FBA82091-A8FD-4FA1-9FD4-C6629994CF1D}" srcOrd="0" destOrd="0" presId="urn:microsoft.com/office/officeart/2005/8/layout/process4"/>
    <dgm:cxn modelId="{6BDDEBF7-BCE7-48B0-AA7E-91B095196CAB}" type="presOf" srcId="{EE24E46B-6F2B-41D1-A056-C8C068FC725A}" destId="{C5A8F67C-1377-4C0D-8A96-BDCA0C06200B}" srcOrd="0" destOrd="0" presId="urn:microsoft.com/office/officeart/2005/8/layout/process4"/>
    <dgm:cxn modelId="{0F87FC89-31E4-4851-B82D-114F433A5645}" type="presOf" srcId="{A459E4C0-84F4-4379-9962-F7A057B97DB3}" destId="{7681BAE7-721C-4A27-9928-2C9B9DECDDBF}" srcOrd="1" destOrd="0" presId="urn:microsoft.com/office/officeart/2005/8/layout/process4"/>
    <dgm:cxn modelId="{79CCEF5E-5DF1-4AD2-8684-317FC5C4DD09}" type="presOf" srcId="{22F0A505-2662-4F88-BA8C-DE7D835510F7}" destId="{DDEAEF6E-4C3E-4EA8-86C9-CAC6257B6851}" srcOrd="0" destOrd="0" presId="urn:microsoft.com/office/officeart/2005/8/layout/process4"/>
    <dgm:cxn modelId="{D306F4F7-0745-4D8C-B675-3FC75A83F8DF}" type="presOf" srcId="{F586879C-E5A6-4335-9DDF-F3A4E1D9FDAB}" destId="{C72B6360-35D5-4BC7-A004-7B8D08337B7E}" srcOrd="0" destOrd="0" presId="urn:microsoft.com/office/officeart/2005/8/layout/process4"/>
    <dgm:cxn modelId="{ED9590AB-B4CE-4C60-ACCB-6218EC332785}" type="presOf" srcId="{6E820D68-8392-4122-BCF8-E80D376999BA}" destId="{3D570A76-C890-44AC-AAFF-C6E2C9F453EC}" srcOrd="0" destOrd="0" presId="urn:microsoft.com/office/officeart/2005/8/layout/process4"/>
    <dgm:cxn modelId="{B4DCA9AC-27AA-4D1A-8259-896F953941E8}" srcId="{A459E4C0-84F4-4379-9962-F7A057B97DB3}" destId="{9D6F1257-A7AB-4476-956D-A24E9DBF60CB}" srcOrd="3" destOrd="0" parTransId="{230E9DE9-7422-4597-98FD-DEAD65024BE0}" sibTransId="{AC4F83F6-4948-46CD-B3E9-8963C9AE06DF}"/>
    <dgm:cxn modelId="{D2439537-9481-4850-81C4-20B1BCDE1B3B}" type="presOf" srcId="{15E31B16-8147-4439-9EA1-0F6B454933F0}" destId="{AF5203D6-C714-472C-BB75-A948592E366C}" srcOrd="0" destOrd="0" presId="urn:microsoft.com/office/officeart/2005/8/layout/process4"/>
    <dgm:cxn modelId="{952C167D-B019-4B41-9818-3741C96B5779}" type="presOf" srcId="{3ABB8331-4967-4005-BB6C-FB338BB3A1DC}" destId="{2201FD6C-7963-43C0-B6B7-709D801A9D7B}" srcOrd="0" destOrd="0" presId="urn:microsoft.com/office/officeart/2005/8/layout/process4"/>
    <dgm:cxn modelId="{C4B57AA9-0551-4322-A3D9-7FA390AF83E2}" srcId="{C9A1D75B-55F2-4C58-BEF1-796CB65CCF37}" destId="{7C049F10-98F7-4A33-AE10-13172DCAD783}" srcOrd="3" destOrd="0" parTransId="{0FE63C61-31D9-409B-9374-9DBEEC87A85E}" sibTransId="{DCA53521-55D2-470E-BD98-5E6A3AC1A896}"/>
    <dgm:cxn modelId="{46BBC0F5-19A5-4FC8-8DFE-D53956B17A11}" srcId="{A459E4C0-84F4-4379-9962-F7A057B97DB3}" destId="{22F0A505-2662-4F88-BA8C-DE7D835510F7}" srcOrd="1" destOrd="0" parTransId="{5C714C67-F1DF-4033-ABA1-A914F37F1921}" sibTransId="{DCB86C35-3738-4042-9726-6D6CAAF0ADA6}"/>
    <dgm:cxn modelId="{DEFB5F7E-3C72-47FC-9119-60183099E3DE}" srcId="{15E227F4-FD36-4384-8B37-EC14F00C7CFF}" destId="{C9A1D75B-55F2-4C58-BEF1-796CB65CCF37}" srcOrd="2" destOrd="0" parTransId="{19B73E0D-FF3D-49C5-B270-CD56539FDCAE}" sibTransId="{9794BAD1-69B8-426E-9917-75B3AB6B8D67}"/>
    <dgm:cxn modelId="{9C9823FB-D4DB-43B6-B793-3315E384B3D2}" type="presOf" srcId="{EA52EBE3-9C1E-463E-984B-8E438B4F6B89}" destId="{4510ED1C-D38C-45EB-8C8C-E97578018C3F}" srcOrd="0" destOrd="0" presId="urn:microsoft.com/office/officeart/2005/8/layout/process4"/>
    <dgm:cxn modelId="{8AB81632-B340-4320-A738-F105BBAF8A71}" type="presOf" srcId="{B03405B8-8063-4505-B1ED-0433FDFB031F}" destId="{86198109-4BE5-417C-B193-2C34B3924CBC}" srcOrd="0" destOrd="0" presId="urn:microsoft.com/office/officeart/2005/8/layout/process4"/>
    <dgm:cxn modelId="{E8E70F21-5BB2-46E8-8F55-DB92B1151125}" type="presParOf" srcId="{F1AA8A68-1429-48AD-A859-C6E821EAD08A}" destId="{18E3B36C-B776-484A-A304-DE8FCDCC71E7}" srcOrd="0" destOrd="0" presId="urn:microsoft.com/office/officeart/2005/8/layout/process4"/>
    <dgm:cxn modelId="{704D56DA-38D2-408F-ACF1-DD38707240C7}" type="presParOf" srcId="{18E3B36C-B776-484A-A304-DE8FCDCC71E7}" destId="{B84AC847-B3C4-4434-A7A0-F58103784EC9}" srcOrd="0" destOrd="0" presId="urn:microsoft.com/office/officeart/2005/8/layout/process4"/>
    <dgm:cxn modelId="{71170BB7-27D8-414B-A375-06A9E2D0E1E8}" type="presParOf" srcId="{18E3B36C-B776-484A-A304-DE8FCDCC71E7}" destId="{7681BAE7-721C-4A27-9928-2C9B9DECDDBF}" srcOrd="1" destOrd="0" presId="urn:microsoft.com/office/officeart/2005/8/layout/process4"/>
    <dgm:cxn modelId="{1BD93D11-64DE-4D94-AEF4-23BE8BA35C6A}" type="presParOf" srcId="{18E3B36C-B776-484A-A304-DE8FCDCC71E7}" destId="{F9E8A5BD-435A-4F3D-9120-8B312FBAE870}" srcOrd="2" destOrd="0" presId="urn:microsoft.com/office/officeart/2005/8/layout/process4"/>
    <dgm:cxn modelId="{F3B706A5-3997-4914-9EC7-12AFC8E02BD9}" type="presParOf" srcId="{F9E8A5BD-435A-4F3D-9120-8B312FBAE870}" destId="{FBA82091-A8FD-4FA1-9FD4-C6629994CF1D}" srcOrd="0" destOrd="0" presId="urn:microsoft.com/office/officeart/2005/8/layout/process4"/>
    <dgm:cxn modelId="{6E44543F-488D-46ED-9AFF-3E881EE0FA15}" type="presParOf" srcId="{F9E8A5BD-435A-4F3D-9120-8B312FBAE870}" destId="{DDEAEF6E-4C3E-4EA8-86C9-CAC6257B6851}" srcOrd="1" destOrd="0" presId="urn:microsoft.com/office/officeart/2005/8/layout/process4"/>
    <dgm:cxn modelId="{5D385A03-7CC0-436E-A0B8-6CAED8B8CABD}" type="presParOf" srcId="{F9E8A5BD-435A-4F3D-9120-8B312FBAE870}" destId="{C5A8F67C-1377-4C0D-8A96-BDCA0C06200B}" srcOrd="2" destOrd="0" presId="urn:microsoft.com/office/officeart/2005/8/layout/process4"/>
    <dgm:cxn modelId="{775AF177-E55D-41F9-B4A0-7D44276CD744}" type="presParOf" srcId="{F9E8A5BD-435A-4F3D-9120-8B312FBAE870}" destId="{1460CBFF-BE7D-446E-A5F8-704745354C5B}" srcOrd="3" destOrd="0" presId="urn:microsoft.com/office/officeart/2005/8/layout/process4"/>
    <dgm:cxn modelId="{609D091E-9FF1-419B-8BD2-998C7F19CE59}" type="presParOf" srcId="{F1AA8A68-1429-48AD-A859-C6E821EAD08A}" destId="{83CD6095-EDD1-4698-9E14-E4703E104DB7}" srcOrd="1" destOrd="0" presId="urn:microsoft.com/office/officeart/2005/8/layout/process4"/>
    <dgm:cxn modelId="{D1751C4B-821D-44D5-91A0-CCEB396AF0DA}" type="presParOf" srcId="{F1AA8A68-1429-48AD-A859-C6E821EAD08A}" destId="{E56CBA04-29A3-43FD-B677-3E0E3E1F2FBF}" srcOrd="2" destOrd="0" presId="urn:microsoft.com/office/officeart/2005/8/layout/process4"/>
    <dgm:cxn modelId="{A61806C6-C965-43F1-A856-EA9EF3179066}" type="presParOf" srcId="{E56CBA04-29A3-43FD-B677-3E0E3E1F2FBF}" destId="{231C2101-828A-41D8-8FE1-A53458CC3F04}" srcOrd="0" destOrd="0" presId="urn:microsoft.com/office/officeart/2005/8/layout/process4"/>
    <dgm:cxn modelId="{1FD64224-E864-4553-9D12-69FCA69218C1}" type="presParOf" srcId="{E56CBA04-29A3-43FD-B677-3E0E3E1F2FBF}" destId="{0C720BB5-0882-4C56-8B29-79424CA97182}" srcOrd="1" destOrd="0" presId="urn:microsoft.com/office/officeart/2005/8/layout/process4"/>
    <dgm:cxn modelId="{9B7133FA-B480-4698-B0DE-1080EDBF33EA}" type="presParOf" srcId="{E56CBA04-29A3-43FD-B677-3E0E3E1F2FBF}" destId="{A3C98894-9145-4C6D-86B8-40B06A152F83}" srcOrd="2" destOrd="0" presId="urn:microsoft.com/office/officeart/2005/8/layout/process4"/>
    <dgm:cxn modelId="{0E6E1A44-4DB3-4406-AE6E-89E638E2FC6B}" type="presParOf" srcId="{A3C98894-9145-4C6D-86B8-40B06A152F83}" destId="{1DE25FAD-6B2C-405E-BF5D-78B8282AE160}" srcOrd="0" destOrd="0" presId="urn:microsoft.com/office/officeart/2005/8/layout/process4"/>
    <dgm:cxn modelId="{5592D17A-33F4-4C50-BBB5-C957D3DCD1F0}" type="presParOf" srcId="{A3C98894-9145-4C6D-86B8-40B06A152F83}" destId="{43F2FFA6-1252-488A-9B01-634007B7E1B1}" srcOrd="1" destOrd="0" presId="urn:microsoft.com/office/officeart/2005/8/layout/process4"/>
    <dgm:cxn modelId="{54B6E58C-8B94-4A87-B665-52B2865BEBD6}" type="presParOf" srcId="{A3C98894-9145-4C6D-86B8-40B06A152F83}" destId="{35F90410-6A7D-4B40-A1C3-BF58EE4D7200}" srcOrd="2" destOrd="0" presId="urn:microsoft.com/office/officeart/2005/8/layout/process4"/>
    <dgm:cxn modelId="{60294E33-8FCD-4ECA-9506-86B51912930A}" type="presParOf" srcId="{A3C98894-9145-4C6D-86B8-40B06A152F83}" destId="{5BDCAC9F-958B-48B3-B4DB-5C9C78778125}" srcOrd="3" destOrd="0" presId="urn:microsoft.com/office/officeart/2005/8/layout/process4"/>
    <dgm:cxn modelId="{4D3858CD-3CB9-4CCA-9524-B10EEC6662A6}" type="presParOf" srcId="{F1AA8A68-1429-48AD-A859-C6E821EAD08A}" destId="{EB72AAE7-8726-4BB7-B6B4-4CA81527C333}" srcOrd="3" destOrd="0" presId="urn:microsoft.com/office/officeart/2005/8/layout/process4"/>
    <dgm:cxn modelId="{F63DC561-2C58-4887-9D1F-9E1AA19B0A89}" type="presParOf" srcId="{F1AA8A68-1429-48AD-A859-C6E821EAD08A}" destId="{DAA5EE4A-769A-4A8B-9F50-42EC93263E6A}" srcOrd="4" destOrd="0" presId="urn:microsoft.com/office/officeart/2005/8/layout/process4"/>
    <dgm:cxn modelId="{DB90962E-F867-484F-834C-89C0D52A00F5}" type="presParOf" srcId="{DAA5EE4A-769A-4A8B-9F50-42EC93263E6A}" destId="{C72B6360-35D5-4BC7-A004-7B8D08337B7E}" srcOrd="0" destOrd="0" presId="urn:microsoft.com/office/officeart/2005/8/layout/process4"/>
    <dgm:cxn modelId="{DBFBEB87-1554-40CC-9BEB-45274F512662}" type="presParOf" srcId="{DAA5EE4A-769A-4A8B-9F50-42EC93263E6A}" destId="{E772F504-7A88-416B-943A-6E2913B5ACA4}" srcOrd="1" destOrd="0" presId="urn:microsoft.com/office/officeart/2005/8/layout/process4"/>
    <dgm:cxn modelId="{38A4DA0A-E16E-4DA4-90BD-99E68C3C3BA4}" type="presParOf" srcId="{DAA5EE4A-769A-4A8B-9F50-42EC93263E6A}" destId="{131FA8A5-E0F9-437C-B06F-30A3C4D1962D}" srcOrd="2" destOrd="0" presId="urn:microsoft.com/office/officeart/2005/8/layout/process4"/>
    <dgm:cxn modelId="{BEA0403C-1DEC-4272-8E79-E5623E9B2EAB}" type="presParOf" srcId="{131FA8A5-E0F9-437C-B06F-30A3C4D1962D}" destId="{C9AF91E9-B3F3-4BDA-BF9F-F01505180240}" srcOrd="0" destOrd="0" presId="urn:microsoft.com/office/officeart/2005/8/layout/process4"/>
    <dgm:cxn modelId="{097D065C-59D8-4286-9E19-02260D2A87BC}" type="presParOf" srcId="{131FA8A5-E0F9-437C-B06F-30A3C4D1962D}" destId="{501F196B-F8D0-458B-8C1E-C97E1D43827D}" srcOrd="1" destOrd="0" presId="urn:microsoft.com/office/officeart/2005/8/layout/process4"/>
    <dgm:cxn modelId="{5D105138-C240-43E7-9CA5-89537A8CCA9A}" type="presParOf" srcId="{131FA8A5-E0F9-437C-B06F-30A3C4D1962D}" destId="{4510ED1C-D38C-45EB-8C8C-E97578018C3F}" srcOrd="2" destOrd="0" presId="urn:microsoft.com/office/officeart/2005/8/layout/process4"/>
    <dgm:cxn modelId="{472752D0-48AB-4C77-87B1-51036BC45E72}" type="presParOf" srcId="{131FA8A5-E0F9-437C-B06F-30A3C4D1962D}" destId="{0B3156E3-D6D3-437E-A503-2B6323B66FEB}" srcOrd="3" destOrd="0" presId="urn:microsoft.com/office/officeart/2005/8/layout/process4"/>
    <dgm:cxn modelId="{6D04989D-B67D-465D-88E4-E98B22D3D04F}" type="presParOf" srcId="{F1AA8A68-1429-48AD-A859-C6E821EAD08A}" destId="{C40F98B2-6D94-4B77-ABD0-58A4B3539F32}" srcOrd="5" destOrd="0" presId="urn:microsoft.com/office/officeart/2005/8/layout/process4"/>
    <dgm:cxn modelId="{8A006A47-E2BF-44DB-A109-99978884495F}" type="presParOf" srcId="{F1AA8A68-1429-48AD-A859-C6E821EAD08A}" destId="{58CBA939-75EB-4574-AE8F-D3C1C4BC0B41}" srcOrd="6" destOrd="0" presId="urn:microsoft.com/office/officeart/2005/8/layout/process4"/>
    <dgm:cxn modelId="{469EBD27-3951-4BB2-A94E-87CA33535331}" type="presParOf" srcId="{58CBA939-75EB-4574-AE8F-D3C1C4BC0B41}" destId="{86198109-4BE5-417C-B193-2C34B3924CBC}" srcOrd="0" destOrd="0" presId="urn:microsoft.com/office/officeart/2005/8/layout/process4"/>
    <dgm:cxn modelId="{F273C767-72AD-4CB3-9C70-46A91A62F17D}" type="presParOf" srcId="{58CBA939-75EB-4574-AE8F-D3C1C4BC0B41}" destId="{AE11E6FE-99DC-4D11-969D-9484BEED9983}" srcOrd="1" destOrd="0" presId="urn:microsoft.com/office/officeart/2005/8/layout/process4"/>
    <dgm:cxn modelId="{F1A7FC1E-36FF-423C-867D-74F0F46EE6B2}" type="presParOf" srcId="{58CBA939-75EB-4574-AE8F-D3C1C4BC0B41}" destId="{2BE8C33C-5A6E-4F20-A923-3F2DEF68A579}" srcOrd="2" destOrd="0" presId="urn:microsoft.com/office/officeart/2005/8/layout/process4"/>
    <dgm:cxn modelId="{0E83D913-4F56-4585-8550-F283C85A327B}" type="presParOf" srcId="{2BE8C33C-5A6E-4F20-A923-3F2DEF68A579}" destId="{20332B57-E803-4C0C-A444-70CC5E16AAB6}" srcOrd="0" destOrd="0" presId="urn:microsoft.com/office/officeart/2005/8/layout/process4"/>
    <dgm:cxn modelId="{6DC05DF0-F369-4CBB-8BF9-351BEC3948D6}" type="presParOf" srcId="{2BE8C33C-5A6E-4F20-A923-3F2DEF68A579}" destId="{497DC2DF-95BA-44AB-BB95-74F7B9703CD8}" srcOrd="1" destOrd="0" presId="urn:microsoft.com/office/officeart/2005/8/layout/process4"/>
    <dgm:cxn modelId="{6BE948F8-6744-4346-AF41-B6638FD7CAE1}" type="presParOf" srcId="{2BE8C33C-5A6E-4F20-A923-3F2DEF68A579}" destId="{AC10BDB5-4304-46AA-A5FF-89E699C4D1DF}" srcOrd="2" destOrd="0" presId="urn:microsoft.com/office/officeart/2005/8/layout/process4"/>
    <dgm:cxn modelId="{B167A4CE-88AC-4AF3-91AF-5FCA107EA98A}" type="presParOf" srcId="{2BE8C33C-5A6E-4F20-A923-3F2DEF68A579}" destId="{031E8B3E-852A-4209-80FD-3BA597C3C578}" srcOrd="3" destOrd="0" presId="urn:microsoft.com/office/officeart/2005/8/layout/process4"/>
    <dgm:cxn modelId="{09D6F6C8-BB2C-42E5-AF6B-8A7A1FFF0CA9}" type="presParOf" srcId="{F1AA8A68-1429-48AD-A859-C6E821EAD08A}" destId="{235DB855-BCBD-4515-B916-CE1613D04EDE}" srcOrd="7" destOrd="0" presId="urn:microsoft.com/office/officeart/2005/8/layout/process4"/>
    <dgm:cxn modelId="{9ECC80B8-E471-43F4-A443-3016DDCCE35B}" type="presParOf" srcId="{F1AA8A68-1429-48AD-A859-C6E821EAD08A}" destId="{34FE8601-5A54-4D36-9299-D94E0A2180A7}" srcOrd="8" destOrd="0" presId="urn:microsoft.com/office/officeart/2005/8/layout/process4"/>
    <dgm:cxn modelId="{B9228518-74D1-44C6-9DDC-DCFBBC69F75A}" type="presParOf" srcId="{34FE8601-5A54-4D36-9299-D94E0A2180A7}" destId="{4F739869-90CD-426F-9273-1F989D7AE101}" srcOrd="0" destOrd="0" presId="urn:microsoft.com/office/officeart/2005/8/layout/process4"/>
    <dgm:cxn modelId="{D6D68507-F793-4916-AD17-8F46F7E84474}" type="presParOf" srcId="{34FE8601-5A54-4D36-9299-D94E0A2180A7}" destId="{8049B859-AEB3-4E80-8BC8-5CA089A17246}" srcOrd="1" destOrd="0" presId="urn:microsoft.com/office/officeart/2005/8/layout/process4"/>
    <dgm:cxn modelId="{DDB710BE-24D3-48D0-8E6F-C48E02D26AA0}" type="presParOf" srcId="{34FE8601-5A54-4D36-9299-D94E0A2180A7}" destId="{56A0ACFA-36A9-48A3-93F6-25EDA51CE457}" srcOrd="2" destOrd="0" presId="urn:microsoft.com/office/officeart/2005/8/layout/process4"/>
    <dgm:cxn modelId="{8C91F9DD-B12D-44A1-A884-5C4FC4F019BD}" type="presParOf" srcId="{56A0ACFA-36A9-48A3-93F6-25EDA51CE457}" destId="{F9034F0C-CDAA-4BD5-80BD-0A19CC3CE0C6}" srcOrd="0" destOrd="0" presId="urn:microsoft.com/office/officeart/2005/8/layout/process4"/>
    <dgm:cxn modelId="{EB250470-22FD-4324-A24F-58887D6820A8}" type="presParOf" srcId="{56A0ACFA-36A9-48A3-93F6-25EDA51CE457}" destId="{2201FD6C-7963-43C0-B6B7-709D801A9D7B}" srcOrd="1" destOrd="0" presId="urn:microsoft.com/office/officeart/2005/8/layout/process4"/>
    <dgm:cxn modelId="{38562C55-4895-448D-8D32-D669E7FA06D6}" type="presParOf" srcId="{56A0ACFA-36A9-48A3-93F6-25EDA51CE457}" destId="{9D0CFEB8-4D4B-45F1-8CDC-C3DCDCB7B6FB}" srcOrd="2" destOrd="0" presId="urn:microsoft.com/office/officeart/2005/8/layout/process4"/>
    <dgm:cxn modelId="{90702579-4EA6-4BF5-A203-FB8A44E405FB}" type="presParOf" srcId="{56A0ACFA-36A9-48A3-93F6-25EDA51CE457}" destId="{FCE00DF7-0085-4CB7-9691-3F8199A76E06}" srcOrd="3" destOrd="0" presId="urn:microsoft.com/office/officeart/2005/8/layout/process4"/>
    <dgm:cxn modelId="{480B9744-6103-4F82-A4DA-9F5C9F9F5C21}" type="presParOf" srcId="{F1AA8A68-1429-48AD-A859-C6E821EAD08A}" destId="{83133273-EA5E-4B41-98BB-6A5B914F92C6}" srcOrd="9" destOrd="0" presId="urn:microsoft.com/office/officeart/2005/8/layout/process4"/>
    <dgm:cxn modelId="{CF304825-F788-498F-A6D4-A2DB6B17F6B2}" type="presParOf" srcId="{F1AA8A68-1429-48AD-A859-C6E821EAD08A}" destId="{C25763DF-B4A3-489D-B05C-329B32075A31}" srcOrd="10" destOrd="0" presId="urn:microsoft.com/office/officeart/2005/8/layout/process4"/>
    <dgm:cxn modelId="{C299104E-B828-411D-A118-9C66859D6697}" type="presParOf" srcId="{C25763DF-B4A3-489D-B05C-329B32075A31}" destId="{AF5203D6-C714-472C-BB75-A948592E366C}" srcOrd="0" destOrd="0" presId="urn:microsoft.com/office/officeart/2005/8/layout/process4"/>
    <dgm:cxn modelId="{1390159A-028C-4F23-86FF-6E7FAD9282A4}" type="presParOf" srcId="{C25763DF-B4A3-489D-B05C-329B32075A31}" destId="{E2A8A9EA-AA44-4A5F-B565-D77E3F693BB0}" srcOrd="1" destOrd="0" presId="urn:microsoft.com/office/officeart/2005/8/layout/process4"/>
    <dgm:cxn modelId="{A0976892-B7F1-4ED3-B60C-565FD55813BB}" type="presParOf" srcId="{C25763DF-B4A3-489D-B05C-329B32075A31}" destId="{14431BD1-ABA3-49E7-AE2C-BD0A264EAD00}" srcOrd="2" destOrd="0" presId="urn:microsoft.com/office/officeart/2005/8/layout/process4"/>
    <dgm:cxn modelId="{E1EEEBCD-9C81-4833-9168-883A36FCD6B7}" type="presParOf" srcId="{14431BD1-ABA3-49E7-AE2C-BD0A264EAD00}" destId="{8DF61689-CC44-4B02-85A7-E1D99D70A161}" srcOrd="0" destOrd="0" presId="urn:microsoft.com/office/officeart/2005/8/layout/process4"/>
    <dgm:cxn modelId="{B936A91B-CFE2-498E-9D2D-73EDD4237459}" type="presParOf" srcId="{14431BD1-ABA3-49E7-AE2C-BD0A264EAD00}" destId="{A727B93C-6BEB-40DD-B0E5-4255A1BDC2A1}" srcOrd="1" destOrd="0" presId="urn:microsoft.com/office/officeart/2005/8/layout/process4"/>
    <dgm:cxn modelId="{5BFF8E38-8C70-4D49-B8CB-3C634AC964C0}" type="presParOf" srcId="{14431BD1-ABA3-49E7-AE2C-BD0A264EAD00}" destId="{3D570A76-C890-44AC-AAFF-C6E2C9F453EC}" srcOrd="2" destOrd="0" presId="urn:microsoft.com/office/officeart/2005/8/layout/process4"/>
    <dgm:cxn modelId="{D48A5BDA-286E-4A4D-8C0F-9857918024C0}" type="presParOf" srcId="{14431BD1-ABA3-49E7-AE2C-BD0A264EAD00}" destId="{40C03953-BBDD-4316-AEF7-AC7074B150DA}" srcOrd="3" destOrd="0" presId="urn:microsoft.com/office/officeart/2005/8/layout/process4"/>
    <dgm:cxn modelId="{01908473-7BCF-4F4A-B84D-7C36FDA4CEF3}" type="presParOf" srcId="{F1AA8A68-1429-48AD-A859-C6E821EAD08A}" destId="{C14B9645-15A0-42D4-92EE-B77AADB40EAF}" srcOrd="11" destOrd="0" presId="urn:microsoft.com/office/officeart/2005/8/layout/process4"/>
    <dgm:cxn modelId="{0D247BD1-8144-44E0-8785-E5BA10222222}" type="presParOf" srcId="{F1AA8A68-1429-48AD-A859-C6E821EAD08A}" destId="{F9D36D18-CB22-430C-95FE-F6B2976F07A4}" srcOrd="12" destOrd="0" presId="urn:microsoft.com/office/officeart/2005/8/layout/process4"/>
    <dgm:cxn modelId="{3FF4F055-26D9-44B8-806E-0726B2323CED}" type="presParOf" srcId="{F9D36D18-CB22-430C-95FE-F6B2976F07A4}" destId="{108E4244-0D62-4B85-A499-79A5D50E35FC}" srcOrd="0" destOrd="0" presId="urn:microsoft.com/office/officeart/2005/8/layout/process4"/>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78107A47-941F-4C8C-8CB7-26A95C48EBCB}" type="doc">
      <dgm:prSet loTypeId="urn:microsoft.com/office/officeart/2005/8/layout/process4" loCatId="list" qsTypeId="urn:microsoft.com/office/officeart/2005/8/quickstyle/3d2" qsCatId="3D" csTypeId="urn:microsoft.com/office/officeart/2005/8/colors/accent0_3" csCatId="mainScheme" phldr="1"/>
      <dgm:spPr/>
      <dgm:t>
        <a:bodyPr/>
        <a:lstStyle/>
        <a:p>
          <a:endParaRPr lang="x-none"/>
        </a:p>
      </dgm:t>
    </dgm:pt>
    <dgm:pt modelId="{9AD9F12C-E6A3-4100-8A36-18D785415E18}">
      <dgm:prSet phldrT="[Текст]" custT="1"/>
      <dgm:spPr>
        <a:gradFill rotWithShape="0">
          <a:gsLst>
            <a:gs pos="68000">
              <a:schemeClr val="accent5">
                <a:lumMod val="40000"/>
                <a:lumOff val="60000"/>
              </a:schemeClr>
            </a:gs>
            <a:gs pos="34000">
              <a:srgbClr val="0070C0"/>
            </a:gs>
            <a:gs pos="100000">
              <a:schemeClr val="dk2">
                <a:hueOff val="0"/>
                <a:satOff val="0"/>
                <a:lumOff val="0"/>
                <a:alphaOff val="0"/>
                <a:shade val="94000"/>
                <a:satMod val="135000"/>
              </a:schemeClr>
            </a:gs>
          </a:gsLst>
          <a:lin ang="16200000" scaled="0"/>
        </a:gradFill>
      </dgm:spPr>
      <dgm:t>
        <a:bodyPr/>
        <a:lstStyle/>
        <a:p>
          <a:r>
            <a:rPr lang="ru-RU" sz="2000" b="1" cap="none" spc="0">
              <a:ln w="6600">
                <a:prstDash val="solid"/>
              </a:ln>
              <a:solidFill>
                <a:schemeClr val="lt1"/>
              </a:solidFill>
              <a:effectLst>
                <a:outerShdw dist="38100" dir="2700000" algn="tl" rotWithShape="0">
                  <a:schemeClr val="accent2"/>
                </a:outerShdw>
              </a:effectLst>
              <a:latin typeface="Times New Roman" panose="02020603050405020304" pitchFamily="18" charset="0"/>
              <a:cs typeface="Times New Roman" panose="02020603050405020304" pitchFamily="18" charset="0"/>
            </a:rPr>
            <a:t>РЕЗУЛЬТАТИВНЫЙ</a:t>
          </a:r>
          <a:r>
            <a:rPr lang="ru-RU" sz="2000">
              <a:solidFill>
                <a:schemeClr val="lt1"/>
              </a:solidFill>
              <a:latin typeface="Times New Roman" panose="02020603050405020304" pitchFamily="18" charset="0"/>
              <a:cs typeface="Times New Roman" panose="02020603050405020304" pitchFamily="18" charset="0"/>
            </a:rPr>
            <a:t> </a:t>
          </a:r>
          <a:r>
            <a:rPr lang="ru-RU" sz="2000" b="1" cap="none" spc="0">
              <a:ln w="6600">
                <a:prstDash val="solid"/>
              </a:ln>
              <a:solidFill>
                <a:schemeClr val="lt1"/>
              </a:solidFill>
              <a:effectLst>
                <a:outerShdw dist="38100" dir="2700000" algn="tl" rotWithShape="0">
                  <a:schemeClr val="accent2"/>
                </a:outerShdw>
              </a:effectLst>
              <a:latin typeface="Times New Roman" panose="02020603050405020304" pitchFamily="18" charset="0"/>
              <a:cs typeface="Times New Roman" panose="02020603050405020304" pitchFamily="18" charset="0"/>
            </a:rPr>
            <a:t>МОДУЛЬ</a:t>
          </a:r>
          <a:endParaRPr lang="x-none" sz="2000">
            <a:solidFill>
              <a:schemeClr val="lt1"/>
            </a:solidFill>
            <a:latin typeface="Times New Roman" panose="02020603050405020304" pitchFamily="18" charset="0"/>
            <a:cs typeface="Times New Roman" panose="02020603050405020304" pitchFamily="18" charset="0"/>
          </a:endParaRPr>
        </a:p>
      </dgm:t>
    </dgm:pt>
    <dgm:pt modelId="{C9FC3EA4-B671-4FD4-AA95-9F8E41B748EC}" type="parTrans" cxnId="{37D5619D-2725-4F1A-92C8-E6415C16172B}">
      <dgm:prSet/>
      <dgm:spPr/>
      <dgm:t>
        <a:bodyPr/>
        <a:lstStyle/>
        <a:p>
          <a:endParaRPr lang="x-none"/>
        </a:p>
      </dgm:t>
    </dgm:pt>
    <dgm:pt modelId="{F07318F8-8C3B-48D0-9B38-CB1F30FA2D94}" type="sibTrans" cxnId="{37D5619D-2725-4F1A-92C8-E6415C16172B}">
      <dgm:prSet/>
      <dgm:spPr/>
      <dgm:t>
        <a:bodyPr/>
        <a:lstStyle/>
        <a:p>
          <a:endParaRPr lang="x-none"/>
        </a:p>
      </dgm:t>
    </dgm:pt>
    <dgm:pt modelId="{BDEC381D-D41A-49B0-944D-BD1BC57A2F2C}">
      <dgm:prSet phldrT="[Текст]"/>
      <dgm:spPr>
        <a:gradFill rotWithShape="0">
          <a:gsLst>
            <a:gs pos="70000">
              <a:srgbClr val="00B0F0"/>
            </a:gs>
            <a:gs pos="80000">
              <a:schemeClr val="dk2">
                <a:hueOff val="0"/>
                <a:satOff val="0"/>
                <a:lumOff val="0"/>
                <a:alphaOff val="0"/>
                <a:shade val="93000"/>
                <a:satMod val="130000"/>
              </a:schemeClr>
            </a:gs>
            <a:gs pos="100000">
              <a:schemeClr val="dk2">
                <a:hueOff val="0"/>
                <a:satOff val="0"/>
                <a:lumOff val="0"/>
                <a:alphaOff val="0"/>
                <a:shade val="94000"/>
                <a:satMod val="135000"/>
              </a:schemeClr>
            </a:gs>
          </a:gsLst>
        </a:gradFill>
      </dgm:spPr>
      <dgm:t>
        <a:bodyPr/>
        <a:lstStyle/>
        <a:p>
          <a:r>
            <a:rPr lang="ru-RU">
              <a:latin typeface="Times New Roman" pitchFamily="18" charset="0"/>
              <a:cs typeface="Times New Roman" pitchFamily="18" charset="0"/>
            </a:rPr>
            <a:t>СОХРАННОСТЬ КОНТИНГЕНТА УЧАЩИХСЯ</a:t>
          </a:r>
          <a:endParaRPr lang="x-none">
            <a:latin typeface="Times New Roman" pitchFamily="18" charset="0"/>
            <a:cs typeface="Times New Roman" pitchFamily="18" charset="0"/>
          </a:endParaRPr>
        </a:p>
      </dgm:t>
    </dgm:pt>
    <dgm:pt modelId="{5FE9123F-C5FD-4771-8CFA-A85CB0B965B9}" type="parTrans" cxnId="{7CE9846E-6C05-4926-8468-8595717A5928}">
      <dgm:prSet/>
      <dgm:spPr/>
      <dgm:t>
        <a:bodyPr/>
        <a:lstStyle/>
        <a:p>
          <a:endParaRPr lang="x-none"/>
        </a:p>
      </dgm:t>
    </dgm:pt>
    <dgm:pt modelId="{0766E68E-AB1C-46F2-A6E2-0E2E3A9FC4A3}" type="sibTrans" cxnId="{7CE9846E-6C05-4926-8468-8595717A5928}">
      <dgm:prSet/>
      <dgm:spPr/>
      <dgm:t>
        <a:bodyPr/>
        <a:lstStyle/>
        <a:p>
          <a:endParaRPr lang="x-none"/>
        </a:p>
      </dgm:t>
    </dgm:pt>
    <dgm:pt modelId="{65135320-4B9B-485C-9612-7C67673D5577}">
      <dgm:prSet phldrT="[Текст]" custT="1"/>
      <dgm:spPr/>
      <dgm:t>
        <a:bodyPr/>
        <a:lstStyle/>
        <a:p>
          <a:r>
            <a:rPr lang="ru-RU" sz="600"/>
            <a:t> </a:t>
          </a:r>
          <a:r>
            <a:rPr lang="ru-RU" sz="800" b="1">
              <a:latin typeface="Times New Roman" panose="02020603050405020304" pitchFamily="18" charset="0"/>
              <a:cs typeface="Times New Roman" panose="02020603050405020304" pitchFamily="18" charset="0"/>
            </a:rPr>
            <a:t>СПИСКИ О ЗАЧИСЛЕНИИ УЧАЩИХСЯ НА НАЧАЛО ГОДА</a:t>
          </a:r>
          <a:endParaRPr lang="x-none" sz="800" b="1">
            <a:latin typeface="Times New Roman" panose="02020603050405020304" pitchFamily="18" charset="0"/>
            <a:cs typeface="Times New Roman" panose="02020603050405020304" pitchFamily="18" charset="0"/>
          </a:endParaRPr>
        </a:p>
      </dgm:t>
    </dgm:pt>
    <dgm:pt modelId="{B9ABBB0F-AB33-4D48-A00B-E73B576A1860}" type="parTrans" cxnId="{06F4646B-2347-4DD3-AA10-A1FF467D8867}">
      <dgm:prSet/>
      <dgm:spPr/>
      <dgm:t>
        <a:bodyPr/>
        <a:lstStyle/>
        <a:p>
          <a:endParaRPr lang="x-none"/>
        </a:p>
      </dgm:t>
    </dgm:pt>
    <dgm:pt modelId="{7508C7EE-AA5D-4781-BF20-144951B1160F}" type="sibTrans" cxnId="{06F4646B-2347-4DD3-AA10-A1FF467D8867}">
      <dgm:prSet/>
      <dgm:spPr/>
      <dgm:t>
        <a:bodyPr/>
        <a:lstStyle/>
        <a:p>
          <a:endParaRPr lang="x-none"/>
        </a:p>
      </dgm:t>
    </dgm:pt>
    <dgm:pt modelId="{0F7DBA1C-AA60-4DDD-9FD0-ED3C203A6C9B}">
      <dgm:prSet phldrT="[Текст]"/>
      <dgm:spPr>
        <a:solidFill>
          <a:schemeClr val="tx2">
            <a:lumMod val="60000"/>
            <a:lumOff val="40000"/>
            <a:alpha val="90000"/>
          </a:schemeClr>
        </a:solidFill>
      </dgm:spPr>
      <dgm:t>
        <a:bodyPr/>
        <a:lstStyle/>
        <a:p>
          <a:r>
            <a:rPr lang="ru-RU" b="1" u="sng" baseline="0">
              <a:latin typeface="Times New Roman" panose="02020603050405020304" pitchFamily="18" charset="0"/>
              <a:cs typeface="Times New Roman" panose="02020603050405020304" pitchFamily="18" charset="0"/>
            </a:rPr>
            <a:t>ЗАЧИСЛЕНИЕ</a:t>
          </a:r>
          <a:endParaRPr lang="x-none" b="1" u="sng" baseline="0">
            <a:latin typeface="Times New Roman" panose="02020603050405020304" pitchFamily="18" charset="0"/>
            <a:cs typeface="Times New Roman" panose="02020603050405020304" pitchFamily="18" charset="0"/>
          </a:endParaRPr>
        </a:p>
      </dgm:t>
    </dgm:pt>
    <dgm:pt modelId="{D8679808-5F0D-410A-A5C8-9481F7F63D1A}" type="parTrans" cxnId="{47BE73D7-997F-4150-B991-7468F9294EB6}">
      <dgm:prSet/>
      <dgm:spPr/>
      <dgm:t>
        <a:bodyPr/>
        <a:lstStyle/>
        <a:p>
          <a:endParaRPr lang="x-none"/>
        </a:p>
      </dgm:t>
    </dgm:pt>
    <dgm:pt modelId="{8AAF0DBA-B48E-4379-9297-EE6D49C093ED}" type="sibTrans" cxnId="{47BE73D7-997F-4150-B991-7468F9294EB6}">
      <dgm:prSet/>
      <dgm:spPr/>
      <dgm:t>
        <a:bodyPr/>
        <a:lstStyle/>
        <a:p>
          <a:endParaRPr lang="x-none"/>
        </a:p>
      </dgm:t>
    </dgm:pt>
    <dgm:pt modelId="{F6C00FB9-C2E3-414C-B800-660EC4FD9E95}">
      <dgm:prSet phldrT="[Текст]"/>
      <dgm:spPr>
        <a:gradFill rotWithShape="0">
          <a:gsLst>
            <a:gs pos="74000">
              <a:srgbClr val="00B0F0"/>
            </a:gs>
            <a:gs pos="80000">
              <a:schemeClr val="dk2">
                <a:hueOff val="0"/>
                <a:satOff val="0"/>
                <a:lumOff val="0"/>
                <a:alphaOff val="0"/>
                <a:shade val="93000"/>
                <a:satMod val="130000"/>
              </a:schemeClr>
            </a:gs>
            <a:gs pos="100000">
              <a:schemeClr val="dk2">
                <a:hueOff val="0"/>
                <a:satOff val="0"/>
                <a:lumOff val="0"/>
                <a:alphaOff val="0"/>
                <a:shade val="94000"/>
                <a:satMod val="135000"/>
              </a:schemeClr>
            </a:gs>
          </a:gsLst>
        </a:gradFill>
      </dgm:spPr>
      <dgm:t>
        <a:bodyPr/>
        <a:lstStyle/>
        <a:p>
          <a:r>
            <a:rPr lang="ru-RU">
              <a:latin typeface="Times New Roman" panose="02020603050405020304" pitchFamily="18" charset="0"/>
              <a:cs typeface="Times New Roman" panose="02020603050405020304" pitchFamily="18" charset="0"/>
            </a:rPr>
            <a:t>РЕЗУЛЬТАТ ОСВОЕНИЯ ПРОГРАММЫ</a:t>
          </a:r>
          <a:endParaRPr lang="x-none">
            <a:latin typeface="Times New Roman" panose="02020603050405020304" pitchFamily="18" charset="0"/>
            <a:cs typeface="Times New Roman" panose="02020603050405020304" pitchFamily="18" charset="0"/>
          </a:endParaRPr>
        </a:p>
      </dgm:t>
    </dgm:pt>
    <dgm:pt modelId="{35CBED21-2D7F-4B0F-A480-DCD9D3823582}" type="parTrans" cxnId="{89D97650-B052-4F19-AC24-0638563D6123}">
      <dgm:prSet/>
      <dgm:spPr/>
      <dgm:t>
        <a:bodyPr/>
        <a:lstStyle/>
        <a:p>
          <a:endParaRPr lang="x-none"/>
        </a:p>
      </dgm:t>
    </dgm:pt>
    <dgm:pt modelId="{30CA711D-1A04-4A2C-B42B-B0FA99F046D9}" type="sibTrans" cxnId="{89D97650-B052-4F19-AC24-0638563D6123}">
      <dgm:prSet/>
      <dgm:spPr/>
      <dgm:t>
        <a:bodyPr/>
        <a:lstStyle/>
        <a:p>
          <a:endParaRPr lang="x-none"/>
        </a:p>
      </dgm:t>
    </dgm:pt>
    <dgm:pt modelId="{DCFAD8CF-8BB8-4543-93CB-8110178F701C}">
      <dgm:prSet phldrT="[Текст]" custT="1"/>
      <dgm:spPr/>
      <dgm:t>
        <a:bodyPr/>
        <a:lstStyle/>
        <a:p>
          <a:r>
            <a:rPr lang="ru-RU" sz="800" b="1">
              <a:latin typeface="Times New Roman" panose="02020603050405020304" pitchFamily="18" charset="0"/>
              <a:cs typeface="Times New Roman" panose="02020603050405020304" pitchFamily="18" charset="0"/>
            </a:rPr>
            <a:t>УЧАСТИЕ В КОНКУРСАХ, ДИПЛОМЫ</a:t>
          </a:r>
          <a:endParaRPr lang="x-none" sz="800" b="1">
            <a:latin typeface="Times New Roman" panose="02020603050405020304" pitchFamily="18" charset="0"/>
            <a:cs typeface="Times New Roman" panose="02020603050405020304" pitchFamily="18" charset="0"/>
          </a:endParaRPr>
        </a:p>
      </dgm:t>
    </dgm:pt>
    <dgm:pt modelId="{7C559672-2706-4DDB-90C9-7ADD0EDF5289}" type="parTrans" cxnId="{AEC8B0BC-EB69-4B40-82AC-306DAC2D8C49}">
      <dgm:prSet/>
      <dgm:spPr/>
      <dgm:t>
        <a:bodyPr/>
        <a:lstStyle/>
        <a:p>
          <a:endParaRPr lang="x-none"/>
        </a:p>
      </dgm:t>
    </dgm:pt>
    <dgm:pt modelId="{89B935D8-639F-4A9C-B068-43FF36F5CF72}" type="sibTrans" cxnId="{AEC8B0BC-EB69-4B40-82AC-306DAC2D8C49}">
      <dgm:prSet/>
      <dgm:spPr/>
      <dgm:t>
        <a:bodyPr/>
        <a:lstStyle/>
        <a:p>
          <a:endParaRPr lang="x-none"/>
        </a:p>
      </dgm:t>
    </dgm:pt>
    <dgm:pt modelId="{FAF193F9-4DE7-43E0-900E-3F061C3584AE}">
      <dgm:prSet phldrT="[Текст]" custT="1"/>
      <dgm:spPr/>
      <dgm:t>
        <a:bodyPr/>
        <a:lstStyle/>
        <a:p>
          <a:r>
            <a:rPr lang="ru-RU" sz="800" b="1">
              <a:latin typeface="Times New Roman" panose="02020603050405020304" pitchFamily="18" charset="0"/>
              <a:cs typeface="Times New Roman" panose="02020603050405020304" pitchFamily="18" charset="0"/>
            </a:rPr>
            <a:t>КРИТЕРИИ РЕЗУЛЬТАТИВНОСТИ</a:t>
          </a:r>
          <a:endParaRPr lang="x-none" sz="800" b="1">
            <a:latin typeface="Times New Roman" panose="02020603050405020304" pitchFamily="18" charset="0"/>
            <a:cs typeface="Times New Roman" panose="02020603050405020304" pitchFamily="18" charset="0"/>
          </a:endParaRPr>
        </a:p>
      </dgm:t>
    </dgm:pt>
    <dgm:pt modelId="{64648941-F2FE-4AA0-861B-A125B3DD9C0D}" type="sibTrans" cxnId="{138788B5-C5AA-44D1-8985-AA177421A0E8}">
      <dgm:prSet/>
      <dgm:spPr/>
      <dgm:t>
        <a:bodyPr/>
        <a:lstStyle/>
        <a:p>
          <a:endParaRPr lang="x-none"/>
        </a:p>
      </dgm:t>
    </dgm:pt>
    <dgm:pt modelId="{5B66515F-2885-4A19-9113-5BD245B6A21E}" type="parTrans" cxnId="{138788B5-C5AA-44D1-8985-AA177421A0E8}">
      <dgm:prSet/>
      <dgm:spPr/>
      <dgm:t>
        <a:bodyPr/>
        <a:lstStyle/>
        <a:p>
          <a:endParaRPr lang="x-none"/>
        </a:p>
      </dgm:t>
    </dgm:pt>
    <dgm:pt modelId="{4FA4F9B3-BC65-4510-AED6-80AE00EF442B}">
      <dgm:prSet/>
      <dgm:spPr>
        <a:solidFill>
          <a:schemeClr val="tx2">
            <a:lumMod val="60000"/>
            <a:lumOff val="40000"/>
            <a:alpha val="90000"/>
          </a:schemeClr>
        </a:solidFill>
      </dgm:spPr>
      <dgm:t>
        <a:bodyPr/>
        <a:lstStyle/>
        <a:p>
          <a:r>
            <a:rPr lang="ru-RU" b="1">
              <a:latin typeface="Times New Roman" panose="02020603050405020304" pitchFamily="18" charset="0"/>
              <a:cs typeface="Times New Roman" panose="02020603050405020304" pitchFamily="18" charset="0"/>
            </a:rPr>
            <a:t>2020/2021 УЧЕБНЫЙ ГОД</a:t>
          </a:r>
          <a:endParaRPr lang="x-none" b="1">
            <a:latin typeface="Times New Roman" panose="02020603050405020304" pitchFamily="18" charset="0"/>
            <a:cs typeface="Times New Roman" panose="02020603050405020304" pitchFamily="18" charset="0"/>
          </a:endParaRPr>
        </a:p>
      </dgm:t>
    </dgm:pt>
    <dgm:pt modelId="{0ED11703-2539-47B1-804D-12371EBE75BF}" type="parTrans" cxnId="{D809E519-EB46-4D65-9301-4957DE58C4BB}">
      <dgm:prSet/>
      <dgm:spPr/>
      <dgm:t>
        <a:bodyPr/>
        <a:lstStyle/>
        <a:p>
          <a:endParaRPr lang="x-none"/>
        </a:p>
      </dgm:t>
    </dgm:pt>
    <dgm:pt modelId="{728B22BB-7B51-4FAF-B440-AB18E86ED731}" type="sibTrans" cxnId="{D809E519-EB46-4D65-9301-4957DE58C4BB}">
      <dgm:prSet/>
      <dgm:spPr/>
      <dgm:t>
        <a:bodyPr/>
        <a:lstStyle/>
        <a:p>
          <a:endParaRPr lang="x-none"/>
        </a:p>
      </dgm:t>
    </dgm:pt>
    <dgm:pt modelId="{F4FED9D4-5DC1-4B7B-BB8C-8896712E2EEF}">
      <dgm:prSet/>
      <dgm:spPr>
        <a:solidFill>
          <a:schemeClr val="tx2">
            <a:lumMod val="40000"/>
            <a:lumOff val="60000"/>
            <a:alpha val="90000"/>
          </a:schemeClr>
        </a:solidFill>
      </dgm:spPr>
      <dgm:t>
        <a:bodyPr/>
        <a:lstStyle/>
        <a:p>
          <a:r>
            <a:rPr lang="ru-RU" b="1">
              <a:latin typeface="Times New Roman" panose="02020603050405020304" pitchFamily="18" charset="0"/>
              <a:cs typeface="Times New Roman" panose="02020603050405020304" pitchFamily="18" charset="0"/>
            </a:rPr>
            <a:t>2019/2020 УЧЕБНЫЙ ГОД</a:t>
          </a:r>
          <a:endParaRPr lang="x-none" b="1">
            <a:latin typeface="Times New Roman" panose="02020603050405020304" pitchFamily="18" charset="0"/>
            <a:cs typeface="Times New Roman" panose="02020603050405020304" pitchFamily="18" charset="0"/>
          </a:endParaRPr>
        </a:p>
      </dgm:t>
    </dgm:pt>
    <dgm:pt modelId="{0A95A1AC-9EA9-4D4B-A448-B6FE04CADD18}" type="parTrans" cxnId="{E53E4E55-E37E-41AA-BC4D-3E04A49FEEB6}">
      <dgm:prSet/>
      <dgm:spPr/>
      <dgm:t>
        <a:bodyPr/>
        <a:lstStyle/>
        <a:p>
          <a:endParaRPr lang="x-none"/>
        </a:p>
      </dgm:t>
    </dgm:pt>
    <dgm:pt modelId="{838A2165-C053-4CA7-98AF-68E2B41F2892}" type="sibTrans" cxnId="{E53E4E55-E37E-41AA-BC4D-3E04A49FEEB6}">
      <dgm:prSet/>
      <dgm:spPr/>
      <dgm:t>
        <a:bodyPr/>
        <a:lstStyle/>
        <a:p>
          <a:endParaRPr lang="x-none"/>
        </a:p>
      </dgm:t>
    </dgm:pt>
    <dgm:pt modelId="{AFA8FF7B-B7CA-46DC-A9C9-8C2274A6D4BA}">
      <dgm:prSet/>
      <dgm:spPr>
        <a:solidFill>
          <a:schemeClr val="tx2">
            <a:lumMod val="40000"/>
            <a:lumOff val="60000"/>
            <a:alpha val="90000"/>
          </a:schemeClr>
        </a:solidFill>
      </dgm:spPr>
      <dgm:t>
        <a:bodyPr/>
        <a:lstStyle/>
        <a:p>
          <a:r>
            <a:rPr lang="ru-RU" b="1" u="sng" baseline="0">
              <a:latin typeface="Times New Roman" panose="02020603050405020304" pitchFamily="18" charset="0"/>
              <a:cs typeface="Times New Roman" panose="02020603050405020304" pitchFamily="18" charset="0"/>
            </a:rPr>
            <a:t>ЗАЧИСЛЕНИЕ</a:t>
          </a:r>
          <a:endParaRPr lang="x-none" b="1" u="sng" baseline="0">
            <a:latin typeface="Times New Roman" panose="02020603050405020304" pitchFamily="18" charset="0"/>
            <a:cs typeface="Times New Roman" panose="02020603050405020304" pitchFamily="18" charset="0"/>
          </a:endParaRPr>
        </a:p>
      </dgm:t>
    </dgm:pt>
    <dgm:pt modelId="{001A33E0-7FD9-4341-900C-3B1CB9A674FD}" type="parTrans" cxnId="{261160C0-302D-47C3-8679-6557F2FE0727}">
      <dgm:prSet/>
      <dgm:spPr/>
      <dgm:t>
        <a:bodyPr/>
        <a:lstStyle/>
        <a:p>
          <a:endParaRPr lang="x-none"/>
        </a:p>
      </dgm:t>
    </dgm:pt>
    <dgm:pt modelId="{7AACFF28-48A9-4282-98A4-9DF0469294CF}" type="sibTrans" cxnId="{261160C0-302D-47C3-8679-6557F2FE0727}">
      <dgm:prSet/>
      <dgm:spPr/>
      <dgm:t>
        <a:bodyPr/>
        <a:lstStyle/>
        <a:p>
          <a:endParaRPr lang="x-none"/>
        </a:p>
      </dgm:t>
    </dgm:pt>
    <dgm:pt modelId="{7AE9D535-D981-4DAA-AE6F-170312F9F460}">
      <dgm:prSet/>
      <dgm:spPr>
        <a:gradFill rotWithShape="0">
          <a:gsLst>
            <a:gs pos="74000">
              <a:srgbClr val="00B0F0"/>
            </a:gs>
            <a:gs pos="80000">
              <a:schemeClr val="dk2">
                <a:hueOff val="0"/>
                <a:satOff val="0"/>
                <a:lumOff val="0"/>
                <a:alphaOff val="0"/>
                <a:shade val="93000"/>
                <a:satMod val="130000"/>
              </a:schemeClr>
            </a:gs>
            <a:gs pos="100000">
              <a:schemeClr val="dk2">
                <a:hueOff val="0"/>
                <a:satOff val="0"/>
                <a:lumOff val="0"/>
                <a:alphaOff val="0"/>
                <a:shade val="94000"/>
                <a:satMod val="135000"/>
              </a:schemeClr>
            </a:gs>
          </a:gsLst>
          <a:lin ang="16200000" scaled="0"/>
        </a:gradFill>
      </dgm:spPr>
      <dgm:t>
        <a:bodyPr/>
        <a:lstStyle/>
        <a:p>
          <a:r>
            <a:rPr lang="ru-RU">
              <a:latin typeface="Times New Roman" panose="02020603050405020304" pitchFamily="18" charset="0"/>
              <a:cs typeface="Times New Roman" panose="02020603050405020304" pitchFamily="18" charset="0"/>
            </a:rPr>
            <a:t>САМОАНАЛИЗ ПЕДАГОГИЧЕСКОЙ ДЕЯТЕЛЬНОСТИ ЗА ГОД</a:t>
          </a:r>
          <a:endParaRPr lang="x-none">
            <a:latin typeface="Times New Roman" panose="02020603050405020304" pitchFamily="18" charset="0"/>
            <a:cs typeface="Times New Roman" panose="02020603050405020304" pitchFamily="18" charset="0"/>
          </a:endParaRPr>
        </a:p>
      </dgm:t>
    </dgm:pt>
    <dgm:pt modelId="{E1128CE6-140C-4907-93B3-42CA266610F9}" type="parTrans" cxnId="{B74DA1A8-6BF6-4B8B-8A3A-855442D04FEE}">
      <dgm:prSet/>
      <dgm:spPr/>
      <dgm:t>
        <a:bodyPr/>
        <a:lstStyle/>
        <a:p>
          <a:endParaRPr lang="x-none"/>
        </a:p>
      </dgm:t>
    </dgm:pt>
    <dgm:pt modelId="{67401DA6-BA30-44E5-A23D-AC924BFAFCFA}" type="sibTrans" cxnId="{B74DA1A8-6BF6-4B8B-8A3A-855442D04FEE}">
      <dgm:prSet/>
      <dgm:spPr/>
      <dgm:t>
        <a:bodyPr/>
        <a:lstStyle/>
        <a:p>
          <a:endParaRPr lang="x-none"/>
        </a:p>
      </dgm:t>
    </dgm:pt>
    <dgm:pt modelId="{87A8CA2C-EA50-402E-BBAD-3CDFCA8AB1F8}">
      <dgm:prSet custT="1"/>
      <dgm:spPr/>
      <dgm:t>
        <a:bodyPr/>
        <a:lstStyle/>
        <a:p>
          <a:r>
            <a:rPr lang="ru-RU" sz="800" b="1" u="sng">
              <a:latin typeface="Times New Roman" panose="02020603050405020304" pitchFamily="18" charset="0"/>
              <a:cs typeface="Times New Roman" panose="02020603050405020304" pitchFamily="18" charset="0"/>
            </a:rPr>
            <a:t>РЕКОМЕНДАЦИИ ПО НАПИСАНИЮ АНАЛИЗА</a:t>
          </a:r>
          <a:endParaRPr lang="x-none" sz="800" b="1" u="sng">
            <a:latin typeface="Times New Roman" panose="02020603050405020304" pitchFamily="18" charset="0"/>
            <a:cs typeface="Times New Roman" panose="02020603050405020304" pitchFamily="18" charset="0"/>
          </a:endParaRPr>
        </a:p>
      </dgm:t>
    </dgm:pt>
    <dgm:pt modelId="{C251A30F-DB58-42C5-AC95-8858062D4207}" type="parTrans" cxnId="{FFCC669D-B92E-4BFF-A19D-B7333299810D}">
      <dgm:prSet/>
      <dgm:spPr/>
      <dgm:t>
        <a:bodyPr/>
        <a:lstStyle/>
        <a:p>
          <a:endParaRPr lang="x-none"/>
        </a:p>
      </dgm:t>
    </dgm:pt>
    <dgm:pt modelId="{BECABA15-ADE8-4983-9E33-F7085D943BB6}" type="sibTrans" cxnId="{FFCC669D-B92E-4BFF-A19D-B7333299810D}">
      <dgm:prSet/>
      <dgm:spPr/>
      <dgm:t>
        <a:bodyPr/>
        <a:lstStyle/>
        <a:p>
          <a:endParaRPr lang="x-none"/>
        </a:p>
      </dgm:t>
    </dgm:pt>
    <dgm:pt modelId="{89F34C73-4CD0-48E0-B300-23F1D19109DB}">
      <dgm:prSet/>
      <dgm:spPr>
        <a:solidFill>
          <a:schemeClr val="tx2">
            <a:lumMod val="40000"/>
            <a:lumOff val="60000"/>
            <a:alpha val="90000"/>
          </a:schemeClr>
        </a:solidFill>
      </dgm:spPr>
      <dgm:t>
        <a:bodyPr/>
        <a:lstStyle/>
        <a:p>
          <a:r>
            <a:rPr lang="ru-RU" b="1">
              <a:latin typeface="Times New Roman" panose="02020603050405020304" pitchFamily="18" charset="0"/>
              <a:cs typeface="Times New Roman" panose="02020603050405020304" pitchFamily="18" charset="0"/>
            </a:rPr>
            <a:t>1.</a:t>
          </a:r>
        </a:p>
        <a:p>
          <a:r>
            <a:rPr lang="ru-RU" b="1">
              <a:latin typeface="Times New Roman" panose="02020603050405020304" pitchFamily="18" charset="0"/>
              <a:cs typeface="Times New Roman" panose="02020603050405020304" pitchFamily="18" charset="0"/>
            </a:rPr>
            <a:t>2</a:t>
          </a:r>
          <a:r>
            <a:rPr lang="ru-RU">
              <a:latin typeface="Times New Roman" panose="02020603050405020304" pitchFamily="18" charset="0"/>
              <a:cs typeface="Times New Roman" panose="02020603050405020304" pitchFamily="18" charset="0"/>
            </a:rPr>
            <a:t>.</a:t>
          </a:r>
          <a:endParaRPr lang="x-none">
            <a:latin typeface="Times New Roman" panose="02020603050405020304" pitchFamily="18" charset="0"/>
            <a:cs typeface="Times New Roman" panose="02020603050405020304" pitchFamily="18" charset="0"/>
          </a:endParaRPr>
        </a:p>
      </dgm:t>
    </dgm:pt>
    <dgm:pt modelId="{9D2F517A-7A51-4299-82A6-8ABE757A22EA}" type="parTrans" cxnId="{6435CD19-44D5-4C07-8D7A-6A5BD5D6C492}">
      <dgm:prSet/>
      <dgm:spPr/>
      <dgm:t>
        <a:bodyPr/>
        <a:lstStyle/>
        <a:p>
          <a:endParaRPr lang="x-none"/>
        </a:p>
      </dgm:t>
    </dgm:pt>
    <dgm:pt modelId="{153AF431-725E-4256-9E1F-127D05623437}" type="sibTrans" cxnId="{6435CD19-44D5-4C07-8D7A-6A5BD5D6C492}">
      <dgm:prSet/>
      <dgm:spPr/>
      <dgm:t>
        <a:bodyPr/>
        <a:lstStyle/>
        <a:p>
          <a:endParaRPr lang="x-none"/>
        </a:p>
      </dgm:t>
    </dgm:pt>
    <dgm:pt modelId="{56569D50-2547-4576-B3FD-FDC9A2874A7F}">
      <dgm:prSet/>
      <dgm:spPr/>
      <dgm:t>
        <a:bodyPr/>
        <a:lstStyle/>
        <a:p>
          <a:r>
            <a:rPr lang="ru-RU" b="1" u="sng" baseline="0">
              <a:latin typeface="Times New Roman" panose="02020603050405020304" pitchFamily="18" charset="0"/>
              <a:cs typeface="Times New Roman" panose="02020603050405020304" pitchFamily="18" charset="0"/>
            </a:rPr>
            <a:t>АНАЛИЗ</a:t>
          </a:r>
          <a:endParaRPr lang="x-none" b="1" u="sng" baseline="0">
            <a:latin typeface="Times New Roman" panose="02020603050405020304" pitchFamily="18" charset="0"/>
            <a:cs typeface="Times New Roman" panose="02020603050405020304" pitchFamily="18" charset="0"/>
          </a:endParaRPr>
        </a:p>
      </dgm:t>
    </dgm:pt>
    <dgm:pt modelId="{1E72A17F-9110-424E-AF6C-8BC5C966238E}" type="parTrans" cxnId="{06EEF446-89DD-445D-AC4C-002914B61A7C}">
      <dgm:prSet/>
      <dgm:spPr/>
      <dgm:t>
        <a:bodyPr/>
        <a:lstStyle/>
        <a:p>
          <a:endParaRPr lang="x-none"/>
        </a:p>
      </dgm:t>
    </dgm:pt>
    <dgm:pt modelId="{02410618-5C28-4F53-8058-95A98DB2BB58}" type="sibTrans" cxnId="{06EEF446-89DD-445D-AC4C-002914B61A7C}">
      <dgm:prSet/>
      <dgm:spPr/>
      <dgm:t>
        <a:bodyPr/>
        <a:lstStyle/>
        <a:p>
          <a:endParaRPr lang="x-none"/>
        </a:p>
      </dgm:t>
    </dgm:pt>
    <dgm:pt modelId="{15009BE3-B062-4393-A703-56DCDE280546}">
      <dgm:prSet/>
      <dgm:spPr>
        <a:solidFill>
          <a:schemeClr val="tx2">
            <a:lumMod val="60000"/>
            <a:lumOff val="40000"/>
            <a:alpha val="90000"/>
          </a:schemeClr>
        </a:solidFill>
      </dgm:spPr>
      <dgm:t>
        <a:bodyPr/>
        <a:lstStyle/>
        <a:p>
          <a:r>
            <a:rPr lang="ru-RU" b="1" u="sng" baseline="0">
              <a:latin typeface="Times New Roman" panose="02020603050405020304" pitchFamily="18" charset="0"/>
              <a:cs typeface="Times New Roman" panose="02020603050405020304" pitchFamily="18" charset="0"/>
            </a:rPr>
            <a:t>АНАЛИЗ</a:t>
          </a:r>
          <a:endParaRPr lang="x-none" b="1" u="sng" baseline="0">
            <a:latin typeface="Times New Roman" panose="02020603050405020304" pitchFamily="18" charset="0"/>
            <a:cs typeface="Times New Roman" panose="02020603050405020304" pitchFamily="18" charset="0"/>
          </a:endParaRPr>
        </a:p>
      </dgm:t>
    </dgm:pt>
    <dgm:pt modelId="{2ACB7957-82A1-4322-B782-14F6045FD7C3}" type="parTrans" cxnId="{9ECFEF08-3C08-4017-8433-06BE4853F833}">
      <dgm:prSet/>
      <dgm:spPr/>
      <dgm:t>
        <a:bodyPr/>
        <a:lstStyle/>
        <a:p>
          <a:endParaRPr lang="x-none"/>
        </a:p>
      </dgm:t>
    </dgm:pt>
    <dgm:pt modelId="{5CD7BE2E-2C3D-4E10-B7F1-070437D5DB3D}" type="sibTrans" cxnId="{9ECFEF08-3C08-4017-8433-06BE4853F833}">
      <dgm:prSet/>
      <dgm:spPr/>
      <dgm:t>
        <a:bodyPr/>
        <a:lstStyle/>
        <a:p>
          <a:endParaRPr lang="x-none"/>
        </a:p>
      </dgm:t>
    </dgm:pt>
    <dgm:pt modelId="{3015EFC2-FF07-47F3-A463-7F8A08D3AABD}">
      <dgm:prSet/>
      <dgm:spPr>
        <a:solidFill>
          <a:schemeClr val="tx2">
            <a:lumMod val="40000"/>
            <a:lumOff val="60000"/>
            <a:alpha val="90000"/>
          </a:schemeClr>
        </a:solidFill>
      </dgm:spPr>
      <dgm:t>
        <a:bodyPr/>
        <a:lstStyle/>
        <a:p>
          <a:r>
            <a:rPr lang="ru-RU" b="1" u="sng" baseline="0">
              <a:latin typeface="Times New Roman" panose="02020603050405020304" pitchFamily="18" charset="0"/>
              <a:cs typeface="Times New Roman" panose="02020603050405020304" pitchFamily="18" charset="0"/>
            </a:rPr>
            <a:t>АНАЛИЗ</a:t>
          </a:r>
          <a:endParaRPr lang="x-none" b="1" u="sng" baseline="0">
            <a:latin typeface="Times New Roman" panose="02020603050405020304" pitchFamily="18" charset="0"/>
            <a:cs typeface="Times New Roman" panose="02020603050405020304" pitchFamily="18" charset="0"/>
          </a:endParaRPr>
        </a:p>
      </dgm:t>
    </dgm:pt>
    <dgm:pt modelId="{E9B40FB7-9B36-4C05-BC90-B1657B223109}" type="parTrans" cxnId="{EAA49E8C-4117-4E8B-A916-4616E8208B80}">
      <dgm:prSet/>
      <dgm:spPr/>
      <dgm:t>
        <a:bodyPr/>
        <a:lstStyle/>
        <a:p>
          <a:endParaRPr lang="x-none"/>
        </a:p>
      </dgm:t>
    </dgm:pt>
    <dgm:pt modelId="{8FD3AEDD-EF63-4BDC-BCD8-A248B6686654}" type="sibTrans" cxnId="{EAA49E8C-4117-4E8B-A916-4616E8208B80}">
      <dgm:prSet/>
      <dgm:spPr/>
      <dgm:t>
        <a:bodyPr/>
        <a:lstStyle/>
        <a:p>
          <a:endParaRPr lang="x-none"/>
        </a:p>
      </dgm:t>
    </dgm:pt>
    <dgm:pt modelId="{A9793C37-1C28-4166-8A84-20BEB824F129}">
      <dgm:prSet/>
      <dgm:spPr/>
      <dgm:t>
        <a:bodyPr/>
        <a:lstStyle/>
        <a:p>
          <a:r>
            <a:rPr lang="ru-RU" b="1">
              <a:latin typeface="Times New Roman" panose="02020603050405020304" pitchFamily="18" charset="0"/>
              <a:cs typeface="Times New Roman" panose="02020603050405020304" pitchFamily="18" charset="0"/>
            </a:rPr>
            <a:t>2018/2019 УЧЕБНЫЙ ГОД</a:t>
          </a:r>
          <a:endParaRPr lang="x-none" b="1">
            <a:latin typeface="Times New Roman" panose="02020603050405020304" pitchFamily="18" charset="0"/>
            <a:cs typeface="Times New Roman" panose="02020603050405020304" pitchFamily="18" charset="0"/>
          </a:endParaRPr>
        </a:p>
      </dgm:t>
    </dgm:pt>
    <dgm:pt modelId="{92FDA1AC-EBC7-4CCA-805E-331EF1B1F5E4}" type="parTrans" cxnId="{E80F7DD7-4CFA-4EA7-898D-93920C57C985}">
      <dgm:prSet/>
      <dgm:spPr/>
      <dgm:t>
        <a:bodyPr/>
        <a:lstStyle/>
        <a:p>
          <a:endParaRPr lang="x-none"/>
        </a:p>
      </dgm:t>
    </dgm:pt>
    <dgm:pt modelId="{1D99B720-78F0-4084-AF4F-9172550B43C5}" type="sibTrans" cxnId="{E80F7DD7-4CFA-4EA7-898D-93920C57C985}">
      <dgm:prSet/>
      <dgm:spPr/>
      <dgm:t>
        <a:bodyPr/>
        <a:lstStyle/>
        <a:p>
          <a:endParaRPr lang="x-none"/>
        </a:p>
      </dgm:t>
    </dgm:pt>
    <dgm:pt modelId="{D0E04CDE-976A-4A1A-8080-AA3B79B6AC17}">
      <dgm:prSet/>
      <dgm:spPr/>
      <dgm:t>
        <a:bodyPr/>
        <a:lstStyle/>
        <a:p>
          <a:r>
            <a:rPr lang="ru-RU" b="1" u="sng" baseline="0">
              <a:latin typeface="Times New Roman" panose="02020603050405020304" pitchFamily="18" charset="0"/>
              <a:cs typeface="Times New Roman" panose="02020603050405020304" pitchFamily="18" charset="0"/>
            </a:rPr>
            <a:t>ЗАЧИСЛЕНИЕ</a:t>
          </a:r>
          <a:endParaRPr lang="x-none" b="1" u="sng" baseline="0">
            <a:latin typeface="Times New Roman" panose="02020603050405020304" pitchFamily="18" charset="0"/>
            <a:cs typeface="Times New Roman" panose="02020603050405020304" pitchFamily="18" charset="0"/>
          </a:endParaRPr>
        </a:p>
      </dgm:t>
    </dgm:pt>
    <dgm:pt modelId="{0AC79E8D-E9C9-4B8F-A1B4-032B6823A84C}" type="parTrans" cxnId="{8A0E7AB6-2792-489C-814C-7EDD1D8CE1E3}">
      <dgm:prSet/>
      <dgm:spPr/>
      <dgm:t>
        <a:bodyPr/>
        <a:lstStyle/>
        <a:p>
          <a:endParaRPr lang="x-none"/>
        </a:p>
      </dgm:t>
    </dgm:pt>
    <dgm:pt modelId="{58D86F09-ADD2-44D6-8609-AB010B578A6B}" type="sibTrans" cxnId="{8A0E7AB6-2792-489C-814C-7EDD1D8CE1E3}">
      <dgm:prSet/>
      <dgm:spPr/>
      <dgm:t>
        <a:bodyPr/>
        <a:lstStyle/>
        <a:p>
          <a:endParaRPr lang="x-none"/>
        </a:p>
      </dgm:t>
    </dgm:pt>
    <dgm:pt modelId="{2E74305E-1E96-49CE-AD8E-68E0C65174FB}">
      <dgm:prSet/>
      <dgm:spPr/>
      <dgm:t>
        <a:bodyPr/>
        <a:lstStyle/>
        <a:p>
          <a:r>
            <a:rPr lang="ru-RU" b="1">
              <a:latin typeface="Times New Roman" panose="02020603050405020304" pitchFamily="18" charset="0"/>
              <a:cs typeface="Times New Roman" panose="02020603050405020304" pitchFamily="18" charset="0"/>
            </a:rPr>
            <a:t>1.</a:t>
          </a:r>
        </a:p>
        <a:p>
          <a:r>
            <a:rPr lang="ru-RU" b="1">
              <a:latin typeface="Times New Roman" panose="02020603050405020304" pitchFamily="18" charset="0"/>
              <a:cs typeface="Times New Roman" panose="02020603050405020304" pitchFamily="18" charset="0"/>
            </a:rPr>
            <a:t>2.</a:t>
          </a:r>
          <a:endParaRPr lang="x-none" b="1">
            <a:latin typeface="Times New Roman" panose="02020603050405020304" pitchFamily="18" charset="0"/>
            <a:cs typeface="Times New Roman" panose="02020603050405020304" pitchFamily="18" charset="0"/>
          </a:endParaRPr>
        </a:p>
      </dgm:t>
    </dgm:pt>
    <dgm:pt modelId="{9FC22010-3C4C-482D-BD16-9932B2A48F0E}" type="parTrans" cxnId="{5BA6259B-1F5E-44CD-9B4C-E878475F0AE9}">
      <dgm:prSet/>
      <dgm:spPr/>
      <dgm:t>
        <a:bodyPr/>
        <a:lstStyle/>
        <a:p>
          <a:endParaRPr lang="x-none"/>
        </a:p>
      </dgm:t>
    </dgm:pt>
    <dgm:pt modelId="{30E5E67A-4496-4E8E-912F-8E846233DA17}" type="sibTrans" cxnId="{5BA6259B-1F5E-44CD-9B4C-E878475F0AE9}">
      <dgm:prSet/>
      <dgm:spPr/>
      <dgm:t>
        <a:bodyPr/>
        <a:lstStyle/>
        <a:p>
          <a:endParaRPr lang="x-none"/>
        </a:p>
      </dgm:t>
    </dgm:pt>
    <dgm:pt modelId="{E929EACB-C5B4-41E1-915E-AB5B1B80EBC0}">
      <dgm:prSet phldrT="[Текст]"/>
      <dgm:spPr>
        <a:solidFill>
          <a:schemeClr val="tx2">
            <a:lumMod val="60000"/>
            <a:lumOff val="40000"/>
            <a:alpha val="90000"/>
          </a:schemeClr>
        </a:solidFill>
      </dgm:spPr>
      <dgm:t>
        <a:bodyPr/>
        <a:lstStyle/>
        <a:p>
          <a:r>
            <a:rPr lang="ru-RU" b="1">
              <a:latin typeface="Times New Roman" pitchFamily="18" charset="0"/>
              <a:cs typeface="Times New Roman" pitchFamily="18" charset="0"/>
            </a:rPr>
            <a:t>1.</a:t>
          </a:r>
        </a:p>
        <a:p>
          <a:r>
            <a:rPr lang="ru-RU" b="1">
              <a:latin typeface="Times New Roman" pitchFamily="18" charset="0"/>
              <a:cs typeface="Times New Roman" pitchFamily="18" charset="0"/>
            </a:rPr>
            <a:t>2.</a:t>
          </a:r>
          <a:endParaRPr lang="x-none" b="1">
            <a:latin typeface="Times New Roman" pitchFamily="18" charset="0"/>
            <a:cs typeface="Times New Roman" pitchFamily="18" charset="0"/>
          </a:endParaRPr>
        </a:p>
      </dgm:t>
    </dgm:pt>
    <dgm:pt modelId="{630D52A5-4BBD-435E-A483-BB35B06EA4F2}" type="sibTrans" cxnId="{09BE2E3C-B72B-4CCD-9197-70C46A6898E9}">
      <dgm:prSet/>
      <dgm:spPr/>
      <dgm:t>
        <a:bodyPr/>
        <a:lstStyle/>
        <a:p>
          <a:endParaRPr lang="x-none"/>
        </a:p>
      </dgm:t>
    </dgm:pt>
    <dgm:pt modelId="{8D882F58-C7E8-4858-8F9E-E8EF33E2A1D7}" type="parTrans" cxnId="{09BE2E3C-B72B-4CCD-9197-70C46A6898E9}">
      <dgm:prSet/>
      <dgm:spPr/>
      <dgm:t>
        <a:bodyPr/>
        <a:lstStyle/>
        <a:p>
          <a:endParaRPr lang="x-none"/>
        </a:p>
      </dgm:t>
    </dgm:pt>
    <dgm:pt modelId="{352ADFC5-DC67-470B-A5F3-3E2027BE7ADA}" type="pres">
      <dgm:prSet presAssocID="{78107A47-941F-4C8C-8CB7-26A95C48EBCB}" presName="Name0" presStyleCnt="0">
        <dgm:presLayoutVars>
          <dgm:dir/>
          <dgm:animLvl val="lvl"/>
          <dgm:resizeHandles val="exact"/>
        </dgm:presLayoutVars>
      </dgm:prSet>
      <dgm:spPr/>
      <dgm:t>
        <a:bodyPr/>
        <a:lstStyle/>
        <a:p>
          <a:endParaRPr lang="ru-RU"/>
        </a:p>
      </dgm:t>
    </dgm:pt>
    <dgm:pt modelId="{19F245DD-F802-4AEB-B440-8F8450B2E456}" type="pres">
      <dgm:prSet presAssocID="{7AE9D535-D981-4DAA-AE6F-170312F9F460}" presName="boxAndChildren" presStyleCnt="0"/>
      <dgm:spPr/>
    </dgm:pt>
    <dgm:pt modelId="{14431477-AE7D-46FE-9810-714F05C2AB0B}" type="pres">
      <dgm:prSet presAssocID="{7AE9D535-D981-4DAA-AE6F-170312F9F460}" presName="parentTextBox" presStyleLbl="node1" presStyleIdx="0" presStyleCnt="4"/>
      <dgm:spPr/>
      <dgm:t>
        <a:bodyPr/>
        <a:lstStyle/>
        <a:p>
          <a:endParaRPr lang="ru-RU"/>
        </a:p>
      </dgm:t>
    </dgm:pt>
    <dgm:pt modelId="{5BC6612A-9C16-4C16-B38A-9B4CC3B17599}" type="pres">
      <dgm:prSet presAssocID="{7AE9D535-D981-4DAA-AE6F-170312F9F460}" presName="entireBox" presStyleLbl="node1" presStyleIdx="0" presStyleCnt="4"/>
      <dgm:spPr/>
      <dgm:t>
        <a:bodyPr/>
        <a:lstStyle/>
        <a:p>
          <a:endParaRPr lang="ru-RU"/>
        </a:p>
      </dgm:t>
    </dgm:pt>
    <dgm:pt modelId="{681A9DAE-8A93-4E5A-B452-25936EB08AE6}" type="pres">
      <dgm:prSet presAssocID="{7AE9D535-D981-4DAA-AE6F-170312F9F460}" presName="descendantBox" presStyleCnt="0"/>
      <dgm:spPr/>
    </dgm:pt>
    <dgm:pt modelId="{209FEDFC-101D-4D69-8B53-A87A01E1DFE9}" type="pres">
      <dgm:prSet presAssocID="{87A8CA2C-EA50-402E-BBAD-3CDFCA8AB1F8}" presName="childTextBox" presStyleLbl="fgAccFollowNode1" presStyleIdx="0" presStyleCnt="16" custScaleY="145158" custLinFactNeighborX="-1389" custLinFactNeighborY="13761">
        <dgm:presLayoutVars>
          <dgm:bulletEnabled val="1"/>
        </dgm:presLayoutVars>
      </dgm:prSet>
      <dgm:spPr/>
      <dgm:t>
        <a:bodyPr/>
        <a:lstStyle/>
        <a:p>
          <a:endParaRPr lang="ru-RU"/>
        </a:p>
      </dgm:t>
    </dgm:pt>
    <dgm:pt modelId="{28C7413F-CCE4-4333-9961-ECD32ECC30B3}" type="pres">
      <dgm:prSet presAssocID="{56569D50-2547-4576-B3FD-FDC9A2874A7F}" presName="childTextBox" presStyleLbl="fgAccFollowNode1" presStyleIdx="1" presStyleCnt="16">
        <dgm:presLayoutVars>
          <dgm:bulletEnabled val="1"/>
        </dgm:presLayoutVars>
      </dgm:prSet>
      <dgm:spPr/>
      <dgm:t>
        <a:bodyPr/>
        <a:lstStyle/>
        <a:p>
          <a:endParaRPr lang="ru-RU"/>
        </a:p>
      </dgm:t>
    </dgm:pt>
    <dgm:pt modelId="{681757B4-C09F-4BF0-9A76-AC8E5EE69107}" type="pres">
      <dgm:prSet presAssocID="{3015EFC2-FF07-47F3-A463-7F8A08D3AABD}" presName="childTextBox" presStyleLbl="fgAccFollowNode1" presStyleIdx="2" presStyleCnt="16">
        <dgm:presLayoutVars>
          <dgm:bulletEnabled val="1"/>
        </dgm:presLayoutVars>
      </dgm:prSet>
      <dgm:spPr/>
      <dgm:t>
        <a:bodyPr/>
        <a:lstStyle/>
        <a:p>
          <a:endParaRPr lang="ru-RU"/>
        </a:p>
      </dgm:t>
    </dgm:pt>
    <dgm:pt modelId="{AFCCF6FC-8460-4AA7-A7D3-0BFBB3D87387}" type="pres">
      <dgm:prSet presAssocID="{15009BE3-B062-4393-A703-56DCDE280546}" presName="childTextBox" presStyleLbl="fgAccFollowNode1" presStyleIdx="3" presStyleCnt="16">
        <dgm:presLayoutVars>
          <dgm:bulletEnabled val="1"/>
        </dgm:presLayoutVars>
      </dgm:prSet>
      <dgm:spPr/>
      <dgm:t>
        <a:bodyPr/>
        <a:lstStyle/>
        <a:p>
          <a:endParaRPr lang="ru-RU"/>
        </a:p>
      </dgm:t>
    </dgm:pt>
    <dgm:pt modelId="{4EE7D26E-5DC7-4480-95E6-1B31C18397B6}" type="pres">
      <dgm:prSet presAssocID="{30CA711D-1A04-4A2C-B42B-B0FA99F046D9}" presName="sp" presStyleCnt="0"/>
      <dgm:spPr/>
    </dgm:pt>
    <dgm:pt modelId="{B4AE9C8F-E812-4868-B2CB-0092841C1967}" type="pres">
      <dgm:prSet presAssocID="{F6C00FB9-C2E3-414C-B800-660EC4FD9E95}" presName="arrowAndChildren" presStyleCnt="0"/>
      <dgm:spPr/>
    </dgm:pt>
    <dgm:pt modelId="{1655393C-FEA0-4A80-8661-70991C2D0220}" type="pres">
      <dgm:prSet presAssocID="{F6C00FB9-C2E3-414C-B800-660EC4FD9E95}" presName="parentTextArrow" presStyleLbl="node1" presStyleIdx="0" presStyleCnt="4"/>
      <dgm:spPr/>
      <dgm:t>
        <a:bodyPr/>
        <a:lstStyle/>
        <a:p>
          <a:endParaRPr lang="ru-RU"/>
        </a:p>
      </dgm:t>
    </dgm:pt>
    <dgm:pt modelId="{1D5E702A-76C1-4875-8EF5-1F9F8A2C33BA}" type="pres">
      <dgm:prSet presAssocID="{F6C00FB9-C2E3-414C-B800-660EC4FD9E95}" presName="arrow" presStyleLbl="node1" presStyleIdx="1" presStyleCnt="4"/>
      <dgm:spPr/>
      <dgm:t>
        <a:bodyPr/>
        <a:lstStyle/>
        <a:p>
          <a:endParaRPr lang="ru-RU"/>
        </a:p>
      </dgm:t>
    </dgm:pt>
    <dgm:pt modelId="{BDE5E6C3-1DAE-4D2A-A54D-61752FCDA7FA}" type="pres">
      <dgm:prSet presAssocID="{F6C00FB9-C2E3-414C-B800-660EC4FD9E95}" presName="descendantArrow" presStyleCnt="0"/>
      <dgm:spPr/>
    </dgm:pt>
    <dgm:pt modelId="{B6D1494A-1BF9-4A1F-9166-268ADF177BAF}" type="pres">
      <dgm:prSet presAssocID="{DCFAD8CF-8BB8-4543-93CB-8110178F701C}" presName="childTextArrow" presStyleLbl="fgAccFollowNode1" presStyleIdx="4" presStyleCnt="16">
        <dgm:presLayoutVars>
          <dgm:bulletEnabled val="1"/>
        </dgm:presLayoutVars>
      </dgm:prSet>
      <dgm:spPr/>
      <dgm:t>
        <a:bodyPr/>
        <a:lstStyle/>
        <a:p>
          <a:endParaRPr lang="ru-RU"/>
        </a:p>
      </dgm:t>
    </dgm:pt>
    <dgm:pt modelId="{3684C944-CB26-400C-9DBF-800AE8C89657}" type="pres">
      <dgm:prSet presAssocID="{2E74305E-1E96-49CE-AD8E-68E0C65174FB}" presName="childTextArrow" presStyleLbl="fgAccFollowNode1" presStyleIdx="5" presStyleCnt="16">
        <dgm:presLayoutVars>
          <dgm:bulletEnabled val="1"/>
        </dgm:presLayoutVars>
      </dgm:prSet>
      <dgm:spPr/>
      <dgm:t>
        <a:bodyPr/>
        <a:lstStyle/>
        <a:p>
          <a:endParaRPr lang="ru-RU"/>
        </a:p>
      </dgm:t>
    </dgm:pt>
    <dgm:pt modelId="{2A90930B-9C52-4B6E-822E-27773EDE53F1}" type="pres">
      <dgm:prSet presAssocID="{89F34C73-4CD0-48E0-B300-23F1D19109DB}" presName="childTextArrow" presStyleLbl="fgAccFollowNode1" presStyleIdx="6" presStyleCnt="16" custLinFactNeighborX="2506">
        <dgm:presLayoutVars>
          <dgm:bulletEnabled val="1"/>
        </dgm:presLayoutVars>
      </dgm:prSet>
      <dgm:spPr/>
      <dgm:t>
        <a:bodyPr/>
        <a:lstStyle/>
        <a:p>
          <a:endParaRPr lang="ru-RU"/>
        </a:p>
      </dgm:t>
    </dgm:pt>
    <dgm:pt modelId="{AE9263E9-9A47-4074-BE7C-9239ED67EB3C}" type="pres">
      <dgm:prSet presAssocID="{E929EACB-C5B4-41E1-915E-AB5B1B80EBC0}" presName="childTextArrow" presStyleLbl="fgAccFollowNode1" presStyleIdx="7" presStyleCnt="16">
        <dgm:presLayoutVars>
          <dgm:bulletEnabled val="1"/>
        </dgm:presLayoutVars>
      </dgm:prSet>
      <dgm:spPr/>
      <dgm:t>
        <a:bodyPr/>
        <a:lstStyle/>
        <a:p>
          <a:endParaRPr lang="ru-RU"/>
        </a:p>
      </dgm:t>
    </dgm:pt>
    <dgm:pt modelId="{40AE025A-6ECD-4608-A7C2-D8DED51CBC6C}" type="pres">
      <dgm:prSet presAssocID="{0766E68E-AB1C-46F2-A6E2-0E2E3A9FC4A3}" presName="sp" presStyleCnt="0"/>
      <dgm:spPr/>
    </dgm:pt>
    <dgm:pt modelId="{CF9B97F8-06A6-44DB-B92F-D336C9432699}" type="pres">
      <dgm:prSet presAssocID="{BDEC381D-D41A-49B0-944D-BD1BC57A2F2C}" presName="arrowAndChildren" presStyleCnt="0"/>
      <dgm:spPr/>
    </dgm:pt>
    <dgm:pt modelId="{67EDC80F-2038-498C-BAE4-6FC46230B53B}" type="pres">
      <dgm:prSet presAssocID="{BDEC381D-D41A-49B0-944D-BD1BC57A2F2C}" presName="parentTextArrow" presStyleLbl="node1" presStyleIdx="1" presStyleCnt="4"/>
      <dgm:spPr/>
      <dgm:t>
        <a:bodyPr/>
        <a:lstStyle/>
        <a:p>
          <a:endParaRPr lang="ru-RU"/>
        </a:p>
      </dgm:t>
    </dgm:pt>
    <dgm:pt modelId="{690568A6-3AB3-4F40-B3AE-4C054AE86582}" type="pres">
      <dgm:prSet presAssocID="{BDEC381D-D41A-49B0-944D-BD1BC57A2F2C}" presName="arrow" presStyleLbl="node1" presStyleIdx="2" presStyleCnt="4"/>
      <dgm:spPr/>
      <dgm:t>
        <a:bodyPr/>
        <a:lstStyle/>
        <a:p>
          <a:endParaRPr lang="ru-RU"/>
        </a:p>
      </dgm:t>
    </dgm:pt>
    <dgm:pt modelId="{4D9EF499-C1B7-4961-ADB6-33A2580715D4}" type="pres">
      <dgm:prSet presAssocID="{BDEC381D-D41A-49B0-944D-BD1BC57A2F2C}" presName="descendantArrow" presStyleCnt="0"/>
      <dgm:spPr/>
    </dgm:pt>
    <dgm:pt modelId="{78C42CC3-2713-44B2-9028-3F245C000BD0}" type="pres">
      <dgm:prSet presAssocID="{65135320-4B9B-485C-9612-7C67673D5577}" presName="childTextArrow" presStyleLbl="fgAccFollowNode1" presStyleIdx="8" presStyleCnt="16" custScaleY="166994">
        <dgm:presLayoutVars>
          <dgm:bulletEnabled val="1"/>
        </dgm:presLayoutVars>
      </dgm:prSet>
      <dgm:spPr/>
      <dgm:t>
        <a:bodyPr/>
        <a:lstStyle/>
        <a:p>
          <a:endParaRPr lang="ru-RU"/>
        </a:p>
      </dgm:t>
    </dgm:pt>
    <dgm:pt modelId="{69FA3B26-BEC3-4EE4-BB1A-79F27269F8C8}" type="pres">
      <dgm:prSet presAssocID="{D0E04CDE-976A-4A1A-8080-AA3B79B6AC17}" presName="childTextArrow" presStyleLbl="fgAccFollowNode1" presStyleIdx="9" presStyleCnt="16">
        <dgm:presLayoutVars>
          <dgm:bulletEnabled val="1"/>
        </dgm:presLayoutVars>
      </dgm:prSet>
      <dgm:spPr/>
      <dgm:t>
        <a:bodyPr/>
        <a:lstStyle/>
        <a:p>
          <a:endParaRPr lang="ru-RU"/>
        </a:p>
      </dgm:t>
    </dgm:pt>
    <dgm:pt modelId="{61D0A6A3-4F8B-4822-9E77-D4BFF77D4283}" type="pres">
      <dgm:prSet presAssocID="{AFA8FF7B-B7CA-46DC-A9C9-8C2274A6D4BA}" presName="childTextArrow" presStyleLbl="fgAccFollowNode1" presStyleIdx="10" presStyleCnt="16">
        <dgm:presLayoutVars>
          <dgm:bulletEnabled val="1"/>
        </dgm:presLayoutVars>
      </dgm:prSet>
      <dgm:spPr/>
      <dgm:t>
        <a:bodyPr/>
        <a:lstStyle/>
        <a:p>
          <a:endParaRPr lang="ru-RU"/>
        </a:p>
      </dgm:t>
    </dgm:pt>
    <dgm:pt modelId="{52921E0A-51F8-46AA-ADC3-CA4BBB884F27}" type="pres">
      <dgm:prSet presAssocID="{0F7DBA1C-AA60-4DDD-9FD0-ED3C203A6C9B}" presName="childTextArrow" presStyleLbl="fgAccFollowNode1" presStyleIdx="11" presStyleCnt="16">
        <dgm:presLayoutVars>
          <dgm:bulletEnabled val="1"/>
        </dgm:presLayoutVars>
      </dgm:prSet>
      <dgm:spPr/>
      <dgm:t>
        <a:bodyPr/>
        <a:lstStyle/>
        <a:p>
          <a:endParaRPr lang="ru-RU"/>
        </a:p>
      </dgm:t>
    </dgm:pt>
    <dgm:pt modelId="{B3A1006E-404F-448B-9875-8E722C643E71}" type="pres">
      <dgm:prSet presAssocID="{F07318F8-8C3B-48D0-9B38-CB1F30FA2D94}" presName="sp" presStyleCnt="0"/>
      <dgm:spPr/>
    </dgm:pt>
    <dgm:pt modelId="{CA925D1C-6879-478E-B6D9-0E7CF29A366D}" type="pres">
      <dgm:prSet presAssocID="{9AD9F12C-E6A3-4100-8A36-18D785415E18}" presName="arrowAndChildren" presStyleCnt="0"/>
      <dgm:spPr/>
    </dgm:pt>
    <dgm:pt modelId="{4DA36406-EBDC-4FCC-BE66-6CD2AFEB9C89}" type="pres">
      <dgm:prSet presAssocID="{9AD9F12C-E6A3-4100-8A36-18D785415E18}" presName="parentTextArrow" presStyleLbl="node1" presStyleIdx="2" presStyleCnt="4"/>
      <dgm:spPr/>
      <dgm:t>
        <a:bodyPr/>
        <a:lstStyle/>
        <a:p>
          <a:endParaRPr lang="ru-RU"/>
        </a:p>
      </dgm:t>
    </dgm:pt>
    <dgm:pt modelId="{1A06253D-6427-4D84-9130-447D954379E8}" type="pres">
      <dgm:prSet presAssocID="{9AD9F12C-E6A3-4100-8A36-18D785415E18}" presName="arrow" presStyleLbl="node1" presStyleIdx="3" presStyleCnt="4" custLinFactNeighborX="690" custLinFactNeighborY="-149"/>
      <dgm:spPr/>
      <dgm:t>
        <a:bodyPr/>
        <a:lstStyle/>
        <a:p>
          <a:endParaRPr lang="ru-RU"/>
        </a:p>
      </dgm:t>
    </dgm:pt>
    <dgm:pt modelId="{4C64345C-4FEE-4FCA-B1EF-46DB6B499210}" type="pres">
      <dgm:prSet presAssocID="{9AD9F12C-E6A3-4100-8A36-18D785415E18}" presName="descendantArrow" presStyleCnt="0"/>
      <dgm:spPr/>
    </dgm:pt>
    <dgm:pt modelId="{B5F6C934-9A31-4472-A488-C6AA8E21CCEF}" type="pres">
      <dgm:prSet presAssocID="{FAF193F9-4DE7-43E0-900E-3F061C3584AE}" presName="childTextArrow" presStyleLbl="fgAccFollowNode1" presStyleIdx="12" presStyleCnt="16" custScaleY="159842" custLinFactNeighborY="8545">
        <dgm:presLayoutVars>
          <dgm:bulletEnabled val="1"/>
        </dgm:presLayoutVars>
      </dgm:prSet>
      <dgm:spPr/>
      <dgm:t>
        <a:bodyPr/>
        <a:lstStyle/>
        <a:p>
          <a:endParaRPr lang="ru-RU"/>
        </a:p>
      </dgm:t>
    </dgm:pt>
    <dgm:pt modelId="{D7B36120-64B2-4ED4-920D-1CAACE9FC3A4}" type="pres">
      <dgm:prSet presAssocID="{A9793C37-1C28-4166-8A84-20BEB824F129}" presName="childTextArrow" presStyleLbl="fgAccFollowNode1" presStyleIdx="13" presStyleCnt="16">
        <dgm:presLayoutVars>
          <dgm:bulletEnabled val="1"/>
        </dgm:presLayoutVars>
      </dgm:prSet>
      <dgm:spPr/>
      <dgm:t>
        <a:bodyPr/>
        <a:lstStyle/>
        <a:p>
          <a:endParaRPr lang="ru-RU"/>
        </a:p>
      </dgm:t>
    </dgm:pt>
    <dgm:pt modelId="{E5DDD1A3-968F-4A33-AE70-6CD72C3A89D4}" type="pres">
      <dgm:prSet presAssocID="{F4FED9D4-5DC1-4B7B-BB8C-8896712E2EEF}" presName="childTextArrow" presStyleLbl="fgAccFollowNode1" presStyleIdx="14" presStyleCnt="16">
        <dgm:presLayoutVars>
          <dgm:bulletEnabled val="1"/>
        </dgm:presLayoutVars>
      </dgm:prSet>
      <dgm:spPr/>
      <dgm:t>
        <a:bodyPr/>
        <a:lstStyle/>
        <a:p>
          <a:endParaRPr lang="ru-RU"/>
        </a:p>
      </dgm:t>
    </dgm:pt>
    <dgm:pt modelId="{430E14A1-C60E-4759-9FA0-530E6921B193}" type="pres">
      <dgm:prSet presAssocID="{4FA4F9B3-BC65-4510-AED6-80AE00EF442B}" presName="childTextArrow" presStyleLbl="fgAccFollowNode1" presStyleIdx="15" presStyleCnt="16">
        <dgm:presLayoutVars>
          <dgm:bulletEnabled val="1"/>
        </dgm:presLayoutVars>
      </dgm:prSet>
      <dgm:spPr/>
      <dgm:t>
        <a:bodyPr/>
        <a:lstStyle/>
        <a:p>
          <a:endParaRPr lang="ru-RU"/>
        </a:p>
      </dgm:t>
    </dgm:pt>
  </dgm:ptLst>
  <dgm:cxnLst>
    <dgm:cxn modelId="{D277777A-C545-48A1-9F0E-1C19CB3067B7}" type="presOf" srcId="{87A8CA2C-EA50-402E-BBAD-3CDFCA8AB1F8}" destId="{209FEDFC-101D-4D69-8B53-A87A01E1DFE9}" srcOrd="0" destOrd="0" presId="urn:microsoft.com/office/officeart/2005/8/layout/process4"/>
    <dgm:cxn modelId="{7B3F371D-70E4-457A-AF31-B661DED738D4}" type="presOf" srcId="{D0E04CDE-976A-4A1A-8080-AA3B79B6AC17}" destId="{69FA3B26-BEC3-4EE4-BB1A-79F27269F8C8}" srcOrd="0" destOrd="0" presId="urn:microsoft.com/office/officeart/2005/8/layout/process4"/>
    <dgm:cxn modelId="{7CE9846E-6C05-4926-8468-8595717A5928}" srcId="{78107A47-941F-4C8C-8CB7-26A95C48EBCB}" destId="{BDEC381D-D41A-49B0-944D-BD1BC57A2F2C}" srcOrd="1" destOrd="0" parTransId="{5FE9123F-C5FD-4771-8CFA-A85CB0B965B9}" sibTransId="{0766E68E-AB1C-46F2-A6E2-0E2E3A9FC4A3}"/>
    <dgm:cxn modelId="{5BA6259B-1F5E-44CD-9B4C-E878475F0AE9}" srcId="{F6C00FB9-C2E3-414C-B800-660EC4FD9E95}" destId="{2E74305E-1E96-49CE-AD8E-68E0C65174FB}" srcOrd="1" destOrd="0" parTransId="{9FC22010-3C4C-482D-BD16-9932B2A48F0E}" sibTransId="{30E5E67A-4496-4E8E-912F-8E846233DA17}"/>
    <dgm:cxn modelId="{D5AA3D66-01BA-4243-A604-0C2A74FC15A4}" type="presOf" srcId="{78107A47-941F-4C8C-8CB7-26A95C48EBCB}" destId="{352ADFC5-DC67-470B-A5F3-3E2027BE7ADA}" srcOrd="0" destOrd="0" presId="urn:microsoft.com/office/officeart/2005/8/layout/process4"/>
    <dgm:cxn modelId="{2702ED0A-D8B6-4657-9D21-A93500FF21F7}" type="presOf" srcId="{9AD9F12C-E6A3-4100-8A36-18D785415E18}" destId="{1A06253D-6427-4D84-9130-447D954379E8}" srcOrd="1" destOrd="0" presId="urn:microsoft.com/office/officeart/2005/8/layout/process4"/>
    <dgm:cxn modelId="{A249DECC-01A5-4E76-A790-69B7167FE70B}" type="presOf" srcId="{FAF193F9-4DE7-43E0-900E-3F061C3584AE}" destId="{B5F6C934-9A31-4472-A488-C6AA8E21CCEF}" srcOrd="0" destOrd="0" presId="urn:microsoft.com/office/officeart/2005/8/layout/process4"/>
    <dgm:cxn modelId="{8A0E7AB6-2792-489C-814C-7EDD1D8CE1E3}" srcId="{BDEC381D-D41A-49B0-944D-BD1BC57A2F2C}" destId="{D0E04CDE-976A-4A1A-8080-AA3B79B6AC17}" srcOrd="1" destOrd="0" parTransId="{0AC79E8D-E9C9-4B8F-A1B4-032B6823A84C}" sibTransId="{58D86F09-ADD2-44D6-8609-AB010B578A6B}"/>
    <dgm:cxn modelId="{E99992B2-8FF2-4F62-A449-EAE429E48695}" type="presOf" srcId="{7AE9D535-D981-4DAA-AE6F-170312F9F460}" destId="{14431477-AE7D-46FE-9810-714F05C2AB0B}" srcOrd="0" destOrd="0" presId="urn:microsoft.com/office/officeart/2005/8/layout/process4"/>
    <dgm:cxn modelId="{DA4F5FCC-A87F-4195-A951-E4A19A215758}" type="presOf" srcId="{DCFAD8CF-8BB8-4543-93CB-8110178F701C}" destId="{B6D1494A-1BF9-4A1F-9166-268ADF177BAF}" srcOrd="0" destOrd="0" presId="urn:microsoft.com/office/officeart/2005/8/layout/process4"/>
    <dgm:cxn modelId="{EAA49E8C-4117-4E8B-A916-4616E8208B80}" srcId="{7AE9D535-D981-4DAA-AE6F-170312F9F460}" destId="{3015EFC2-FF07-47F3-A463-7F8A08D3AABD}" srcOrd="2" destOrd="0" parTransId="{E9B40FB7-9B36-4C05-BC90-B1657B223109}" sibTransId="{8FD3AEDD-EF63-4BDC-BCD8-A248B6686654}"/>
    <dgm:cxn modelId="{06F4646B-2347-4DD3-AA10-A1FF467D8867}" srcId="{BDEC381D-D41A-49B0-944D-BD1BC57A2F2C}" destId="{65135320-4B9B-485C-9612-7C67673D5577}" srcOrd="0" destOrd="0" parTransId="{B9ABBB0F-AB33-4D48-A00B-E73B576A1860}" sibTransId="{7508C7EE-AA5D-4781-BF20-144951B1160F}"/>
    <dgm:cxn modelId="{5C346BEC-CA30-47AC-893C-CD3D1026BA24}" type="presOf" srcId="{BDEC381D-D41A-49B0-944D-BD1BC57A2F2C}" destId="{67EDC80F-2038-498C-BAE4-6FC46230B53B}" srcOrd="0" destOrd="0" presId="urn:microsoft.com/office/officeart/2005/8/layout/process4"/>
    <dgm:cxn modelId="{68B68349-2915-49E2-A8DF-DC1E602DCE28}" type="presOf" srcId="{AFA8FF7B-B7CA-46DC-A9C9-8C2274A6D4BA}" destId="{61D0A6A3-4F8B-4822-9E77-D4BFF77D4283}" srcOrd="0" destOrd="0" presId="urn:microsoft.com/office/officeart/2005/8/layout/process4"/>
    <dgm:cxn modelId="{D809E519-EB46-4D65-9301-4957DE58C4BB}" srcId="{9AD9F12C-E6A3-4100-8A36-18D785415E18}" destId="{4FA4F9B3-BC65-4510-AED6-80AE00EF442B}" srcOrd="3" destOrd="0" parTransId="{0ED11703-2539-47B1-804D-12371EBE75BF}" sibTransId="{728B22BB-7B51-4FAF-B440-AB18E86ED731}"/>
    <dgm:cxn modelId="{261160C0-302D-47C3-8679-6557F2FE0727}" srcId="{BDEC381D-D41A-49B0-944D-BD1BC57A2F2C}" destId="{AFA8FF7B-B7CA-46DC-A9C9-8C2274A6D4BA}" srcOrd="2" destOrd="0" parTransId="{001A33E0-7FD9-4341-900C-3B1CB9A674FD}" sibTransId="{7AACFF28-48A9-4282-98A4-9DF0469294CF}"/>
    <dgm:cxn modelId="{143FEBF8-8E6F-4A59-BF3F-1AC970194A89}" type="presOf" srcId="{A9793C37-1C28-4166-8A84-20BEB824F129}" destId="{D7B36120-64B2-4ED4-920D-1CAACE9FC3A4}" srcOrd="0" destOrd="0" presId="urn:microsoft.com/office/officeart/2005/8/layout/process4"/>
    <dgm:cxn modelId="{0CBF2FED-6E23-4888-BD87-0925F4D48E15}" type="presOf" srcId="{56569D50-2547-4576-B3FD-FDC9A2874A7F}" destId="{28C7413F-CCE4-4333-9961-ECD32ECC30B3}" srcOrd="0" destOrd="0" presId="urn:microsoft.com/office/officeart/2005/8/layout/process4"/>
    <dgm:cxn modelId="{B74DA1A8-6BF6-4B8B-8A3A-855442D04FEE}" srcId="{78107A47-941F-4C8C-8CB7-26A95C48EBCB}" destId="{7AE9D535-D981-4DAA-AE6F-170312F9F460}" srcOrd="3" destOrd="0" parTransId="{E1128CE6-140C-4907-93B3-42CA266610F9}" sibTransId="{67401DA6-BA30-44E5-A23D-AC924BFAFCFA}"/>
    <dgm:cxn modelId="{8D222745-E1C3-4B1D-962A-ADE54B062C75}" type="presOf" srcId="{0F7DBA1C-AA60-4DDD-9FD0-ED3C203A6C9B}" destId="{52921E0A-51F8-46AA-ADC3-CA4BBB884F27}" srcOrd="0" destOrd="0" presId="urn:microsoft.com/office/officeart/2005/8/layout/process4"/>
    <dgm:cxn modelId="{9ECFEF08-3C08-4017-8433-06BE4853F833}" srcId="{7AE9D535-D981-4DAA-AE6F-170312F9F460}" destId="{15009BE3-B062-4393-A703-56DCDE280546}" srcOrd="3" destOrd="0" parTransId="{2ACB7957-82A1-4322-B782-14F6045FD7C3}" sibTransId="{5CD7BE2E-2C3D-4E10-B7F1-070437D5DB3D}"/>
    <dgm:cxn modelId="{138788B5-C5AA-44D1-8985-AA177421A0E8}" srcId="{9AD9F12C-E6A3-4100-8A36-18D785415E18}" destId="{FAF193F9-4DE7-43E0-900E-3F061C3584AE}" srcOrd="0" destOrd="0" parTransId="{5B66515F-2885-4A19-9113-5BD245B6A21E}" sibTransId="{64648941-F2FE-4AA0-861B-A125B3DD9C0D}"/>
    <dgm:cxn modelId="{FFCC669D-B92E-4BFF-A19D-B7333299810D}" srcId="{7AE9D535-D981-4DAA-AE6F-170312F9F460}" destId="{87A8CA2C-EA50-402E-BBAD-3CDFCA8AB1F8}" srcOrd="0" destOrd="0" parTransId="{C251A30F-DB58-42C5-AC95-8858062D4207}" sibTransId="{BECABA15-ADE8-4983-9E33-F7085D943BB6}"/>
    <dgm:cxn modelId="{4C99DA92-413D-4DE8-94F9-EAAAFE0681A8}" type="presOf" srcId="{F4FED9D4-5DC1-4B7B-BB8C-8896712E2EEF}" destId="{E5DDD1A3-968F-4A33-AE70-6CD72C3A89D4}" srcOrd="0" destOrd="0" presId="urn:microsoft.com/office/officeart/2005/8/layout/process4"/>
    <dgm:cxn modelId="{06EEF446-89DD-445D-AC4C-002914B61A7C}" srcId="{7AE9D535-D981-4DAA-AE6F-170312F9F460}" destId="{56569D50-2547-4576-B3FD-FDC9A2874A7F}" srcOrd="1" destOrd="0" parTransId="{1E72A17F-9110-424E-AF6C-8BC5C966238E}" sibTransId="{02410618-5C28-4F53-8058-95A98DB2BB58}"/>
    <dgm:cxn modelId="{09AEFD6B-FF85-4B3B-9D2E-9198DEE45B64}" type="presOf" srcId="{4FA4F9B3-BC65-4510-AED6-80AE00EF442B}" destId="{430E14A1-C60E-4759-9FA0-530E6921B193}" srcOrd="0" destOrd="0" presId="urn:microsoft.com/office/officeart/2005/8/layout/process4"/>
    <dgm:cxn modelId="{6435CD19-44D5-4C07-8D7A-6A5BD5D6C492}" srcId="{F6C00FB9-C2E3-414C-B800-660EC4FD9E95}" destId="{89F34C73-4CD0-48E0-B300-23F1D19109DB}" srcOrd="2" destOrd="0" parTransId="{9D2F517A-7A51-4299-82A6-8ABE757A22EA}" sibTransId="{153AF431-725E-4256-9E1F-127D05623437}"/>
    <dgm:cxn modelId="{AEC8B0BC-EB69-4B40-82AC-306DAC2D8C49}" srcId="{F6C00FB9-C2E3-414C-B800-660EC4FD9E95}" destId="{DCFAD8CF-8BB8-4543-93CB-8110178F701C}" srcOrd="0" destOrd="0" parTransId="{7C559672-2706-4DDB-90C9-7ADD0EDF5289}" sibTransId="{89B935D8-639F-4A9C-B068-43FF36F5CF72}"/>
    <dgm:cxn modelId="{09BE2E3C-B72B-4CCD-9197-70C46A6898E9}" srcId="{F6C00FB9-C2E3-414C-B800-660EC4FD9E95}" destId="{E929EACB-C5B4-41E1-915E-AB5B1B80EBC0}" srcOrd="3" destOrd="0" parTransId="{8D882F58-C7E8-4858-8F9E-E8EF33E2A1D7}" sibTransId="{630D52A5-4BBD-435E-A483-BB35B06EA4F2}"/>
    <dgm:cxn modelId="{37D5619D-2725-4F1A-92C8-E6415C16172B}" srcId="{78107A47-941F-4C8C-8CB7-26A95C48EBCB}" destId="{9AD9F12C-E6A3-4100-8A36-18D785415E18}" srcOrd="0" destOrd="0" parTransId="{C9FC3EA4-B671-4FD4-AA95-9F8E41B748EC}" sibTransId="{F07318F8-8C3B-48D0-9B38-CB1F30FA2D94}"/>
    <dgm:cxn modelId="{47BE73D7-997F-4150-B991-7468F9294EB6}" srcId="{BDEC381D-D41A-49B0-944D-BD1BC57A2F2C}" destId="{0F7DBA1C-AA60-4DDD-9FD0-ED3C203A6C9B}" srcOrd="3" destOrd="0" parTransId="{D8679808-5F0D-410A-A5C8-9481F7F63D1A}" sibTransId="{8AAF0DBA-B48E-4379-9297-EE6D49C093ED}"/>
    <dgm:cxn modelId="{E53E4E55-E37E-41AA-BC4D-3E04A49FEEB6}" srcId="{9AD9F12C-E6A3-4100-8A36-18D785415E18}" destId="{F4FED9D4-5DC1-4B7B-BB8C-8896712E2EEF}" srcOrd="2" destOrd="0" parTransId="{0A95A1AC-9EA9-4D4B-A448-B6FE04CADD18}" sibTransId="{838A2165-C053-4CA7-98AF-68E2B41F2892}"/>
    <dgm:cxn modelId="{35C32116-7278-47A2-A033-517694DF3C2C}" type="presOf" srcId="{E929EACB-C5B4-41E1-915E-AB5B1B80EBC0}" destId="{AE9263E9-9A47-4074-BE7C-9239ED67EB3C}" srcOrd="0" destOrd="0" presId="urn:microsoft.com/office/officeart/2005/8/layout/process4"/>
    <dgm:cxn modelId="{0AF09D92-3B60-43EF-A4AE-38C98DF4C757}" type="presOf" srcId="{3015EFC2-FF07-47F3-A463-7F8A08D3AABD}" destId="{681757B4-C09F-4BF0-9A76-AC8E5EE69107}" srcOrd="0" destOrd="0" presId="urn:microsoft.com/office/officeart/2005/8/layout/process4"/>
    <dgm:cxn modelId="{55A0AF24-760E-43A3-91B9-DA74D84E421D}" type="presOf" srcId="{15009BE3-B062-4393-A703-56DCDE280546}" destId="{AFCCF6FC-8460-4AA7-A7D3-0BFBB3D87387}" srcOrd="0" destOrd="0" presId="urn:microsoft.com/office/officeart/2005/8/layout/process4"/>
    <dgm:cxn modelId="{E80F7DD7-4CFA-4EA7-898D-93920C57C985}" srcId="{9AD9F12C-E6A3-4100-8A36-18D785415E18}" destId="{A9793C37-1C28-4166-8A84-20BEB824F129}" srcOrd="1" destOrd="0" parTransId="{92FDA1AC-EBC7-4CCA-805E-331EF1B1F5E4}" sibTransId="{1D99B720-78F0-4084-AF4F-9172550B43C5}"/>
    <dgm:cxn modelId="{08D71412-BC52-46F2-B603-07F792F8E324}" type="presOf" srcId="{BDEC381D-D41A-49B0-944D-BD1BC57A2F2C}" destId="{690568A6-3AB3-4F40-B3AE-4C054AE86582}" srcOrd="1" destOrd="0" presId="urn:microsoft.com/office/officeart/2005/8/layout/process4"/>
    <dgm:cxn modelId="{32C2CF4F-211F-41B6-A9D4-3A8B101CC186}" type="presOf" srcId="{7AE9D535-D981-4DAA-AE6F-170312F9F460}" destId="{5BC6612A-9C16-4C16-B38A-9B4CC3B17599}" srcOrd="1" destOrd="0" presId="urn:microsoft.com/office/officeart/2005/8/layout/process4"/>
    <dgm:cxn modelId="{EC77C9DD-1CDC-4633-A052-AE27F419656A}" type="presOf" srcId="{2E74305E-1E96-49CE-AD8E-68E0C65174FB}" destId="{3684C944-CB26-400C-9DBF-800AE8C89657}" srcOrd="0" destOrd="0" presId="urn:microsoft.com/office/officeart/2005/8/layout/process4"/>
    <dgm:cxn modelId="{89D97650-B052-4F19-AC24-0638563D6123}" srcId="{78107A47-941F-4C8C-8CB7-26A95C48EBCB}" destId="{F6C00FB9-C2E3-414C-B800-660EC4FD9E95}" srcOrd="2" destOrd="0" parTransId="{35CBED21-2D7F-4B0F-A480-DCD9D3823582}" sibTransId="{30CA711D-1A04-4A2C-B42B-B0FA99F046D9}"/>
    <dgm:cxn modelId="{E4833DA1-C774-412B-AB35-F89FCF00DADB}" type="presOf" srcId="{89F34C73-4CD0-48E0-B300-23F1D19109DB}" destId="{2A90930B-9C52-4B6E-822E-27773EDE53F1}" srcOrd="0" destOrd="0" presId="urn:microsoft.com/office/officeart/2005/8/layout/process4"/>
    <dgm:cxn modelId="{03CCB7B3-750B-4B80-8803-B75C25C1D2FB}" type="presOf" srcId="{F6C00FB9-C2E3-414C-B800-660EC4FD9E95}" destId="{1D5E702A-76C1-4875-8EF5-1F9F8A2C33BA}" srcOrd="1" destOrd="0" presId="urn:microsoft.com/office/officeart/2005/8/layout/process4"/>
    <dgm:cxn modelId="{B1D25761-181F-410E-BC0A-F2960C8A02E8}" type="presOf" srcId="{65135320-4B9B-485C-9612-7C67673D5577}" destId="{78C42CC3-2713-44B2-9028-3F245C000BD0}" srcOrd="0" destOrd="0" presId="urn:microsoft.com/office/officeart/2005/8/layout/process4"/>
    <dgm:cxn modelId="{085495F7-D9D8-448B-83B4-793FDD3B3142}" type="presOf" srcId="{F6C00FB9-C2E3-414C-B800-660EC4FD9E95}" destId="{1655393C-FEA0-4A80-8661-70991C2D0220}" srcOrd="0" destOrd="0" presId="urn:microsoft.com/office/officeart/2005/8/layout/process4"/>
    <dgm:cxn modelId="{74DE7D86-24A6-4CC0-930C-DA15DC2A4973}" type="presOf" srcId="{9AD9F12C-E6A3-4100-8A36-18D785415E18}" destId="{4DA36406-EBDC-4FCC-BE66-6CD2AFEB9C89}" srcOrd="0" destOrd="0" presId="urn:microsoft.com/office/officeart/2005/8/layout/process4"/>
    <dgm:cxn modelId="{DEB518DE-DF05-41E3-90AF-A817D17733A2}" type="presParOf" srcId="{352ADFC5-DC67-470B-A5F3-3E2027BE7ADA}" destId="{19F245DD-F802-4AEB-B440-8F8450B2E456}" srcOrd="0" destOrd="0" presId="urn:microsoft.com/office/officeart/2005/8/layout/process4"/>
    <dgm:cxn modelId="{C8B7702F-A45F-465C-9BD8-2ABCC32AA498}" type="presParOf" srcId="{19F245DD-F802-4AEB-B440-8F8450B2E456}" destId="{14431477-AE7D-46FE-9810-714F05C2AB0B}" srcOrd="0" destOrd="0" presId="urn:microsoft.com/office/officeart/2005/8/layout/process4"/>
    <dgm:cxn modelId="{39AB99BD-616E-4006-A390-4EA7E5C36122}" type="presParOf" srcId="{19F245DD-F802-4AEB-B440-8F8450B2E456}" destId="{5BC6612A-9C16-4C16-B38A-9B4CC3B17599}" srcOrd="1" destOrd="0" presId="urn:microsoft.com/office/officeart/2005/8/layout/process4"/>
    <dgm:cxn modelId="{C10C148D-D576-4287-B48C-B197A7C9708C}" type="presParOf" srcId="{19F245DD-F802-4AEB-B440-8F8450B2E456}" destId="{681A9DAE-8A93-4E5A-B452-25936EB08AE6}" srcOrd="2" destOrd="0" presId="urn:microsoft.com/office/officeart/2005/8/layout/process4"/>
    <dgm:cxn modelId="{20BDA959-372D-4D85-A2E4-11A861AE1564}" type="presParOf" srcId="{681A9DAE-8A93-4E5A-B452-25936EB08AE6}" destId="{209FEDFC-101D-4D69-8B53-A87A01E1DFE9}" srcOrd="0" destOrd="0" presId="urn:microsoft.com/office/officeart/2005/8/layout/process4"/>
    <dgm:cxn modelId="{321A1F07-C995-4785-9C23-0DD2E6A67FC4}" type="presParOf" srcId="{681A9DAE-8A93-4E5A-B452-25936EB08AE6}" destId="{28C7413F-CCE4-4333-9961-ECD32ECC30B3}" srcOrd="1" destOrd="0" presId="urn:microsoft.com/office/officeart/2005/8/layout/process4"/>
    <dgm:cxn modelId="{3F6C3749-4C48-4B6A-B862-307C32CE230C}" type="presParOf" srcId="{681A9DAE-8A93-4E5A-B452-25936EB08AE6}" destId="{681757B4-C09F-4BF0-9A76-AC8E5EE69107}" srcOrd="2" destOrd="0" presId="urn:microsoft.com/office/officeart/2005/8/layout/process4"/>
    <dgm:cxn modelId="{C7BFBB56-6401-4087-882E-2068B0489FD0}" type="presParOf" srcId="{681A9DAE-8A93-4E5A-B452-25936EB08AE6}" destId="{AFCCF6FC-8460-4AA7-A7D3-0BFBB3D87387}" srcOrd="3" destOrd="0" presId="urn:microsoft.com/office/officeart/2005/8/layout/process4"/>
    <dgm:cxn modelId="{6962B215-125D-40C7-ADF4-CC55BA0C3AE2}" type="presParOf" srcId="{352ADFC5-DC67-470B-A5F3-3E2027BE7ADA}" destId="{4EE7D26E-5DC7-4480-95E6-1B31C18397B6}" srcOrd="1" destOrd="0" presId="urn:microsoft.com/office/officeart/2005/8/layout/process4"/>
    <dgm:cxn modelId="{EA6EA0A2-50AB-4605-A8DD-8D67366AA8BA}" type="presParOf" srcId="{352ADFC5-DC67-470B-A5F3-3E2027BE7ADA}" destId="{B4AE9C8F-E812-4868-B2CB-0092841C1967}" srcOrd="2" destOrd="0" presId="urn:microsoft.com/office/officeart/2005/8/layout/process4"/>
    <dgm:cxn modelId="{107F442E-6793-49E8-A756-7F3EBB1F73A5}" type="presParOf" srcId="{B4AE9C8F-E812-4868-B2CB-0092841C1967}" destId="{1655393C-FEA0-4A80-8661-70991C2D0220}" srcOrd="0" destOrd="0" presId="urn:microsoft.com/office/officeart/2005/8/layout/process4"/>
    <dgm:cxn modelId="{1171C075-A79D-498D-B9F2-4099DA016787}" type="presParOf" srcId="{B4AE9C8F-E812-4868-B2CB-0092841C1967}" destId="{1D5E702A-76C1-4875-8EF5-1F9F8A2C33BA}" srcOrd="1" destOrd="0" presId="urn:microsoft.com/office/officeart/2005/8/layout/process4"/>
    <dgm:cxn modelId="{DDCD0367-5F2F-4399-86CE-AD1BFC8C719B}" type="presParOf" srcId="{B4AE9C8F-E812-4868-B2CB-0092841C1967}" destId="{BDE5E6C3-1DAE-4D2A-A54D-61752FCDA7FA}" srcOrd="2" destOrd="0" presId="urn:microsoft.com/office/officeart/2005/8/layout/process4"/>
    <dgm:cxn modelId="{FA8596D1-0CE8-4D83-9075-9FE215A0C1B4}" type="presParOf" srcId="{BDE5E6C3-1DAE-4D2A-A54D-61752FCDA7FA}" destId="{B6D1494A-1BF9-4A1F-9166-268ADF177BAF}" srcOrd="0" destOrd="0" presId="urn:microsoft.com/office/officeart/2005/8/layout/process4"/>
    <dgm:cxn modelId="{45C47A13-2BB8-44A1-AE10-5AE9BD965B2E}" type="presParOf" srcId="{BDE5E6C3-1DAE-4D2A-A54D-61752FCDA7FA}" destId="{3684C944-CB26-400C-9DBF-800AE8C89657}" srcOrd="1" destOrd="0" presId="urn:microsoft.com/office/officeart/2005/8/layout/process4"/>
    <dgm:cxn modelId="{0CF30D5E-B493-48ED-B0E8-A9474064C56A}" type="presParOf" srcId="{BDE5E6C3-1DAE-4D2A-A54D-61752FCDA7FA}" destId="{2A90930B-9C52-4B6E-822E-27773EDE53F1}" srcOrd="2" destOrd="0" presId="urn:microsoft.com/office/officeart/2005/8/layout/process4"/>
    <dgm:cxn modelId="{2F4BCB00-914A-462E-9A8D-08CD13BA817E}" type="presParOf" srcId="{BDE5E6C3-1DAE-4D2A-A54D-61752FCDA7FA}" destId="{AE9263E9-9A47-4074-BE7C-9239ED67EB3C}" srcOrd="3" destOrd="0" presId="urn:microsoft.com/office/officeart/2005/8/layout/process4"/>
    <dgm:cxn modelId="{8E3D2C47-0ECF-4535-B3CA-32ED3BB44826}" type="presParOf" srcId="{352ADFC5-DC67-470B-A5F3-3E2027BE7ADA}" destId="{40AE025A-6ECD-4608-A7C2-D8DED51CBC6C}" srcOrd="3" destOrd="0" presId="urn:microsoft.com/office/officeart/2005/8/layout/process4"/>
    <dgm:cxn modelId="{363868BD-5CF0-4CF1-BCB1-E8369FADFD60}" type="presParOf" srcId="{352ADFC5-DC67-470B-A5F3-3E2027BE7ADA}" destId="{CF9B97F8-06A6-44DB-B92F-D336C9432699}" srcOrd="4" destOrd="0" presId="urn:microsoft.com/office/officeart/2005/8/layout/process4"/>
    <dgm:cxn modelId="{41D33040-05F0-4733-93DF-D38112C5D5C8}" type="presParOf" srcId="{CF9B97F8-06A6-44DB-B92F-D336C9432699}" destId="{67EDC80F-2038-498C-BAE4-6FC46230B53B}" srcOrd="0" destOrd="0" presId="urn:microsoft.com/office/officeart/2005/8/layout/process4"/>
    <dgm:cxn modelId="{042E4B9B-549E-4BC1-9B5A-CF15E99F9B5A}" type="presParOf" srcId="{CF9B97F8-06A6-44DB-B92F-D336C9432699}" destId="{690568A6-3AB3-4F40-B3AE-4C054AE86582}" srcOrd="1" destOrd="0" presId="urn:microsoft.com/office/officeart/2005/8/layout/process4"/>
    <dgm:cxn modelId="{786ABAC3-0773-4796-B0E8-003F16FDAB72}" type="presParOf" srcId="{CF9B97F8-06A6-44DB-B92F-D336C9432699}" destId="{4D9EF499-C1B7-4961-ADB6-33A2580715D4}" srcOrd="2" destOrd="0" presId="urn:microsoft.com/office/officeart/2005/8/layout/process4"/>
    <dgm:cxn modelId="{A7307C78-ECB7-4A2F-BE91-CC467684473C}" type="presParOf" srcId="{4D9EF499-C1B7-4961-ADB6-33A2580715D4}" destId="{78C42CC3-2713-44B2-9028-3F245C000BD0}" srcOrd="0" destOrd="0" presId="urn:microsoft.com/office/officeart/2005/8/layout/process4"/>
    <dgm:cxn modelId="{2B08AF37-473C-4F5D-9F7A-264A389B335F}" type="presParOf" srcId="{4D9EF499-C1B7-4961-ADB6-33A2580715D4}" destId="{69FA3B26-BEC3-4EE4-BB1A-79F27269F8C8}" srcOrd="1" destOrd="0" presId="urn:microsoft.com/office/officeart/2005/8/layout/process4"/>
    <dgm:cxn modelId="{31A6B2BC-5CE1-4EEA-A767-F1F4616BBB43}" type="presParOf" srcId="{4D9EF499-C1B7-4961-ADB6-33A2580715D4}" destId="{61D0A6A3-4F8B-4822-9E77-D4BFF77D4283}" srcOrd="2" destOrd="0" presId="urn:microsoft.com/office/officeart/2005/8/layout/process4"/>
    <dgm:cxn modelId="{0ABCA48A-1E32-4CB0-9C5F-B2D88E476313}" type="presParOf" srcId="{4D9EF499-C1B7-4961-ADB6-33A2580715D4}" destId="{52921E0A-51F8-46AA-ADC3-CA4BBB884F27}" srcOrd="3" destOrd="0" presId="urn:microsoft.com/office/officeart/2005/8/layout/process4"/>
    <dgm:cxn modelId="{AC23AC25-1A0F-44F4-984F-7D07B5A51973}" type="presParOf" srcId="{352ADFC5-DC67-470B-A5F3-3E2027BE7ADA}" destId="{B3A1006E-404F-448B-9875-8E722C643E71}" srcOrd="5" destOrd="0" presId="urn:microsoft.com/office/officeart/2005/8/layout/process4"/>
    <dgm:cxn modelId="{07E4F18B-1122-4CD7-8B35-2631AB77E1FF}" type="presParOf" srcId="{352ADFC5-DC67-470B-A5F3-3E2027BE7ADA}" destId="{CA925D1C-6879-478E-B6D9-0E7CF29A366D}" srcOrd="6" destOrd="0" presId="urn:microsoft.com/office/officeart/2005/8/layout/process4"/>
    <dgm:cxn modelId="{03FA3F3C-3674-4847-9CA2-60AFD5DB1FA6}" type="presParOf" srcId="{CA925D1C-6879-478E-B6D9-0E7CF29A366D}" destId="{4DA36406-EBDC-4FCC-BE66-6CD2AFEB9C89}" srcOrd="0" destOrd="0" presId="urn:microsoft.com/office/officeart/2005/8/layout/process4"/>
    <dgm:cxn modelId="{719C5EA0-AC46-452B-8222-5B01D02F2AF9}" type="presParOf" srcId="{CA925D1C-6879-478E-B6D9-0E7CF29A366D}" destId="{1A06253D-6427-4D84-9130-447D954379E8}" srcOrd="1" destOrd="0" presId="urn:microsoft.com/office/officeart/2005/8/layout/process4"/>
    <dgm:cxn modelId="{E375DA74-465C-4646-849C-DE2770C293CE}" type="presParOf" srcId="{CA925D1C-6879-478E-B6D9-0E7CF29A366D}" destId="{4C64345C-4FEE-4FCA-B1EF-46DB6B499210}" srcOrd="2" destOrd="0" presId="urn:microsoft.com/office/officeart/2005/8/layout/process4"/>
    <dgm:cxn modelId="{E6C05356-7B97-40B7-BC9B-6C0F0CA471D9}" type="presParOf" srcId="{4C64345C-4FEE-4FCA-B1EF-46DB6B499210}" destId="{B5F6C934-9A31-4472-A488-C6AA8E21CCEF}" srcOrd="0" destOrd="0" presId="urn:microsoft.com/office/officeart/2005/8/layout/process4"/>
    <dgm:cxn modelId="{1613B909-72BC-4353-B685-152F5B04EE4F}" type="presParOf" srcId="{4C64345C-4FEE-4FCA-B1EF-46DB6B499210}" destId="{D7B36120-64B2-4ED4-920D-1CAACE9FC3A4}" srcOrd="1" destOrd="0" presId="urn:microsoft.com/office/officeart/2005/8/layout/process4"/>
    <dgm:cxn modelId="{08B40486-DAF4-473C-9C24-331B586396E8}" type="presParOf" srcId="{4C64345C-4FEE-4FCA-B1EF-46DB6B499210}" destId="{E5DDD1A3-968F-4A33-AE70-6CD72C3A89D4}" srcOrd="2" destOrd="0" presId="urn:microsoft.com/office/officeart/2005/8/layout/process4"/>
    <dgm:cxn modelId="{731D8384-156C-45D4-BCD0-6FF6D1B14DEA}" type="presParOf" srcId="{4C64345C-4FEE-4FCA-B1EF-46DB6B499210}" destId="{430E14A1-C60E-4759-9FA0-530E6921B193}" srcOrd="3" destOrd="0" presId="urn:microsoft.com/office/officeart/2005/8/layout/process4"/>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751A606-CA08-4401-BD15-C29CA32B285D}" type="doc">
      <dgm:prSet loTypeId="urn:microsoft.com/office/officeart/2005/8/layout/process1" loCatId="process" qsTypeId="urn:microsoft.com/office/officeart/2005/8/quickstyle/3d2" qsCatId="3D" csTypeId="urn:microsoft.com/office/officeart/2005/8/colors/colorful1#1" csCatId="colorful" phldr="1"/>
      <dgm:spPr/>
    </dgm:pt>
    <dgm:pt modelId="{8E73E459-D63B-4083-9C0E-9D544E34FC87}">
      <dgm:prSet phldrT="[Текст]"/>
      <dgm:spPr/>
      <dgm:t>
        <a:bodyPr/>
        <a:lstStyle/>
        <a:p>
          <a:r>
            <a:rPr lang="ru-RU" b="1">
              <a:solidFill>
                <a:sysClr val="windowText" lastClr="000000"/>
              </a:solidFill>
              <a:latin typeface="Times New Roman" pitchFamily="18" charset="0"/>
              <a:cs typeface="Times New Roman" pitchFamily="18" charset="0"/>
            </a:rPr>
            <a:t>Проведение практикумов (очно)</a:t>
          </a:r>
        </a:p>
      </dgm:t>
    </dgm:pt>
    <dgm:pt modelId="{BAF039E6-05FB-479E-87CA-356826D22BFE}" type="parTrans" cxnId="{853EC3F8-B340-4AE9-85DA-9364D00184D1}">
      <dgm:prSet/>
      <dgm:spPr/>
      <dgm:t>
        <a:bodyPr/>
        <a:lstStyle/>
        <a:p>
          <a:endParaRPr lang="ru-RU" b="1">
            <a:solidFill>
              <a:sysClr val="windowText" lastClr="000000"/>
            </a:solidFill>
            <a:latin typeface="Times New Roman" pitchFamily="18" charset="0"/>
            <a:cs typeface="Times New Roman" pitchFamily="18" charset="0"/>
          </a:endParaRPr>
        </a:p>
      </dgm:t>
    </dgm:pt>
    <dgm:pt modelId="{C1FE9487-53F4-4A43-82D9-C4C860F9D0E0}" type="sibTrans" cxnId="{853EC3F8-B340-4AE9-85DA-9364D00184D1}">
      <dgm:prSet/>
      <dgm:spPr/>
      <dgm:t>
        <a:bodyPr/>
        <a:lstStyle/>
        <a:p>
          <a:endParaRPr lang="ru-RU" b="1">
            <a:solidFill>
              <a:sysClr val="windowText" lastClr="000000"/>
            </a:solidFill>
            <a:latin typeface="Times New Roman" pitchFamily="18" charset="0"/>
            <a:cs typeface="Times New Roman" pitchFamily="18" charset="0"/>
          </a:endParaRPr>
        </a:p>
      </dgm:t>
    </dgm:pt>
    <dgm:pt modelId="{69E1421F-BF37-443B-8EE9-179EDCBFE5D7}">
      <dgm:prSet phldrT="[Текст]"/>
      <dgm:spPr/>
      <dgm:t>
        <a:bodyPr/>
        <a:lstStyle/>
        <a:p>
          <a:r>
            <a:rPr lang="ru-RU" b="1">
              <a:solidFill>
                <a:sysClr val="windowText" lastClr="000000"/>
              </a:solidFill>
              <a:latin typeface="Times New Roman" pitchFamily="18" charset="0"/>
              <a:cs typeface="Times New Roman" pitchFamily="18" charset="0"/>
            </a:rPr>
            <a:t>Работа в парах (дистанционно)</a:t>
          </a:r>
        </a:p>
      </dgm:t>
    </dgm:pt>
    <dgm:pt modelId="{C0090B43-14D1-42C9-8931-F7B9F0BB44FE}" type="parTrans" cxnId="{7A870B55-848F-4634-9AEC-2429496F0A8D}">
      <dgm:prSet/>
      <dgm:spPr/>
      <dgm:t>
        <a:bodyPr/>
        <a:lstStyle/>
        <a:p>
          <a:endParaRPr lang="ru-RU" b="1">
            <a:solidFill>
              <a:sysClr val="windowText" lastClr="000000"/>
            </a:solidFill>
            <a:latin typeface="Times New Roman" pitchFamily="18" charset="0"/>
            <a:cs typeface="Times New Roman" pitchFamily="18" charset="0"/>
          </a:endParaRPr>
        </a:p>
      </dgm:t>
    </dgm:pt>
    <dgm:pt modelId="{82341D26-4951-42FC-B849-F564F256BEEB}" type="sibTrans" cxnId="{7A870B55-848F-4634-9AEC-2429496F0A8D}">
      <dgm:prSet/>
      <dgm:spPr/>
      <dgm:t>
        <a:bodyPr/>
        <a:lstStyle/>
        <a:p>
          <a:endParaRPr lang="ru-RU" b="1">
            <a:solidFill>
              <a:sysClr val="windowText" lastClr="000000"/>
            </a:solidFill>
            <a:latin typeface="Times New Roman" pitchFamily="18" charset="0"/>
            <a:cs typeface="Times New Roman" pitchFamily="18" charset="0"/>
          </a:endParaRPr>
        </a:p>
      </dgm:t>
    </dgm:pt>
    <dgm:pt modelId="{D7D04E11-C104-415C-AFED-06A376346B80}">
      <dgm:prSet/>
      <dgm:spPr/>
      <dgm:t>
        <a:bodyPr/>
        <a:lstStyle/>
        <a:p>
          <a:r>
            <a:rPr lang="ru-RU" b="1">
              <a:solidFill>
                <a:sysClr val="windowText" lastClr="000000"/>
              </a:solidFill>
              <a:latin typeface="Times New Roman" pitchFamily="18" charset="0"/>
              <a:cs typeface="Times New Roman" pitchFamily="18" charset="0"/>
            </a:rPr>
            <a:t>Презентация работ  (дистанционно)</a:t>
          </a:r>
        </a:p>
      </dgm:t>
    </dgm:pt>
    <dgm:pt modelId="{935431AC-193F-4980-B24A-2E83FE003691}" type="parTrans" cxnId="{A1400FAE-E2BC-4592-AC21-8F47011BBA70}">
      <dgm:prSet/>
      <dgm:spPr/>
      <dgm:t>
        <a:bodyPr/>
        <a:lstStyle/>
        <a:p>
          <a:endParaRPr lang="ru-RU" b="1">
            <a:solidFill>
              <a:sysClr val="windowText" lastClr="000000"/>
            </a:solidFill>
            <a:latin typeface="Times New Roman" pitchFamily="18" charset="0"/>
            <a:cs typeface="Times New Roman" pitchFamily="18" charset="0"/>
          </a:endParaRPr>
        </a:p>
      </dgm:t>
    </dgm:pt>
    <dgm:pt modelId="{9FAE5A7E-15B9-466B-A2FF-A0992A2880DE}" type="sibTrans" cxnId="{A1400FAE-E2BC-4592-AC21-8F47011BBA70}">
      <dgm:prSet/>
      <dgm:spPr/>
      <dgm:t>
        <a:bodyPr/>
        <a:lstStyle/>
        <a:p>
          <a:endParaRPr lang="ru-RU" b="1">
            <a:solidFill>
              <a:sysClr val="windowText" lastClr="000000"/>
            </a:solidFill>
            <a:latin typeface="Times New Roman" pitchFamily="18" charset="0"/>
            <a:cs typeface="Times New Roman" pitchFamily="18" charset="0"/>
          </a:endParaRPr>
        </a:p>
      </dgm:t>
    </dgm:pt>
    <dgm:pt modelId="{20A475BB-A636-4FAD-AE66-7DC7D03C93AA}" type="pres">
      <dgm:prSet presAssocID="{F751A606-CA08-4401-BD15-C29CA32B285D}" presName="Name0" presStyleCnt="0">
        <dgm:presLayoutVars>
          <dgm:dir/>
          <dgm:resizeHandles val="exact"/>
        </dgm:presLayoutVars>
      </dgm:prSet>
      <dgm:spPr/>
    </dgm:pt>
    <dgm:pt modelId="{5327B024-66A8-43CF-A41A-8D80236D2595}" type="pres">
      <dgm:prSet presAssocID="{8E73E459-D63B-4083-9C0E-9D544E34FC87}" presName="node" presStyleLbl="node1" presStyleIdx="0" presStyleCnt="3">
        <dgm:presLayoutVars>
          <dgm:bulletEnabled val="1"/>
        </dgm:presLayoutVars>
      </dgm:prSet>
      <dgm:spPr/>
      <dgm:t>
        <a:bodyPr/>
        <a:lstStyle/>
        <a:p>
          <a:endParaRPr lang="ru-RU"/>
        </a:p>
      </dgm:t>
    </dgm:pt>
    <dgm:pt modelId="{FF45560C-D488-4F78-9F54-81087F3B58B8}" type="pres">
      <dgm:prSet presAssocID="{C1FE9487-53F4-4A43-82D9-C4C860F9D0E0}" presName="sibTrans" presStyleLbl="sibTrans2D1" presStyleIdx="0" presStyleCnt="2"/>
      <dgm:spPr/>
      <dgm:t>
        <a:bodyPr/>
        <a:lstStyle/>
        <a:p>
          <a:endParaRPr lang="ru-RU"/>
        </a:p>
      </dgm:t>
    </dgm:pt>
    <dgm:pt modelId="{C5A02A7B-7B3F-4EE0-A701-DE1E62D2F58B}" type="pres">
      <dgm:prSet presAssocID="{C1FE9487-53F4-4A43-82D9-C4C860F9D0E0}" presName="connectorText" presStyleLbl="sibTrans2D1" presStyleIdx="0" presStyleCnt="2"/>
      <dgm:spPr/>
      <dgm:t>
        <a:bodyPr/>
        <a:lstStyle/>
        <a:p>
          <a:endParaRPr lang="ru-RU"/>
        </a:p>
      </dgm:t>
    </dgm:pt>
    <dgm:pt modelId="{0927AF96-1ED6-425E-A50F-0D4B9D9D9AF4}" type="pres">
      <dgm:prSet presAssocID="{69E1421F-BF37-443B-8EE9-179EDCBFE5D7}" presName="node" presStyleLbl="node1" presStyleIdx="1" presStyleCnt="3">
        <dgm:presLayoutVars>
          <dgm:bulletEnabled val="1"/>
        </dgm:presLayoutVars>
      </dgm:prSet>
      <dgm:spPr/>
      <dgm:t>
        <a:bodyPr/>
        <a:lstStyle/>
        <a:p>
          <a:endParaRPr lang="ru-RU"/>
        </a:p>
      </dgm:t>
    </dgm:pt>
    <dgm:pt modelId="{C879DD1A-F33F-4E86-86F3-994EDF240C4F}" type="pres">
      <dgm:prSet presAssocID="{82341D26-4951-42FC-B849-F564F256BEEB}" presName="sibTrans" presStyleLbl="sibTrans2D1" presStyleIdx="1" presStyleCnt="2"/>
      <dgm:spPr/>
      <dgm:t>
        <a:bodyPr/>
        <a:lstStyle/>
        <a:p>
          <a:endParaRPr lang="ru-RU"/>
        </a:p>
      </dgm:t>
    </dgm:pt>
    <dgm:pt modelId="{A9942210-CC58-4C1A-B2E7-FD3DE733E46D}" type="pres">
      <dgm:prSet presAssocID="{82341D26-4951-42FC-B849-F564F256BEEB}" presName="connectorText" presStyleLbl="sibTrans2D1" presStyleIdx="1" presStyleCnt="2"/>
      <dgm:spPr/>
      <dgm:t>
        <a:bodyPr/>
        <a:lstStyle/>
        <a:p>
          <a:endParaRPr lang="ru-RU"/>
        </a:p>
      </dgm:t>
    </dgm:pt>
    <dgm:pt modelId="{124C5D5B-51FD-4F82-B30E-585D960D1871}" type="pres">
      <dgm:prSet presAssocID="{D7D04E11-C104-415C-AFED-06A376346B80}" presName="node" presStyleLbl="node1" presStyleIdx="2" presStyleCnt="3">
        <dgm:presLayoutVars>
          <dgm:bulletEnabled val="1"/>
        </dgm:presLayoutVars>
      </dgm:prSet>
      <dgm:spPr/>
      <dgm:t>
        <a:bodyPr/>
        <a:lstStyle/>
        <a:p>
          <a:endParaRPr lang="ru-RU"/>
        </a:p>
      </dgm:t>
    </dgm:pt>
  </dgm:ptLst>
  <dgm:cxnLst>
    <dgm:cxn modelId="{B6ED1E0B-028E-4FB9-8CEE-3FCA4699369D}" type="presOf" srcId="{82341D26-4951-42FC-B849-F564F256BEEB}" destId="{C879DD1A-F33F-4E86-86F3-994EDF240C4F}" srcOrd="0" destOrd="0" presId="urn:microsoft.com/office/officeart/2005/8/layout/process1"/>
    <dgm:cxn modelId="{44CC9A81-71BC-4C6D-9423-86F8F4AA76A9}" type="presOf" srcId="{F751A606-CA08-4401-BD15-C29CA32B285D}" destId="{20A475BB-A636-4FAD-AE66-7DC7D03C93AA}" srcOrd="0" destOrd="0" presId="urn:microsoft.com/office/officeart/2005/8/layout/process1"/>
    <dgm:cxn modelId="{C0AB0D45-0C8C-46B5-99D0-6E92D86BBBA7}" type="presOf" srcId="{69E1421F-BF37-443B-8EE9-179EDCBFE5D7}" destId="{0927AF96-1ED6-425E-A50F-0D4B9D9D9AF4}" srcOrd="0" destOrd="0" presId="urn:microsoft.com/office/officeart/2005/8/layout/process1"/>
    <dgm:cxn modelId="{7A870B55-848F-4634-9AEC-2429496F0A8D}" srcId="{F751A606-CA08-4401-BD15-C29CA32B285D}" destId="{69E1421F-BF37-443B-8EE9-179EDCBFE5D7}" srcOrd="1" destOrd="0" parTransId="{C0090B43-14D1-42C9-8931-F7B9F0BB44FE}" sibTransId="{82341D26-4951-42FC-B849-F564F256BEEB}"/>
    <dgm:cxn modelId="{A1400FAE-E2BC-4592-AC21-8F47011BBA70}" srcId="{F751A606-CA08-4401-BD15-C29CA32B285D}" destId="{D7D04E11-C104-415C-AFED-06A376346B80}" srcOrd="2" destOrd="0" parTransId="{935431AC-193F-4980-B24A-2E83FE003691}" sibTransId="{9FAE5A7E-15B9-466B-A2FF-A0992A2880DE}"/>
    <dgm:cxn modelId="{CBCB4D7F-409B-480A-907D-4B53AF026A91}" type="presOf" srcId="{8E73E459-D63B-4083-9C0E-9D544E34FC87}" destId="{5327B024-66A8-43CF-A41A-8D80236D2595}" srcOrd="0" destOrd="0" presId="urn:microsoft.com/office/officeart/2005/8/layout/process1"/>
    <dgm:cxn modelId="{6637B578-740B-4BC4-A663-DF723E5682FC}" type="presOf" srcId="{C1FE9487-53F4-4A43-82D9-C4C860F9D0E0}" destId="{C5A02A7B-7B3F-4EE0-A701-DE1E62D2F58B}" srcOrd="1" destOrd="0" presId="urn:microsoft.com/office/officeart/2005/8/layout/process1"/>
    <dgm:cxn modelId="{333311DE-8BE8-4DB8-8B91-0E38D601E9FA}" type="presOf" srcId="{C1FE9487-53F4-4A43-82D9-C4C860F9D0E0}" destId="{FF45560C-D488-4F78-9F54-81087F3B58B8}" srcOrd="0" destOrd="0" presId="urn:microsoft.com/office/officeart/2005/8/layout/process1"/>
    <dgm:cxn modelId="{CA22CEF5-BBB1-43AA-9D41-445747CF667D}" type="presOf" srcId="{D7D04E11-C104-415C-AFED-06A376346B80}" destId="{124C5D5B-51FD-4F82-B30E-585D960D1871}" srcOrd="0" destOrd="0" presId="urn:microsoft.com/office/officeart/2005/8/layout/process1"/>
    <dgm:cxn modelId="{853EC3F8-B340-4AE9-85DA-9364D00184D1}" srcId="{F751A606-CA08-4401-BD15-C29CA32B285D}" destId="{8E73E459-D63B-4083-9C0E-9D544E34FC87}" srcOrd="0" destOrd="0" parTransId="{BAF039E6-05FB-479E-87CA-356826D22BFE}" sibTransId="{C1FE9487-53F4-4A43-82D9-C4C860F9D0E0}"/>
    <dgm:cxn modelId="{D0FD94FF-7A04-439A-B7D7-E128B01055F7}" type="presOf" srcId="{82341D26-4951-42FC-B849-F564F256BEEB}" destId="{A9942210-CC58-4C1A-B2E7-FD3DE733E46D}" srcOrd="1" destOrd="0" presId="urn:microsoft.com/office/officeart/2005/8/layout/process1"/>
    <dgm:cxn modelId="{8D587F5D-8210-41D1-8A8B-EBCFDC2ABBD6}" type="presParOf" srcId="{20A475BB-A636-4FAD-AE66-7DC7D03C93AA}" destId="{5327B024-66A8-43CF-A41A-8D80236D2595}" srcOrd="0" destOrd="0" presId="urn:microsoft.com/office/officeart/2005/8/layout/process1"/>
    <dgm:cxn modelId="{F970B1BF-FE17-4393-A7CD-8EA8C73F9CEF}" type="presParOf" srcId="{20A475BB-A636-4FAD-AE66-7DC7D03C93AA}" destId="{FF45560C-D488-4F78-9F54-81087F3B58B8}" srcOrd="1" destOrd="0" presId="urn:microsoft.com/office/officeart/2005/8/layout/process1"/>
    <dgm:cxn modelId="{96E068C7-19D4-4137-9B01-7C9EC5F9A59E}" type="presParOf" srcId="{FF45560C-D488-4F78-9F54-81087F3B58B8}" destId="{C5A02A7B-7B3F-4EE0-A701-DE1E62D2F58B}" srcOrd="0" destOrd="0" presId="urn:microsoft.com/office/officeart/2005/8/layout/process1"/>
    <dgm:cxn modelId="{819861C9-3100-43D4-AEDB-68CB15922A13}" type="presParOf" srcId="{20A475BB-A636-4FAD-AE66-7DC7D03C93AA}" destId="{0927AF96-1ED6-425E-A50F-0D4B9D9D9AF4}" srcOrd="2" destOrd="0" presId="urn:microsoft.com/office/officeart/2005/8/layout/process1"/>
    <dgm:cxn modelId="{3826DCC8-324C-467F-9AF6-5B8CEFA15366}" type="presParOf" srcId="{20A475BB-A636-4FAD-AE66-7DC7D03C93AA}" destId="{C879DD1A-F33F-4E86-86F3-994EDF240C4F}" srcOrd="3" destOrd="0" presId="urn:microsoft.com/office/officeart/2005/8/layout/process1"/>
    <dgm:cxn modelId="{E0E7F0B9-CFB5-4038-A71A-A8B668F8B1E2}" type="presParOf" srcId="{C879DD1A-F33F-4E86-86F3-994EDF240C4F}" destId="{A9942210-CC58-4C1A-B2E7-FD3DE733E46D}" srcOrd="0" destOrd="0" presId="urn:microsoft.com/office/officeart/2005/8/layout/process1"/>
    <dgm:cxn modelId="{5CB76036-2515-42F6-8A97-EFF7484DA267}" type="presParOf" srcId="{20A475BB-A636-4FAD-AE66-7DC7D03C93AA}" destId="{124C5D5B-51FD-4F82-B30E-585D960D1871}" srcOrd="4" destOrd="0" presId="urn:microsoft.com/office/officeart/2005/8/layout/process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FC388F0-CAD3-4D30-90ED-140029B497F3}" type="doc">
      <dgm:prSet loTypeId="urn:microsoft.com/office/officeart/2005/8/layout/hProcess6" loCatId="process" qsTypeId="urn:microsoft.com/office/officeart/2005/8/quickstyle/3d2" qsCatId="3D" csTypeId="urn:microsoft.com/office/officeart/2005/8/colors/colorful2" csCatId="colorful" phldr="1"/>
      <dgm:spPr/>
      <dgm:t>
        <a:bodyPr/>
        <a:lstStyle/>
        <a:p>
          <a:endParaRPr lang="ru-RU"/>
        </a:p>
      </dgm:t>
    </dgm:pt>
    <dgm:pt modelId="{0C5866EC-1E61-4D1D-817C-56559C3B7AF1}">
      <dgm:prSet phldrT="[Текст]" custT="1"/>
      <dgm:spPr/>
      <dgm:t>
        <a:bodyPr/>
        <a:lstStyle/>
        <a:p>
          <a:r>
            <a:rPr lang="ru-RU" sz="2000">
              <a:latin typeface="Times New Roman" pitchFamily="18" charset="0"/>
              <a:cs typeface="Times New Roman" pitchFamily="18" charset="0"/>
            </a:rPr>
            <a:t>1</a:t>
          </a:r>
        </a:p>
      </dgm:t>
    </dgm:pt>
    <dgm:pt modelId="{69B135E2-0A67-401F-B563-31A97696B551}" type="parTrans" cxnId="{AD3A5B85-4074-4D32-9EB9-27123DB44D3D}">
      <dgm:prSet/>
      <dgm:spPr/>
      <dgm:t>
        <a:bodyPr/>
        <a:lstStyle/>
        <a:p>
          <a:endParaRPr lang="ru-RU" sz="800">
            <a:latin typeface="Times New Roman" pitchFamily="18" charset="0"/>
            <a:cs typeface="Times New Roman" pitchFamily="18" charset="0"/>
          </a:endParaRPr>
        </a:p>
      </dgm:t>
    </dgm:pt>
    <dgm:pt modelId="{823BE0BE-21BC-465B-932F-FC1DDD620EF4}" type="sibTrans" cxnId="{AD3A5B85-4074-4D32-9EB9-27123DB44D3D}">
      <dgm:prSet/>
      <dgm:spPr/>
      <dgm:t>
        <a:bodyPr/>
        <a:lstStyle/>
        <a:p>
          <a:endParaRPr lang="ru-RU" sz="800">
            <a:latin typeface="Times New Roman" pitchFamily="18" charset="0"/>
            <a:cs typeface="Times New Roman" pitchFamily="18" charset="0"/>
          </a:endParaRPr>
        </a:p>
      </dgm:t>
    </dgm:pt>
    <dgm:pt modelId="{32415986-1AB5-4681-8C27-4513C687160A}">
      <dgm:prSet phldrT="[Текст]" custT="1"/>
      <dgm:spPr/>
      <dgm:t>
        <a:bodyPr/>
        <a:lstStyle/>
        <a:p>
          <a:r>
            <a:rPr lang="ru-RU" sz="800" b="1">
              <a:latin typeface="Times New Roman" pitchFamily="18" charset="0"/>
              <a:cs typeface="Times New Roman" pitchFamily="18" charset="0"/>
            </a:rPr>
            <a:t>Изучение возможностей использования программного продукта в образовательной деятельности</a:t>
          </a:r>
        </a:p>
      </dgm:t>
    </dgm:pt>
    <dgm:pt modelId="{E1057B98-9035-493A-BF17-384522C2987F}" type="parTrans" cxnId="{DC937475-6472-4BD1-9BC6-7735EB90F65D}">
      <dgm:prSet/>
      <dgm:spPr/>
      <dgm:t>
        <a:bodyPr/>
        <a:lstStyle/>
        <a:p>
          <a:endParaRPr lang="ru-RU" sz="800">
            <a:latin typeface="Times New Roman" pitchFamily="18" charset="0"/>
            <a:cs typeface="Times New Roman" pitchFamily="18" charset="0"/>
          </a:endParaRPr>
        </a:p>
      </dgm:t>
    </dgm:pt>
    <dgm:pt modelId="{44766A08-67F9-4AB8-828D-29235D28B0E4}" type="sibTrans" cxnId="{DC937475-6472-4BD1-9BC6-7735EB90F65D}">
      <dgm:prSet/>
      <dgm:spPr/>
      <dgm:t>
        <a:bodyPr/>
        <a:lstStyle/>
        <a:p>
          <a:endParaRPr lang="ru-RU" sz="800">
            <a:latin typeface="Times New Roman" pitchFamily="18" charset="0"/>
            <a:cs typeface="Times New Roman" pitchFamily="18" charset="0"/>
          </a:endParaRPr>
        </a:p>
      </dgm:t>
    </dgm:pt>
    <dgm:pt modelId="{C9836C83-29F7-4428-9275-7874CB253697}">
      <dgm:prSet phldrT="[Текст]" custT="1"/>
      <dgm:spPr/>
      <dgm:t>
        <a:bodyPr/>
        <a:lstStyle/>
        <a:p>
          <a:r>
            <a:rPr lang="ru-RU" sz="2000">
              <a:latin typeface="Times New Roman" pitchFamily="18" charset="0"/>
              <a:cs typeface="Times New Roman" pitchFamily="18" charset="0"/>
            </a:rPr>
            <a:t>2</a:t>
          </a:r>
        </a:p>
      </dgm:t>
    </dgm:pt>
    <dgm:pt modelId="{7511F51B-29EF-451C-974B-B44A6549A970}" type="parTrans" cxnId="{715FBC13-CE7E-43B5-BE0D-1B796C4CF374}">
      <dgm:prSet/>
      <dgm:spPr/>
      <dgm:t>
        <a:bodyPr/>
        <a:lstStyle/>
        <a:p>
          <a:endParaRPr lang="ru-RU" sz="800">
            <a:latin typeface="Times New Roman" pitchFamily="18" charset="0"/>
            <a:cs typeface="Times New Roman" pitchFamily="18" charset="0"/>
          </a:endParaRPr>
        </a:p>
      </dgm:t>
    </dgm:pt>
    <dgm:pt modelId="{3C9C7EB8-985F-4D70-A404-AC07DC8FB52C}" type="sibTrans" cxnId="{715FBC13-CE7E-43B5-BE0D-1B796C4CF374}">
      <dgm:prSet/>
      <dgm:spPr/>
      <dgm:t>
        <a:bodyPr/>
        <a:lstStyle/>
        <a:p>
          <a:endParaRPr lang="ru-RU" sz="800">
            <a:latin typeface="Times New Roman" pitchFamily="18" charset="0"/>
            <a:cs typeface="Times New Roman" pitchFamily="18" charset="0"/>
          </a:endParaRPr>
        </a:p>
      </dgm:t>
    </dgm:pt>
    <dgm:pt modelId="{E116913C-DAF0-4EEE-BA8B-E7AC367B5EF0}">
      <dgm:prSet phldrT="[Текст]" custT="1"/>
      <dgm:spPr/>
      <dgm:t>
        <a:bodyPr/>
        <a:lstStyle/>
        <a:p>
          <a:r>
            <a:rPr lang="ru-RU" sz="800" b="1">
              <a:latin typeface="Times New Roman" pitchFamily="18" charset="0"/>
              <a:cs typeface="Times New Roman" pitchFamily="18" charset="0"/>
            </a:rPr>
            <a:t>Занесение результатов изучения в перечень программ, рекомендуемых к использованию</a:t>
          </a:r>
        </a:p>
      </dgm:t>
    </dgm:pt>
    <dgm:pt modelId="{3B2E0A53-7115-4805-A2CF-8E38FB11B1BA}" type="parTrans" cxnId="{64A2746C-5637-45EA-97C7-5C79CE665879}">
      <dgm:prSet/>
      <dgm:spPr/>
      <dgm:t>
        <a:bodyPr/>
        <a:lstStyle/>
        <a:p>
          <a:endParaRPr lang="ru-RU" sz="800">
            <a:latin typeface="Times New Roman" pitchFamily="18" charset="0"/>
            <a:cs typeface="Times New Roman" pitchFamily="18" charset="0"/>
          </a:endParaRPr>
        </a:p>
      </dgm:t>
    </dgm:pt>
    <dgm:pt modelId="{900F8654-5A70-4B94-B41D-9950D27E72DD}" type="sibTrans" cxnId="{64A2746C-5637-45EA-97C7-5C79CE665879}">
      <dgm:prSet/>
      <dgm:spPr/>
      <dgm:t>
        <a:bodyPr/>
        <a:lstStyle/>
        <a:p>
          <a:endParaRPr lang="ru-RU" sz="800">
            <a:latin typeface="Times New Roman" pitchFamily="18" charset="0"/>
            <a:cs typeface="Times New Roman" pitchFamily="18" charset="0"/>
          </a:endParaRPr>
        </a:p>
      </dgm:t>
    </dgm:pt>
    <dgm:pt modelId="{3B356137-1624-4E4C-9EC5-5E04421E32B1}">
      <dgm:prSet phldrT="[Текст]" custT="1"/>
      <dgm:spPr/>
      <dgm:t>
        <a:bodyPr/>
        <a:lstStyle/>
        <a:p>
          <a:r>
            <a:rPr lang="ru-RU" sz="2000">
              <a:latin typeface="Times New Roman" pitchFamily="18" charset="0"/>
              <a:cs typeface="Times New Roman" pitchFamily="18" charset="0"/>
            </a:rPr>
            <a:t>3</a:t>
          </a:r>
        </a:p>
      </dgm:t>
    </dgm:pt>
    <dgm:pt modelId="{B286D017-AD8F-4639-A261-4986C7DD5778}" type="parTrans" cxnId="{3D8030F3-4DBE-4693-BBB1-0CB22EBAA72F}">
      <dgm:prSet/>
      <dgm:spPr/>
      <dgm:t>
        <a:bodyPr/>
        <a:lstStyle/>
        <a:p>
          <a:endParaRPr lang="ru-RU" sz="800">
            <a:latin typeface="Times New Roman" pitchFamily="18" charset="0"/>
            <a:cs typeface="Times New Roman" pitchFamily="18" charset="0"/>
          </a:endParaRPr>
        </a:p>
      </dgm:t>
    </dgm:pt>
    <dgm:pt modelId="{2CB2C487-36AF-4DAC-A73D-7F91AD6E262A}" type="sibTrans" cxnId="{3D8030F3-4DBE-4693-BBB1-0CB22EBAA72F}">
      <dgm:prSet/>
      <dgm:spPr/>
      <dgm:t>
        <a:bodyPr/>
        <a:lstStyle/>
        <a:p>
          <a:endParaRPr lang="ru-RU" sz="800">
            <a:latin typeface="Times New Roman" pitchFamily="18" charset="0"/>
            <a:cs typeface="Times New Roman" pitchFamily="18" charset="0"/>
          </a:endParaRPr>
        </a:p>
      </dgm:t>
    </dgm:pt>
    <dgm:pt modelId="{DF672C63-F46A-4F27-B5D3-862555BA75B7}">
      <dgm:prSet phldrT="[Текст]" custT="1"/>
      <dgm:spPr/>
      <dgm:t>
        <a:bodyPr/>
        <a:lstStyle/>
        <a:p>
          <a:r>
            <a:rPr lang="ru-RU" sz="800" b="1">
              <a:latin typeface="Times New Roman" pitchFamily="18" charset="0"/>
              <a:cs typeface="Times New Roman" pitchFamily="18" charset="0"/>
            </a:rPr>
            <a:t>Раазработка собственного продукта</a:t>
          </a:r>
        </a:p>
      </dgm:t>
    </dgm:pt>
    <dgm:pt modelId="{A1F80E98-70B4-4DC3-870F-24D20B8DE797}" type="parTrans" cxnId="{5E3CC7E1-54DB-41BC-A5CB-8D32BE147366}">
      <dgm:prSet/>
      <dgm:spPr/>
      <dgm:t>
        <a:bodyPr/>
        <a:lstStyle/>
        <a:p>
          <a:endParaRPr lang="ru-RU" sz="800">
            <a:latin typeface="Times New Roman" pitchFamily="18" charset="0"/>
            <a:cs typeface="Times New Roman" pitchFamily="18" charset="0"/>
          </a:endParaRPr>
        </a:p>
      </dgm:t>
    </dgm:pt>
    <dgm:pt modelId="{19AC3379-E919-4EFD-8997-0499EF436E3B}" type="sibTrans" cxnId="{5E3CC7E1-54DB-41BC-A5CB-8D32BE147366}">
      <dgm:prSet/>
      <dgm:spPr/>
      <dgm:t>
        <a:bodyPr/>
        <a:lstStyle/>
        <a:p>
          <a:endParaRPr lang="ru-RU" sz="800">
            <a:latin typeface="Times New Roman" pitchFamily="18" charset="0"/>
            <a:cs typeface="Times New Roman" pitchFamily="18" charset="0"/>
          </a:endParaRPr>
        </a:p>
      </dgm:t>
    </dgm:pt>
    <dgm:pt modelId="{2425AE6B-03F4-4F87-9E26-8591B7AE485E}" type="pres">
      <dgm:prSet presAssocID="{CFC388F0-CAD3-4D30-90ED-140029B497F3}" presName="theList" presStyleCnt="0">
        <dgm:presLayoutVars>
          <dgm:dir/>
          <dgm:animLvl val="lvl"/>
          <dgm:resizeHandles val="exact"/>
        </dgm:presLayoutVars>
      </dgm:prSet>
      <dgm:spPr/>
      <dgm:t>
        <a:bodyPr/>
        <a:lstStyle/>
        <a:p>
          <a:endParaRPr lang="ru-RU"/>
        </a:p>
      </dgm:t>
    </dgm:pt>
    <dgm:pt modelId="{E81C9A28-78D6-47C4-999F-594CD58B9DCB}" type="pres">
      <dgm:prSet presAssocID="{0C5866EC-1E61-4D1D-817C-56559C3B7AF1}" presName="compNode" presStyleCnt="0"/>
      <dgm:spPr/>
    </dgm:pt>
    <dgm:pt modelId="{928A9B65-F0E8-42F1-9362-DA88DBE17B61}" type="pres">
      <dgm:prSet presAssocID="{0C5866EC-1E61-4D1D-817C-56559C3B7AF1}" presName="noGeometry" presStyleCnt="0"/>
      <dgm:spPr/>
    </dgm:pt>
    <dgm:pt modelId="{234FDFC1-CCA5-4E1E-B595-08EC220E6CD5}" type="pres">
      <dgm:prSet presAssocID="{0C5866EC-1E61-4D1D-817C-56559C3B7AF1}" presName="childTextVisible" presStyleLbl="bgAccFollowNode1" presStyleIdx="0" presStyleCnt="3" custScaleX="128062">
        <dgm:presLayoutVars>
          <dgm:bulletEnabled val="1"/>
        </dgm:presLayoutVars>
      </dgm:prSet>
      <dgm:spPr/>
      <dgm:t>
        <a:bodyPr/>
        <a:lstStyle/>
        <a:p>
          <a:endParaRPr lang="ru-RU"/>
        </a:p>
      </dgm:t>
    </dgm:pt>
    <dgm:pt modelId="{249A1E77-7C30-4F41-8438-327641F55F6C}" type="pres">
      <dgm:prSet presAssocID="{0C5866EC-1E61-4D1D-817C-56559C3B7AF1}" presName="childTextHidden" presStyleLbl="bgAccFollowNode1" presStyleIdx="0" presStyleCnt="3"/>
      <dgm:spPr/>
      <dgm:t>
        <a:bodyPr/>
        <a:lstStyle/>
        <a:p>
          <a:endParaRPr lang="ru-RU"/>
        </a:p>
      </dgm:t>
    </dgm:pt>
    <dgm:pt modelId="{4C9FAD2C-DEED-4F22-9F97-6E1AA97FBB68}" type="pres">
      <dgm:prSet presAssocID="{0C5866EC-1E61-4D1D-817C-56559C3B7AF1}" presName="parentText" presStyleLbl="node1" presStyleIdx="0" presStyleCnt="3">
        <dgm:presLayoutVars>
          <dgm:chMax val="1"/>
          <dgm:bulletEnabled val="1"/>
        </dgm:presLayoutVars>
      </dgm:prSet>
      <dgm:spPr/>
      <dgm:t>
        <a:bodyPr/>
        <a:lstStyle/>
        <a:p>
          <a:endParaRPr lang="ru-RU"/>
        </a:p>
      </dgm:t>
    </dgm:pt>
    <dgm:pt modelId="{7FA7CDDD-C76C-4382-96C5-1BC54AD34F0F}" type="pres">
      <dgm:prSet presAssocID="{0C5866EC-1E61-4D1D-817C-56559C3B7AF1}" presName="aSpace" presStyleCnt="0"/>
      <dgm:spPr/>
    </dgm:pt>
    <dgm:pt modelId="{CC6C9630-8602-4562-B3A8-5ED3663D2200}" type="pres">
      <dgm:prSet presAssocID="{C9836C83-29F7-4428-9275-7874CB253697}" presName="compNode" presStyleCnt="0"/>
      <dgm:spPr/>
    </dgm:pt>
    <dgm:pt modelId="{1129DDC2-B31D-4DAD-8A01-A4E04DB2078A}" type="pres">
      <dgm:prSet presAssocID="{C9836C83-29F7-4428-9275-7874CB253697}" presName="noGeometry" presStyleCnt="0"/>
      <dgm:spPr/>
    </dgm:pt>
    <dgm:pt modelId="{4DB280C8-BE9E-4588-9A6E-C9D01FDA8A9E}" type="pres">
      <dgm:prSet presAssocID="{C9836C83-29F7-4428-9275-7874CB253697}" presName="childTextVisible" presStyleLbl="bgAccFollowNode1" presStyleIdx="1" presStyleCnt="3" custScaleX="125246">
        <dgm:presLayoutVars>
          <dgm:bulletEnabled val="1"/>
        </dgm:presLayoutVars>
      </dgm:prSet>
      <dgm:spPr/>
      <dgm:t>
        <a:bodyPr/>
        <a:lstStyle/>
        <a:p>
          <a:endParaRPr lang="ru-RU"/>
        </a:p>
      </dgm:t>
    </dgm:pt>
    <dgm:pt modelId="{2E3A2079-38AF-43E6-B13D-820462266207}" type="pres">
      <dgm:prSet presAssocID="{C9836C83-29F7-4428-9275-7874CB253697}" presName="childTextHidden" presStyleLbl="bgAccFollowNode1" presStyleIdx="1" presStyleCnt="3"/>
      <dgm:spPr/>
      <dgm:t>
        <a:bodyPr/>
        <a:lstStyle/>
        <a:p>
          <a:endParaRPr lang="ru-RU"/>
        </a:p>
      </dgm:t>
    </dgm:pt>
    <dgm:pt modelId="{ABAA7404-2893-4877-9014-ABD3982EA76A}" type="pres">
      <dgm:prSet presAssocID="{C9836C83-29F7-4428-9275-7874CB253697}" presName="parentText" presStyleLbl="node1" presStyleIdx="1" presStyleCnt="3" custLinFactNeighborX="-53159" custLinFactNeighborY="7442">
        <dgm:presLayoutVars>
          <dgm:chMax val="1"/>
          <dgm:bulletEnabled val="1"/>
        </dgm:presLayoutVars>
      </dgm:prSet>
      <dgm:spPr/>
      <dgm:t>
        <a:bodyPr/>
        <a:lstStyle/>
        <a:p>
          <a:endParaRPr lang="ru-RU"/>
        </a:p>
      </dgm:t>
    </dgm:pt>
    <dgm:pt modelId="{BBEFE716-2B3F-4D84-AA82-2817BECBAA40}" type="pres">
      <dgm:prSet presAssocID="{C9836C83-29F7-4428-9275-7874CB253697}" presName="aSpace" presStyleCnt="0"/>
      <dgm:spPr/>
    </dgm:pt>
    <dgm:pt modelId="{D5DFE8C2-0DCF-4CDA-9D64-4AF50E01FEAD}" type="pres">
      <dgm:prSet presAssocID="{3B356137-1624-4E4C-9EC5-5E04421E32B1}" presName="compNode" presStyleCnt="0"/>
      <dgm:spPr/>
    </dgm:pt>
    <dgm:pt modelId="{E20EB54B-B57E-4191-A8A3-AB56EB41DBB7}" type="pres">
      <dgm:prSet presAssocID="{3B356137-1624-4E4C-9EC5-5E04421E32B1}" presName="noGeometry" presStyleCnt="0"/>
      <dgm:spPr/>
    </dgm:pt>
    <dgm:pt modelId="{50FD694E-F712-4649-B3A8-B8BE6FDABC5F}" type="pres">
      <dgm:prSet presAssocID="{3B356137-1624-4E4C-9EC5-5E04421E32B1}" presName="childTextVisible" presStyleLbl="bgAccFollowNode1" presStyleIdx="2" presStyleCnt="3" custLinFactNeighborX="-2249">
        <dgm:presLayoutVars>
          <dgm:bulletEnabled val="1"/>
        </dgm:presLayoutVars>
      </dgm:prSet>
      <dgm:spPr/>
      <dgm:t>
        <a:bodyPr/>
        <a:lstStyle/>
        <a:p>
          <a:endParaRPr lang="ru-RU"/>
        </a:p>
      </dgm:t>
    </dgm:pt>
    <dgm:pt modelId="{EAD49271-D9A7-4A72-82FC-A6CC05ECE771}" type="pres">
      <dgm:prSet presAssocID="{3B356137-1624-4E4C-9EC5-5E04421E32B1}" presName="childTextHidden" presStyleLbl="bgAccFollowNode1" presStyleIdx="2" presStyleCnt="3"/>
      <dgm:spPr/>
      <dgm:t>
        <a:bodyPr/>
        <a:lstStyle/>
        <a:p>
          <a:endParaRPr lang="ru-RU"/>
        </a:p>
      </dgm:t>
    </dgm:pt>
    <dgm:pt modelId="{A8EAAD2A-587A-4AD0-B75E-23E649DE8C70}" type="pres">
      <dgm:prSet presAssocID="{3B356137-1624-4E4C-9EC5-5E04421E32B1}" presName="parentText" presStyleLbl="node1" presStyleIdx="2" presStyleCnt="3" custLinFactNeighborX="-40547" custLinFactNeighborY="2192">
        <dgm:presLayoutVars>
          <dgm:chMax val="1"/>
          <dgm:bulletEnabled val="1"/>
        </dgm:presLayoutVars>
      </dgm:prSet>
      <dgm:spPr/>
      <dgm:t>
        <a:bodyPr/>
        <a:lstStyle/>
        <a:p>
          <a:endParaRPr lang="ru-RU"/>
        </a:p>
      </dgm:t>
    </dgm:pt>
  </dgm:ptLst>
  <dgm:cxnLst>
    <dgm:cxn modelId="{3141D327-D62C-4FCA-B8A0-2B6F707E9E23}" type="presOf" srcId="{C9836C83-29F7-4428-9275-7874CB253697}" destId="{ABAA7404-2893-4877-9014-ABD3982EA76A}" srcOrd="0" destOrd="0" presId="urn:microsoft.com/office/officeart/2005/8/layout/hProcess6"/>
    <dgm:cxn modelId="{5E3CC7E1-54DB-41BC-A5CB-8D32BE147366}" srcId="{3B356137-1624-4E4C-9EC5-5E04421E32B1}" destId="{DF672C63-F46A-4F27-B5D3-862555BA75B7}" srcOrd="0" destOrd="0" parTransId="{A1F80E98-70B4-4DC3-870F-24D20B8DE797}" sibTransId="{19AC3379-E919-4EFD-8997-0499EF436E3B}"/>
    <dgm:cxn modelId="{DC937475-6472-4BD1-9BC6-7735EB90F65D}" srcId="{0C5866EC-1E61-4D1D-817C-56559C3B7AF1}" destId="{32415986-1AB5-4681-8C27-4513C687160A}" srcOrd="0" destOrd="0" parTransId="{E1057B98-9035-493A-BF17-384522C2987F}" sibTransId="{44766A08-67F9-4AB8-828D-29235D28B0E4}"/>
    <dgm:cxn modelId="{AD3A5B85-4074-4D32-9EB9-27123DB44D3D}" srcId="{CFC388F0-CAD3-4D30-90ED-140029B497F3}" destId="{0C5866EC-1E61-4D1D-817C-56559C3B7AF1}" srcOrd="0" destOrd="0" parTransId="{69B135E2-0A67-401F-B563-31A97696B551}" sibTransId="{823BE0BE-21BC-465B-932F-FC1DDD620EF4}"/>
    <dgm:cxn modelId="{59A427BE-4608-468E-8BEC-E3000788C8E9}" type="presOf" srcId="{32415986-1AB5-4681-8C27-4513C687160A}" destId="{249A1E77-7C30-4F41-8438-327641F55F6C}" srcOrd="1" destOrd="0" presId="urn:microsoft.com/office/officeart/2005/8/layout/hProcess6"/>
    <dgm:cxn modelId="{BFBCC59E-B894-4F31-9DB5-A8760DBD4262}" type="presOf" srcId="{0C5866EC-1E61-4D1D-817C-56559C3B7AF1}" destId="{4C9FAD2C-DEED-4F22-9F97-6E1AA97FBB68}" srcOrd="0" destOrd="0" presId="urn:microsoft.com/office/officeart/2005/8/layout/hProcess6"/>
    <dgm:cxn modelId="{10FD259D-AD40-46B1-BEA8-7FF87197F509}" type="presOf" srcId="{32415986-1AB5-4681-8C27-4513C687160A}" destId="{234FDFC1-CCA5-4E1E-B595-08EC220E6CD5}" srcOrd="0" destOrd="0" presId="urn:microsoft.com/office/officeart/2005/8/layout/hProcess6"/>
    <dgm:cxn modelId="{715FBC13-CE7E-43B5-BE0D-1B796C4CF374}" srcId="{CFC388F0-CAD3-4D30-90ED-140029B497F3}" destId="{C9836C83-29F7-4428-9275-7874CB253697}" srcOrd="1" destOrd="0" parTransId="{7511F51B-29EF-451C-974B-B44A6549A970}" sibTransId="{3C9C7EB8-985F-4D70-A404-AC07DC8FB52C}"/>
    <dgm:cxn modelId="{64A2746C-5637-45EA-97C7-5C79CE665879}" srcId="{C9836C83-29F7-4428-9275-7874CB253697}" destId="{E116913C-DAF0-4EEE-BA8B-E7AC367B5EF0}" srcOrd="0" destOrd="0" parTransId="{3B2E0A53-7115-4805-A2CF-8E38FB11B1BA}" sibTransId="{900F8654-5A70-4B94-B41D-9950D27E72DD}"/>
    <dgm:cxn modelId="{21A5F4F8-0662-4E9E-8AE8-62EFF5B9E9D3}" type="presOf" srcId="{E116913C-DAF0-4EEE-BA8B-E7AC367B5EF0}" destId="{2E3A2079-38AF-43E6-B13D-820462266207}" srcOrd="1" destOrd="0" presId="urn:microsoft.com/office/officeart/2005/8/layout/hProcess6"/>
    <dgm:cxn modelId="{8453986F-619C-4136-86D2-91DEFE1CA91D}" type="presOf" srcId="{DF672C63-F46A-4F27-B5D3-862555BA75B7}" destId="{EAD49271-D9A7-4A72-82FC-A6CC05ECE771}" srcOrd="1" destOrd="0" presId="urn:microsoft.com/office/officeart/2005/8/layout/hProcess6"/>
    <dgm:cxn modelId="{DE73FF0B-5DA8-4049-BFE6-8CFFE081A01C}" type="presOf" srcId="{DF672C63-F46A-4F27-B5D3-862555BA75B7}" destId="{50FD694E-F712-4649-B3A8-B8BE6FDABC5F}" srcOrd="0" destOrd="0" presId="urn:microsoft.com/office/officeart/2005/8/layout/hProcess6"/>
    <dgm:cxn modelId="{A244E332-10E4-443D-A701-8BE02D1A555B}" type="presOf" srcId="{3B356137-1624-4E4C-9EC5-5E04421E32B1}" destId="{A8EAAD2A-587A-4AD0-B75E-23E649DE8C70}" srcOrd="0" destOrd="0" presId="urn:microsoft.com/office/officeart/2005/8/layout/hProcess6"/>
    <dgm:cxn modelId="{0C6CD120-991F-4609-AD01-261F27248859}" type="presOf" srcId="{E116913C-DAF0-4EEE-BA8B-E7AC367B5EF0}" destId="{4DB280C8-BE9E-4588-9A6E-C9D01FDA8A9E}" srcOrd="0" destOrd="0" presId="urn:microsoft.com/office/officeart/2005/8/layout/hProcess6"/>
    <dgm:cxn modelId="{32D6EC60-931A-482E-906A-FDE89E56446E}" type="presOf" srcId="{CFC388F0-CAD3-4D30-90ED-140029B497F3}" destId="{2425AE6B-03F4-4F87-9E26-8591B7AE485E}" srcOrd="0" destOrd="0" presId="urn:microsoft.com/office/officeart/2005/8/layout/hProcess6"/>
    <dgm:cxn modelId="{3D8030F3-4DBE-4693-BBB1-0CB22EBAA72F}" srcId="{CFC388F0-CAD3-4D30-90ED-140029B497F3}" destId="{3B356137-1624-4E4C-9EC5-5E04421E32B1}" srcOrd="2" destOrd="0" parTransId="{B286D017-AD8F-4639-A261-4986C7DD5778}" sibTransId="{2CB2C487-36AF-4DAC-A73D-7F91AD6E262A}"/>
    <dgm:cxn modelId="{B7409E2F-09C1-4FAF-8D6B-81022B52EF2B}" type="presParOf" srcId="{2425AE6B-03F4-4F87-9E26-8591B7AE485E}" destId="{E81C9A28-78D6-47C4-999F-594CD58B9DCB}" srcOrd="0" destOrd="0" presId="urn:microsoft.com/office/officeart/2005/8/layout/hProcess6"/>
    <dgm:cxn modelId="{41B98947-C281-4D15-9B73-170844DD3F09}" type="presParOf" srcId="{E81C9A28-78D6-47C4-999F-594CD58B9DCB}" destId="{928A9B65-F0E8-42F1-9362-DA88DBE17B61}" srcOrd="0" destOrd="0" presId="urn:microsoft.com/office/officeart/2005/8/layout/hProcess6"/>
    <dgm:cxn modelId="{E7E863D0-B0E7-4DCE-822B-67DE2B87ECD2}" type="presParOf" srcId="{E81C9A28-78D6-47C4-999F-594CD58B9DCB}" destId="{234FDFC1-CCA5-4E1E-B595-08EC220E6CD5}" srcOrd="1" destOrd="0" presId="urn:microsoft.com/office/officeart/2005/8/layout/hProcess6"/>
    <dgm:cxn modelId="{AA5F972B-6B18-450C-9D10-37FCE839BBC3}" type="presParOf" srcId="{E81C9A28-78D6-47C4-999F-594CD58B9DCB}" destId="{249A1E77-7C30-4F41-8438-327641F55F6C}" srcOrd="2" destOrd="0" presId="urn:microsoft.com/office/officeart/2005/8/layout/hProcess6"/>
    <dgm:cxn modelId="{358CACD5-6FA2-4A50-9275-645313487BBE}" type="presParOf" srcId="{E81C9A28-78D6-47C4-999F-594CD58B9DCB}" destId="{4C9FAD2C-DEED-4F22-9F97-6E1AA97FBB68}" srcOrd="3" destOrd="0" presId="urn:microsoft.com/office/officeart/2005/8/layout/hProcess6"/>
    <dgm:cxn modelId="{AB0C321E-B5ED-4B80-B6D4-568D7DB8B181}" type="presParOf" srcId="{2425AE6B-03F4-4F87-9E26-8591B7AE485E}" destId="{7FA7CDDD-C76C-4382-96C5-1BC54AD34F0F}" srcOrd="1" destOrd="0" presId="urn:microsoft.com/office/officeart/2005/8/layout/hProcess6"/>
    <dgm:cxn modelId="{E7757477-7888-4BD4-8676-B579BA615259}" type="presParOf" srcId="{2425AE6B-03F4-4F87-9E26-8591B7AE485E}" destId="{CC6C9630-8602-4562-B3A8-5ED3663D2200}" srcOrd="2" destOrd="0" presId="urn:microsoft.com/office/officeart/2005/8/layout/hProcess6"/>
    <dgm:cxn modelId="{409492D3-2FB4-48CA-B65F-4A5D570481C6}" type="presParOf" srcId="{CC6C9630-8602-4562-B3A8-5ED3663D2200}" destId="{1129DDC2-B31D-4DAD-8A01-A4E04DB2078A}" srcOrd="0" destOrd="0" presId="urn:microsoft.com/office/officeart/2005/8/layout/hProcess6"/>
    <dgm:cxn modelId="{25922BF8-AECE-466A-B7AF-9CAB71BF4AE9}" type="presParOf" srcId="{CC6C9630-8602-4562-B3A8-5ED3663D2200}" destId="{4DB280C8-BE9E-4588-9A6E-C9D01FDA8A9E}" srcOrd="1" destOrd="0" presId="urn:microsoft.com/office/officeart/2005/8/layout/hProcess6"/>
    <dgm:cxn modelId="{28CD8CDC-1577-4705-A49D-8D0ABA87D8BA}" type="presParOf" srcId="{CC6C9630-8602-4562-B3A8-5ED3663D2200}" destId="{2E3A2079-38AF-43E6-B13D-820462266207}" srcOrd="2" destOrd="0" presId="urn:microsoft.com/office/officeart/2005/8/layout/hProcess6"/>
    <dgm:cxn modelId="{90EDC9E8-5EB6-41DC-BFBF-109AD54EC722}" type="presParOf" srcId="{CC6C9630-8602-4562-B3A8-5ED3663D2200}" destId="{ABAA7404-2893-4877-9014-ABD3982EA76A}" srcOrd="3" destOrd="0" presId="urn:microsoft.com/office/officeart/2005/8/layout/hProcess6"/>
    <dgm:cxn modelId="{4BF0E441-53E2-4502-B898-FE23902F9DCB}" type="presParOf" srcId="{2425AE6B-03F4-4F87-9E26-8591B7AE485E}" destId="{BBEFE716-2B3F-4D84-AA82-2817BECBAA40}" srcOrd="3" destOrd="0" presId="urn:microsoft.com/office/officeart/2005/8/layout/hProcess6"/>
    <dgm:cxn modelId="{3DDE5DD3-3B10-4A84-8461-E83DDD61CD6B}" type="presParOf" srcId="{2425AE6B-03F4-4F87-9E26-8591B7AE485E}" destId="{D5DFE8C2-0DCF-4CDA-9D64-4AF50E01FEAD}" srcOrd="4" destOrd="0" presId="urn:microsoft.com/office/officeart/2005/8/layout/hProcess6"/>
    <dgm:cxn modelId="{A5E4C974-6540-40BF-9881-923E307AB588}" type="presParOf" srcId="{D5DFE8C2-0DCF-4CDA-9D64-4AF50E01FEAD}" destId="{E20EB54B-B57E-4191-A8A3-AB56EB41DBB7}" srcOrd="0" destOrd="0" presId="urn:microsoft.com/office/officeart/2005/8/layout/hProcess6"/>
    <dgm:cxn modelId="{611E3036-F6BB-4B06-92E4-19326205F186}" type="presParOf" srcId="{D5DFE8C2-0DCF-4CDA-9D64-4AF50E01FEAD}" destId="{50FD694E-F712-4649-B3A8-B8BE6FDABC5F}" srcOrd="1" destOrd="0" presId="urn:microsoft.com/office/officeart/2005/8/layout/hProcess6"/>
    <dgm:cxn modelId="{C2B327BE-72FA-4F85-A3EB-2B41F497A278}" type="presParOf" srcId="{D5DFE8C2-0DCF-4CDA-9D64-4AF50E01FEAD}" destId="{EAD49271-D9A7-4A72-82FC-A6CC05ECE771}" srcOrd="2" destOrd="0" presId="urn:microsoft.com/office/officeart/2005/8/layout/hProcess6"/>
    <dgm:cxn modelId="{EBB77B3F-CE75-4410-857E-EF3844D80105}" type="presParOf" srcId="{D5DFE8C2-0DCF-4CDA-9D64-4AF50E01FEAD}" destId="{A8EAAD2A-587A-4AD0-B75E-23E649DE8C70}" srcOrd="3" destOrd="0" presId="urn:microsoft.com/office/officeart/2005/8/layout/hProcess6"/>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804E37-68B3-4F08-9151-EDB4EF0DC045}">
      <dsp:nvSpPr>
        <dsp:cNvPr id="0" name=""/>
        <dsp:cNvSpPr/>
      </dsp:nvSpPr>
      <dsp:spPr>
        <a:xfrm>
          <a:off x="2528653" y="1148316"/>
          <a:ext cx="226519" cy="974033"/>
        </a:xfrm>
        <a:custGeom>
          <a:avLst/>
          <a:gdLst/>
          <a:ahLst/>
          <a:cxnLst/>
          <a:rect l="0" t="0" r="0" b="0"/>
          <a:pathLst>
            <a:path>
              <a:moveTo>
                <a:pt x="0" y="0"/>
              </a:moveTo>
              <a:lnTo>
                <a:pt x="113259" y="0"/>
              </a:lnTo>
              <a:lnTo>
                <a:pt x="113259" y="974033"/>
              </a:lnTo>
              <a:lnTo>
                <a:pt x="226519" y="974033"/>
              </a:lnTo>
            </a:path>
          </a:pathLst>
        </a:custGeom>
        <a:noFill/>
        <a:ln w="25400" cap="flat" cmpd="sng" algn="ctr">
          <a:solidFill>
            <a:schemeClr val="accent2">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33C0C28-BDE1-462E-8C5C-A68E84C37268}">
      <dsp:nvSpPr>
        <dsp:cNvPr id="0" name=""/>
        <dsp:cNvSpPr/>
      </dsp:nvSpPr>
      <dsp:spPr>
        <a:xfrm>
          <a:off x="2528653" y="1148316"/>
          <a:ext cx="226519" cy="487016"/>
        </a:xfrm>
        <a:custGeom>
          <a:avLst/>
          <a:gdLst/>
          <a:ahLst/>
          <a:cxnLst/>
          <a:rect l="0" t="0" r="0" b="0"/>
          <a:pathLst>
            <a:path>
              <a:moveTo>
                <a:pt x="0" y="0"/>
              </a:moveTo>
              <a:lnTo>
                <a:pt x="113259" y="0"/>
              </a:lnTo>
              <a:lnTo>
                <a:pt x="113259" y="487016"/>
              </a:lnTo>
              <a:lnTo>
                <a:pt x="226519" y="487016"/>
              </a:lnTo>
            </a:path>
          </a:pathLst>
        </a:custGeom>
        <a:noFill/>
        <a:ln w="25400" cap="flat" cmpd="sng" algn="ctr">
          <a:solidFill>
            <a:schemeClr val="accent2">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AF8D8EB-40A7-4F32-BB45-23AB072F2454}">
      <dsp:nvSpPr>
        <dsp:cNvPr id="0" name=""/>
        <dsp:cNvSpPr/>
      </dsp:nvSpPr>
      <dsp:spPr>
        <a:xfrm>
          <a:off x="2528653" y="1102596"/>
          <a:ext cx="226519" cy="91440"/>
        </a:xfrm>
        <a:custGeom>
          <a:avLst/>
          <a:gdLst/>
          <a:ahLst/>
          <a:cxnLst/>
          <a:rect l="0" t="0" r="0" b="0"/>
          <a:pathLst>
            <a:path>
              <a:moveTo>
                <a:pt x="0" y="45720"/>
              </a:moveTo>
              <a:lnTo>
                <a:pt x="226519" y="45720"/>
              </a:lnTo>
            </a:path>
          </a:pathLst>
        </a:custGeom>
        <a:noFill/>
        <a:ln w="25400" cap="flat" cmpd="sng" algn="ctr">
          <a:solidFill>
            <a:schemeClr val="accent2">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2AC4BEB-635F-474F-A4CE-A8A440AFEFB3}">
      <dsp:nvSpPr>
        <dsp:cNvPr id="0" name=""/>
        <dsp:cNvSpPr/>
      </dsp:nvSpPr>
      <dsp:spPr>
        <a:xfrm>
          <a:off x="2528653" y="661299"/>
          <a:ext cx="226519" cy="487016"/>
        </a:xfrm>
        <a:custGeom>
          <a:avLst/>
          <a:gdLst/>
          <a:ahLst/>
          <a:cxnLst/>
          <a:rect l="0" t="0" r="0" b="0"/>
          <a:pathLst>
            <a:path>
              <a:moveTo>
                <a:pt x="0" y="487016"/>
              </a:moveTo>
              <a:lnTo>
                <a:pt x="113259" y="487016"/>
              </a:lnTo>
              <a:lnTo>
                <a:pt x="113259" y="0"/>
              </a:lnTo>
              <a:lnTo>
                <a:pt x="226519" y="0"/>
              </a:lnTo>
            </a:path>
          </a:pathLst>
        </a:custGeom>
        <a:noFill/>
        <a:ln w="25400" cap="flat" cmpd="sng" algn="ctr">
          <a:solidFill>
            <a:schemeClr val="accent2">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0177483-2F75-4BED-833D-F227FCFB3D30}">
      <dsp:nvSpPr>
        <dsp:cNvPr id="0" name=""/>
        <dsp:cNvSpPr/>
      </dsp:nvSpPr>
      <dsp:spPr>
        <a:xfrm>
          <a:off x="2528653" y="174282"/>
          <a:ext cx="226519" cy="974033"/>
        </a:xfrm>
        <a:custGeom>
          <a:avLst/>
          <a:gdLst/>
          <a:ahLst/>
          <a:cxnLst/>
          <a:rect l="0" t="0" r="0" b="0"/>
          <a:pathLst>
            <a:path>
              <a:moveTo>
                <a:pt x="0" y="974033"/>
              </a:moveTo>
              <a:lnTo>
                <a:pt x="113259" y="974033"/>
              </a:lnTo>
              <a:lnTo>
                <a:pt x="113259" y="0"/>
              </a:lnTo>
              <a:lnTo>
                <a:pt x="226519" y="0"/>
              </a:lnTo>
            </a:path>
          </a:pathLst>
        </a:custGeom>
        <a:noFill/>
        <a:ln w="25400" cap="flat" cmpd="sng" algn="ctr">
          <a:solidFill>
            <a:schemeClr val="accent2">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844D309-D682-4E99-A134-AC893CCAC442}">
      <dsp:nvSpPr>
        <dsp:cNvPr id="0" name=""/>
        <dsp:cNvSpPr/>
      </dsp:nvSpPr>
      <dsp:spPr>
        <a:xfrm>
          <a:off x="118804" y="659236"/>
          <a:ext cx="2409849" cy="978160"/>
        </a:xfrm>
        <a:prstGeom prst="rect">
          <a:avLst/>
        </a:prstGeom>
        <a:solidFill>
          <a:srgbClr val="00B050"/>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baseline="0">
              <a:solidFill>
                <a:sysClr val="windowText" lastClr="000000"/>
              </a:solidFill>
              <a:latin typeface="Times New Roman" panose="02020603050405020304" pitchFamily="18" charset="0"/>
              <a:cs typeface="Times New Roman" panose="02020603050405020304" pitchFamily="18" charset="0"/>
            </a:rPr>
            <a:t>КАРТА </a:t>
          </a:r>
        </a:p>
        <a:p>
          <a:pPr lvl="0" algn="ctr" defTabSz="622300">
            <a:lnSpc>
              <a:spcPct val="90000"/>
            </a:lnSpc>
            <a:spcBef>
              <a:spcPct val="0"/>
            </a:spcBef>
            <a:spcAft>
              <a:spcPct val="35000"/>
            </a:spcAft>
          </a:pPr>
          <a:r>
            <a:rPr lang="ru-RU" sz="1400" b="1" kern="1200" baseline="0">
              <a:solidFill>
                <a:sysClr val="windowText" lastClr="000000"/>
              </a:solidFill>
              <a:latin typeface="Times New Roman" panose="02020603050405020304" pitchFamily="18" charset="0"/>
              <a:cs typeface="Times New Roman" panose="02020603050405020304" pitchFamily="18" charset="0"/>
            </a:rPr>
            <a:t>ИНДИВИДУАЛЬНОГО</a:t>
          </a:r>
        </a:p>
        <a:p>
          <a:pPr lvl="0" algn="ctr" defTabSz="622300">
            <a:lnSpc>
              <a:spcPct val="90000"/>
            </a:lnSpc>
            <a:spcBef>
              <a:spcPct val="0"/>
            </a:spcBef>
            <a:spcAft>
              <a:spcPct val="35000"/>
            </a:spcAft>
          </a:pPr>
          <a:r>
            <a:rPr lang="ru-RU" sz="1400" b="1" kern="1200" baseline="0">
              <a:solidFill>
                <a:sysClr val="windowText" lastClr="000000"/>
              </a:solidFill>
              <a:latin typeface="Times New Roman" panose="02020603050405020304" pitchFamily="18" charset="0"/>
              <a:cs typeface="Times New Roman" panose="02020603050405020304" pitchFamily="18" charset="0"/>
            </a:rPr>
            <a:t> ПРОФЕССИОНАЛЬНОГО </a:t>
          </a:r>
        </a:p>
        <a:p>
          <a:pPr lvl="0" algn="ctr" defTabSz="622300">
            <a:lnSpc>
              <a:spcPct val="90000"/>
            </a:lnSpc>
            <a:spcBef>
              <a:spcPct val="0"/>
            </a:spcBef>
            <a:spcAft>
              <a:spcPct val="35000"/>
            </a:spcAft>
          </a:pPr>
          <a:r>
            <a:rPr lang="ru-RU" sz="1400" b="1" kern="1200" baseline="0">
              <a:solidFill>
                <a:sysClr val="windowText" lastClr="000000"/>
              </a:solidFill>
              <a:latin typeface="Times New Roman" panose="02020603050405020304" pitchFamily="18" charset="0"/>
              <a:cs typeface="Times New Roman" panose="02020603050405020304" pitchFamily="18" charset="0"/>
            </a:rPr>
            <a:t>МАРШРУТА ПЕДАГОГА</a:t>
          </a:r>
          <a:endParaRPr lang="x-none" sz="1400" b="1" kern="1200" baseline="0">
            <a:solidFill>
              <a:sysClr val="windowText" lastClr="000000"/>
            </a:solidFill>
            <a:latin typeface="Times New Roman" panose="02020603050405020304" pitchFamily="18" charset="0"/>
            <a:cs typeface="Times New Roman" panose="02020603050405020304" pitchFamily="18" charset="0"/>
          </a:endParaRPr>
        </a:p>
      </dsp:txBody>
      <dsp:txXfrm>
        <a:off x="118804" y="659236"/>
        <a:ext cx="2409849" cy="978160"/>
      </dsp:txXfrm>
    </dsp:sp>
    <dsp:sp modelId="{4B115C32-F518-439C-805B-3D78CABF0839}">
      <dsp:nvSpPr>
        <dsp:cNvPr id="0" name=""/>
        <dsp:cNvSpPr/>
      </dsp:nvSpPr>
      <dsp:spPr>
        <a:xfrm>
          <a:off x="2755173" y="1561"/>
          <a:ext cx="2803699" cy="345442"/>
        </a:xfrm>
        <a:prstGeom prst="rect">
          <a:avLst/>
        </a:prstGeom>
        <a:solidFill>
          <a:srgbClr val="FFFF99"/>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i="1" kern="1200" cap="none" spc="0">
              <a:ln w="0"/>
              <a:solidFill>
                <a:sysClr val="windowText" lastClr="000000"/>
              </a:solidFill>
              <a:effectLst/>
              <a:latin typeface="Times New Roman" panose="02020603050405020304" pitchFamily="18" charset="0"/>
              <a:cs typeface="Times New Roman" panose="02020603050405020304" pitchFamily="18" charset="0"/>
            </a:rPr>
            <a:t>ДИАГНОСТИЧЕСКИЙ МОДУЛЬ</a:t>
          </a:r>
          <a:endParaRPr lang="x-none" sz="1400" b="1" i="1" kern="1200" cap="none" spc="0">
            <a:ln w="0"/>
            <a:solidFill>
              <a:sysClr val="windowText" lastClr="000000"/>
            </a:solidFill>
            <a:effectLst/>
            <a:latin typeface="Times New Roman" panose="02020603050405020304" pitchFamily="18" charset="0"/>
            <a:cs typeface="Times New Roman" panose="02020603050405020304" pitchFamily="18" charset="0"/>
          </a:endParaRPr>
        </a:p>
      </dsp:txBody>
      <dsp:txXfrm>
        <a:off x="2755173" y="1561"/>
        <a:ext cx="2803699" cy="345442"/>
      </dsp:txXfrm>
    </dsp:sp>
    <dsp:sp modelId="{3E14515E-4AE7-4276-BB83-4CA9198F49B7}">
      <dsp:nvSpPr>
        <dsp:cNvPr id="0" name=""/>
        <dsp:cNvSpPr/>
      </dsp:nvSpPr>
      <dsp:spPr>
        <a:xfrm>
          <a:off x="2755173" y="488578"/>
          <a:ext cx="2798002" cy="345442"/>
        </a:xfrm>
        <a:prstGeom prst="rect">
          <a:avLst/>
        </a:prstGeom>
        <a:solidFill>
          <a:schemeClr val="accent6">
            <a:lumMod val="75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i="1" kern="1200" cap="none" spc="0">
              <a:ln w="0"/>
              <a:solidFill>
                <a:sysClr val="windowText" lastClr="000000"/>
              </a:solidFill>
              <a:effectLst/>
              <a:latin typeface="Times New Roman" panose="02020603050405020304" pitchFamily="18" charset="0"/>
              <a:cs typeface="Times New Roman" panose="02020603050405020304" pitchFamily="18" charset="0"/>
            </a:rPr>
            <a:t>ПЕРСОНАЛЬНЫЙ МОДУЛЬ</a:t>
          </a:r>
          <a:endParaRPr lang="x-none" sz="1400" b="1" i="1" kern="1200" cap="none" spc="0">
            <a:ln w="0"/>
            <a:solidFill>
              <a:sysClr val="windowText" lastClr="000000"/>
            </a:solidFill>
            <a:effectLst/>
            <a:latin typeface="Times New Roman" panose="02020603050405020304" pitchFamily="18" charset="0"/>
            <a:cs typeface="Times New Roman" panose="02020603050405020304" pitchFamily="18" charset="0"/>
          </a:endParaRPr>
        </a:p>
      </dsp:txBody>
      <dsp:txXfrm>
        <a:off x="2755173" y="488578"/>
        <a:ext cx="2798002" cy="345442"/>
      </dsp:txXfrm>
    </dsp:sp>
    <dsp:sp modelId="{01261A79-C15A-4CD1-9C29-C0156385F460}">
      <dsp:nvSpPr>
        <dsp:cNvPr id="0" name=""/>
        <dsp:cNvSpPr/>
      </dsp:nvSpPr>
      <dsp:spPr>
        <a:xfrm>
          <a:off x="2755173" y="975595"/>
          <a:ext cx="2835706" cy="345442"/>
        </a:xfrm>
        <a:prstGeom prst="rect">
          <a:avLst/>
        </a:prstGeom>
        <a:solidFill>
          <a:srgbClr val="92D050"/>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i="1" kern="1200" cap="none" spc="0">
              <a:ln w="0"/>
              <a:solidFill>
                <a:sysClr val="windowText" lastClr="000000"/>
              </a:solidFill>
              <a:effectLst/>
              <a:latin typeface="Times New Roman" panose="02020603050405020304" pitchFamily="18" charset="0"/>
              <a:cs typeface="Times New Roman" panose="02020603050405020304" pitchFamily="18" charset="0"/>
            </a:rPr>
            <a:t>КОНСТРУКТИВНЫЙ МОДУЛЬ</a:t>
          </a:r>
          <a:endParaRPr lang="x-none" sz="1400" b="1" i="1" kern="1200" cap="none" spc="0">
            <a:ln w="0"/>
            <a:solidFill>
              <a:sysClr val="windowText" lastClr="000000"/>
            </a:solidFill>
            <a:effectLst/>
            <a:latin typeface="Times New Roman" panose="02020603050405020304" pitchFamily="18" charset="0"/>
            <a:cs typeface="Times New Roman" panose="02020603050405020304" pitchFamily="18" charset="0"/>
          </a:endParaRPr>
        </a:p>
      </dsp:txBody>
      <dsp:txXfrm>
        <a:off x="2755173" y="975595"/>
        <a:ext cx="2835706" cy="345442"/>
      </dsp:txXfrm>
    </dsp:sp>
    <dsp:sp modelId="{3A6F4EBE-3749-4E42-8696-6A3D506669E1}">
      <dsp:nvSpPr>
        <dsp:cNvPr id="0" name=""/>
        <dsp:cNvSpPr/>
      </dsp:nvSpPr>
      <dsp:spPr>
        <a:xfrm>
          <a:off x="2755173" y="1462612"/>
          <a:ext cx="2817324" cy="345442"/>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i="1" kern="1200">
              <a:solidFill>
                <a:sysClr val="windowText" lastClr="000000"/>
              </a:solidFill>
              <a:latin typeface="Times New Roman" pitchFamily="18" charset="0"/>
              <a:cs typeface="Times New Roman" pitchFamily="18" charset="0"/>
            </a:rPr>
            <a:t>МЕТОДИЧЕСКИЙ МОДУЛЬ</a:t>
          </a:r>
        </a:p>
      </dsp:txBody>
      <dsp:txXfrm>
        <a:off x="2755173" y="1462612"/>
        <a:ext cx="2817324" cy="345442"/>
      </dsp:txXfrm>
    </dsp:sp>
    <dsp:sp modelId="{57E1414F-40D1-4375-9B94-9AB5D4CBE03E}">
      <dsp:nvSpPr>
        <dsp:cNvPr id="0" name=""/>
        <dsp:cNvSpPr/>
      </dsp:nvSpPr>
      <dsp:spPr>
        <a:xfrm>
          <a:off x="2755173" y="1949629"/>
          <a:ext cx="2799531" cy="345442"/>
        </a:xfrm>
        <a:prstGeom prst="rect">
          <a:avLst/>
        </a:prstGeom>
        <a:solidFill>
          <a:schemeClr val="accent1">
            <a:lumMod val="75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i="1" kern="1200">
              <a:solidFill>
                <a:sysClr val="windowText" lastClr="000000"/>
              </a:solidFill>
              <a:latin typeface="Times New Roman" pitchFamily="18" charset="0"/>
              <a:cs typeface="Times New Roman" pitchFamily="18" charset="0"/>
            </a:rPr>
            <a:t>РЕЗУЛЬТАТИВНЫЙ МОДУЛЬ</a:t>
          </a:r>
          <a:endParaRPr lang="ru-RU" sz="1400" kern="1200">
            <a:solidFill>
              <a:sysClr val="windowText" lastClr="000000"/>
            </a:solidFill>
            <a:latin typeface="Times New Roman" pitchFamily="18" charset="0"/>
            <a:cs typeface="Times New Roman" pitchFamily="18" charset="0"/>
          </a:endParaRPr>
        </a:p>
      </dsp:txBody>
      <dsp:txXfrm>
        <a:off x="2755173" y="1949629"/>
        <a:ext cx="2799531" cy="34544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4FDFC1-CCA5-4E1E-B595-08EC220E6CD5}">
      <dsp:nvSpPr>
        <dsp:cNvPr id="0" name=""/>
        <dsp:cNvSpPr/>
      </dsp:nvSpPr>
      <dsp:spPr>
        <a:xfrm>
          <a:off x="362247" y="228417"/>
          <a:ext cx="1442180" cy="1260646"/>
        </a:xfrm>
        <a:prstGeom prst="rightArrow">
          <a:avLst>
            <a:gd name="adj1" fmla="val 70000"/>
            <a:gd name="adj2" fmla="val 50000"/>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Апробация созданного продукта</a:t>
          </a:r>
        </a:p>
      </dsp:txBody>
      <dsp:txXfrm>
        <a:off x="722792" y="417514"/>
        <a:ext cx="703063" cy="882452"/>
      </dsp:txXfrm>
    </dsp:sp>
    <dsp:sp modelId="{4C9FAD2C-DEED-4F22-9F97-6E1AA97FBB68}">
      <dsp:nvSpPr>
        <dsp:cNvPr id="0" name=""/>
        <dsp:cNvSpPr/>
      </dsp:nvSpPr>
      <dsp:spPr>
        <a:xfrm>
          <a:off x="1701" y="498195"/>
          <a:ext cx="721090" cy="721090"/>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ru-RU" sz="2000" kern="1200">
              <a:latin typeface="Times New Roman" pitchFamily="18" charset="0"/>
              <a:cs typeface="Times New Roman" pitchFamily="18" charset="0"/>
            </a:rPr>
            <a:t>4</a:t>
          </a:r>
        </a:p>
      </dsp:txBody>
      <dsp:txXfrm>
        <a:off x="107302" y="603796"/>
        <a:ext cx="509888" cy="509888"/>
      </dsp:txXfrm>
    </dsp:sp>
    <dsp:sp modelId="{4DB280C8-BE9E-4588-9A6E-C9D01FDA8A9E}">
      <dsp:nvSpPr>
        <dsp:cNvPr id="0" name=""/>
        <dsp:cNvSpPr/>
      </dsp:nvSpPr>
      <dsp:spPr>
        <a:xfrm>
          <a:off x="2114070" y="228417"/>
          <a:ext cx="1724256" cy="1260646"/>
        </a:xfrm>
        <a:prstGeom prst="rightArrow">
          <a:avLst>
            <a:gd name="adj1" fmla="val 70000"/>
            <a:gd name="adj2" fmla="val 50000"/>
          </a:avLst>
        </a:prstGeom>
        <a:solidFill>
          <a:schemeClr val="accent3">
            <a:tint val="40000"/>
            <a:alpha val="90000"/>
            <a:hueOff val="0"/>
            <a:satOff val="0"/>
            <a:lumOff val="0"/>
            <a:alphaOff val="0"/>
          </a:schemeClr>
        </a:solidFill>
        <a:ln w="9525" cap="flat" cmpd="sng" algn="ctr">
          <a:solidFill>
            <a:schemeClr val="accent3">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Составление инструкций по использованию</a:t>
          </a:r>
        </a:p>
      </dsp:txBody>
      <dsp:txXfrm>
        <a:off x="2545134" y="417514"/>
        <a:ext cx="851966" cy="882452"/>
      </dsp:txXfrm>
    </dsp:sp>
    <dsp:sp modelId="{ABAA7404-2893-4877-9014-ABD3982EA76A}">
      <dsp:nvSpPr>
        <dsp:cNvPr id="0" name=""/>
        <dsp:cNvSpPr/>
      </dsp:nvSpPr>
      <dsp:spPr>
        <a:xfrm>
          <a:off x="1686846" y="523124"/>
          <a:ext cx="721090" cy="721090"/>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ru-RU" sz="2000" kern="1200">
              <a:latin typeface="Times New Roman" pitchFamily="18" charset="0"/>
              <a:cs typeface="Times New Roman" pitchFamily="18" charset="0"/>
            </a:rPr>
            <a:t>5</a:t>
          </a:r>
        </a:p>
      </dsp:txBody>
      <dsp:txXfrm>
        <a:off x="1792447" y="628725"/>
        <a:ext cx="509888" cy="509888"/>
      </dsp:txXfrm>
    </dsp:sp>
    <dsp:sp modelId="{50FD694E-F712-4649-B3A8-B8BE6FDABC5F}">
      <dsp:nvSpPr>
        <dsp:cNvPr id="0" name=""/>
        <dsp:cNvSpPr/>
      </dsp:nvSpPr>
      <dsp:spPr>
        <a:xfrm>
          <a:off x="4256573" y="228417"/>
          <a:ext cx="1442180" cy="1260646"/>
        </a:xfrm>
        <a:prstGeom prst="rightArrow">
          <a:avLst>
            <a:gd name="adj1" fmla="val 70000"/>
            <a:gd name="adj2" fmla="val 50000"/>
          </a:avLst>
        </a:prstGeom>
        <a:solidFill>
          <a:schemeClr val="accent4">
            <a:tint val="40000"/>
            <a:alpha val="90000"/>
            <a:hueOff val="0"/>
            <a:satOff val="0"/>
            <a:lumOff val="0"/>
            <a:alphaOff val="0"/>
          </a:schemeClr>
        </a:solidFill>
        <a:ln w="9525" cap="flat" cmpd="sng" algn="ctr">
          <a:solidFill>
            <a:schemeClr val="accent4">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Презентация готового продукта</a:t>
          </a:r>
        </a:p>
      </dsp:txBody>
      <dsp:txXfrm>
        <a:off x="4617118" y="417514"/>
        <a:ext cx="703063" cy="882452"/>
      </dsp:txXfrm>
    </dsp:sp>
    <dsp:sp modelId="{A8EAAD2A-587A-4AD0-B75E-23E649DE8C70}">
      <dsp:nvSpPr>
        <dsp:cNvPr id="0" name=""/>
        <dsp:cNvSpPr/>
      </dsp:nvSpPr>
      <dsp:spPr>
        <a:xfrm>
          <a:off x="3689926" y="490242"/>
          <a:ext cx="721090" cy="721090"/>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ru-RU" sz="2000" kern="1200">
              <a:latin typeface="Times New Roman" pitchFamily="18" charset="0"/>
              <a:cs typeface="Times New Roman" pitchFamily="18" charset="0"/>
            </a:rPr>
            <a:t>6</a:t>
          </a:r>
        </a:p>
      </dsp:txBody>
      <dsp:txXfrm>
        <a:off x="3795527" y="595843"/>
        <a:ext cx="509888" cy="5098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C9CC0B-861A-4354-B6D0-59F557185FEF}">
      <dsp:nvSpPr>
        <dsp:cNvPr id="0" name=""/>
        <dsp:cNvSpPr/>
      </dsp:nvSpPr>
      <dsp:spPr>
        <a:xfrm>
          <a:off x="0" y="1795867"/>
          <a:ext cx="5645888" cy="447489"/>
        </a:xfrm>
        <a:prstGeom prst="rect">
          <a:avLst/>
        </a:prstGeom>
        <a:gradFill rotWithShape="0">
          <a:gsLst>
            <a:gs pos="69000">
              <a:srgbClr val="FFFF00"/>
            </a:gs>
            <a:gs pos="66000">
              <a:srgbClr val="FFFF99"/>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Times New Roman" panose="02020603050405020304" pitchFamily="18" charset="0"/>
              <a:cs typeface="Times New Roman" panose="02020603050405020304" pitchFamily="18" charset="0"/>
            </a:rPr>
            <a:t>ДИАГНОСТИКА ИСПОЛЬЗОВАНИЯ НОВЫХ ПЕДАГОГИЧЕСКИХ, КОМПЬЮТЕРНЫХ И ИНТЕРНЕТ - ТЕХНОЛОГИЙ</a:t>
          </a:r>
          <a:endParaRPr lang="x-none" sz="1100" b="1" kern="1200">
            <a:solidFill>
              <a:sysClr val="windowText" lastClr="000000"/>
            </a:solidFill>
            <a:latin typeface="Times New Roman" panose="02020603050405020304" pitchFamily="18" charset="0"/>
            <a:cs typeface="Times New Roman" panose="02020603050405020304" pitchFamily="18" charset="0"/>
          </a:endParaRPr>
        </a:p>
      </dsp:txBody>
      <dsp:txXfrm>
        <a:off x="0" y="1795867"/>
        <a:ext cx="5645888" cy="447489"/>
      </dsp:txXfrm>
    </dsp:sp>
    <dsp:sp modelId="{DF2C2673-5739-4019-8F21-287C798BDD83}">
      <dsp:nvSpPr>
        <dsp:cNvPr id="0" name=""/>
        <dsp:cNvSpPr/>
      </dsp:nvSpPr>
      <dsp:spPr>
        <a:xfrm rot="10800000">
          <a:off x="0" y="1066151"/>
          <a:ext cx="5645888" cy="736428"/>
        </a:xfrm>
        <a:prstGeom prst="upArrowCallout">
          <a:avLst/>
        </a:prstGeom>
        <a:gradFill rotWithShape="0">
          <a:gsLst>
            <a:gs pos="80000">
              <a:srgbClr val="FFFF99"/>
            </a:gs>
            <a:gs pos="100000">
              <a:srgbClr val="FFFF00"/>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Times New Roman" panose="02020603050405020304" pitchFamily="18" charset="0"/>
              <a:cs typeface="Times New Roman" panose="02020603050405020304" pitchFamily="18" charset="0"/>
            </a:rPr>
            <a:t>ДИАГНОСТИКА ПРОФЕССИОНАЛЬНЫХ ЗАТРУДНЕНИЙ ПЕДАГОГА</a:t>
          </a:r>
          <a:endParaRPr lang="x-none" sz="1100" b="1"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0" y="1066151"/>
        <a:ext cx="5645888" cy="478509"/>
      </dsp:txXfrm>
    </dsp:sp>
    <dsp:sp modelId="{4FF464B2-C3D3-4372-8835-E94A98312112}">
      <dsp:nvSpPr>
        <dsp:cNvPr id="0" name=""/>
        <dsp:cNvSpPr/>
      </dsp:nvSpPr>
      <dsp:spPr>
        <a:xfrm rot="10800000">
          <a:off x="0" y="0"/>
          <a:ext cx="5645888" cy="1072749"/>
        </a:xfrm>
        <a:prstGeom prst="upArrowCallout">
          <a:avLst/>
        </a:prstGeom>
        <a:gradFill rotWithShape="0">
          <a:gsLst>
            <a:gs pos="50000">
              <a:srgbClr val="FFFF99"/>
            </a:gs>
            <a:gs pos="75000">
              <a:srgbClr val="FFFF00"/>
            </a:gs>
            <a:gs pos="100000">
              <a:srgbClr val="FFC000"/>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r>
            <a:rPr lang="ru-RU" sz="2000" b="1" kern="1200" cap="none" spc="50">
              <a:ln w="9525" cmpd="sng">
                <a:solidFill>
                  <a:schemeClr val="accent1"/>
                </a:solidFill>
                <a:prstDash val="solid"/>
              </a:ln>
              <a:solidFill>
                <a:srgbClr val="70AD47">
                  <a:tint val="1000"/>
                </a:srgbClr>
              </a:solidFill>
              <a:effectLst>
                <a:glow rad="38100">
                  <a:schemeClr val="accent1">
                    <a:alpha val="40000"/>
                  </a:schemeClr>
                </a:glow>
              </a:effectLst>
              <a:latin typeface="Times New Roman" panose="02020603050405020304" pitchFamily="18" charset="0"/>
              <a:cs typeface="Times New Roman" panose="02020603050405020304" pitchFamily="18" charset="0"/>
            </a:rPr>
            <a:t>ДИАГНОСТИЧЕСКИЙ   МОДУЛЬ</a:t>
          </a:r>
          <a:endParaRPr lang="x-none" sz="2000" b="1" kern="1200" cap="none" spc="50">
            <a:ln w="9525" cmpd="sng">
              <a:solidFill>
                <a:schemeClr val="accent1"/>
              </a:solidFill>
              <a:prstDash val="solid"/>
            </a:ln>
            <a:solidFill>
              <a:srgbClr val="70AD47">
                <a:tint val="1000"/>
              </a:srgbClr>
            </a:solidFill>
            <a:effectLst>
              <a:glow rad="38100">
                <a:schemeClr val="accent1">
                  <a:alpha val="40000"/>
                </a:schemeClr>
              </a:glow>
            </a:effectLst>
            <a:latin typeface="Times New Roman" panose="02020603050405020304" pitchFamily="18" charset="0"/>
            <a:cs typeface="Times New Roman" panose="02020603050405020304" pitchFamily="18" charset="0"/>
          </a:endParaRPr>
        </a:p>
      </dsp:txBody>
      <dsp:txXfrm rot="-10800000">
        <a:off x="0" y="0"/>
        <a:ext cx="5645888" cy="376535"/>
      </dsp:txXfrm>
    </dsp:sp>
    <dsp:sp modelId="{87A6D4EA-A646-40A4-A29E-695F70D10037}">
      <dsp:nvSpPr>
        <dsp:cNvPr id="0" name=""/>
        <dsp:cNvSpPr/>
      </dsp:nvSpPr>
      <dsp:spPr>
        <a:xfrm>
          <a:off x="0" y="374915"/>
          <a:ext cx="5645888" cy="323834"/>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b="1" kern="1200" cap="all" baseline="0">
              <a:latin typeface="Times New Roman" panose="02020603050405020304" pitchFamily="18" charset="0"/>
              <a:cs typeface="Times New Roman" panose="02020603050405020304" pitchFamily="18" charset="0"/>
            </a:rPr>
            <a:t>Диагностика личностных  качеств педагога</a:t>
          </a:r>
          <a:endParaRPr lang="x-none" sz="1100" b="1" kern="1200" cap="all" baseline="0">
            <a:latin typeface="Times New Roman" panose="02020603050405020304" pitchFamily="18" charset="0"/>
            <a:cs typeface="Times New Roman" panose="02020603050405020304" pitchFamily="18" charset="0"/>
          </a:endParaRPr>
        </a:p>
      </dsp:txBody>
      <dsp:txXfrm>
        <a:off x="0" y="374915"/>
        <a:ext cx="5645888" cy="32383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5A8466-BCDD-4CCA-A626-5BE6EAD89515}">
      <dsp:nvSpPr>
        <dsp:cNvPr id="0" name=""/>
        <dsp:cNvSpPr/>
      </dsp:nvSpPr>
      <dsp:spPr>
        <a:xfrm>
          <a:off x="0" y="4139175"/>
          <a:ext cx="5943600" cy="548328"/>
        </a:xfrm>
        <a:prstGeom prst="rect">
          <a:avLst/>
        </a:prstGeom>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anose="02020603050405020304" pitchFamily="18" charset="0"/>
              <a:cs typeface="Times New Roman" panose="02020603050405020304" pitchFamily="18" charset="0"/>
            </a:rPr>
            <a:t>СЕМИНАРЫ, МАСТЕР-КЛАССЫ, В КОТОРЫХ ПРИНЯЛИ УЧАСТИЕ, ОБУЧАЛИСЬ</a:t>
          </a:r>
          <a:endParaRPr lang="x-none" sz="1000" b="1" kern="1200">
            <a:solidFill>
              <a:sysClr val="windowText" lastClr="000000"/>
            </a:solidFill>
            <a:latin typeface="Times New Roman" panose="02020603050405020304" pitchFamily="18" charset="0"/>
            <a:cs typeface="Times New Roman" panose="02020603050405020304" pitchFamily="18" charset="0"/>
          </a:endParaRPr>
        </a:p>
      </dsp:txBody>
      <dsp:txXfrm>
        <a:off x="0" y="4139175"/>
        <a:ext cx="5943600" cy="296097"/>
      </dsp:txXfrm>
    </dsp:sp>
    <dsp:sp modelId="{6AA16CEE-C221-4309-8FC9-52822A2CE308}">
      <dsp:nvSpPr>
        <dsp:cNvPr id="0" name=""/>
        <dsp:cNvSpPr/>
      </dsp:nvSpPr>
      <dsp:spPr>
        <a:xfrm>
          <a:off x="2902" y="4424306"/>
          <a:ext cx="1979265" cy="252231"/>
        </a:xfrm>
        <a:prstGeom prst="rect">
          <a:avLst/>
        </a:prstGeom>
        <a:solidFill>
          <a:schemeClr val="tx2">
            <a:lumMod val="20000"/>
            <a:lumOff val="8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2902" y="4424306"/>
        <a:ext cx="1979265" cy="252231"/>
      </dsp:txXfrm>
    </dsp:sp>
    <dsp:sp modelId="{237E6A83-FE29-445A-B33C-8A75F5E9BB0F}">
      <dsp:nvSpPr>
        <dsp:cNvPr id="0" name=""/>
        <dsp:cNvSpPr/>
      </dsp:nvSpPr>
      <dsp:spPr>
        <a:xfrm>
          <a:off x="1982167" y="4424306"/>
          <a:ext cx="1979265" cy="252231"/>
        </a:xfrm>
        <a:prstGeom prst="rect">
          <a:avLst/>
        </a:prstGeom>
        <a:solidFill>
          <a:schemeClr val="tx2">
            <a:lumMod val="40000"/>
            <a:lumOff val="6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1982167" y="4424306"/>
        <a:ext cx="1979265" cy="252231"/>
      </dsp:txXfrm>
    </dsp:sp>
    <dsp:sp modelId="{68ED512A-A8C6-46C2-805B-F1C901BFE3FC}">
      <dsp:nvSpPr>
        <dsp:cNvPr id="0" name=""/>
        <dsp:cNvSpPr/>
      </dsp:nvSpPr>
      <dsp:spPr>
        <a:xfrm>
          <a:off x="3961432" y="4424306"/>
          <a:ext cx="1979265" cy="252231"/>
        </a:xfrm>
        <a:prstGeom prst="rect">
          <a:avLst/>
        </a:prstGeom>
        <a:solidFill>
          <a:schemeClr val="tx2">
            <a:lumMod val="60000"/>
            <a:lumOff val="4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3961432" y="4424306"/>
        <a:ext cx="1979265" cy="252231"/>
      </dsp:txXfrm>
    </dsp:sp>
    <dsp:sp modelId="{5380B926-6F57-4C78-88E4-FA7D5EC41F9B}">
      <dsp:nvSpPr>
        <dsp:cNvPr id="0" name=""/>
        <dsp:cNvSpPr/>
      </dsp:nvSpPr>
      <dsp:spPr>
        <a:xfrm rot="10800000">
          <a:off x="0" y="3304071"/>
          <a:ext cx="5943600" cy="843329"/>
        </a:xfrm>
        <a:prstGeom prst="upArrowCallout">
          <a:avLst/>
        </a:prstGeom>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anose="02020603050405020304" pitchFamily="18" charset="0"/>
              <a:cs typeface="Times New Roman" panose="02020603050405020304" pitchFamily="18" charset="0"/>
            </a:rPr>
            <a:t>ПРОХОЖДЕНИЕ АТТЕСТАЦИИ</a:t>
          </a:r>
          <a:endParaRPr lang="x-none" sz="1000" b="1"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0" y="3304071"/>
        <a:ext cx="5943600" cy="296008"/>
      </dsp:txXfrm>
    </dsp:sp>
    <dsp:sp modelId="{D45A4248-8A7D-4F09-AE54-5A8CE19A04CD}">
      <dsp:nvSpPr>
        <dsp:cNvPr id="0" name=""/>
        <dsp:cNvSpPr/>
      </dsp:nvSpPr>
      <dsp:spPr>
        <a:xfrm>
          <a:off x="2902" y="3600080"/>
          <a:ext cx="1979265" cy="252155"/>
        </a:xfrm>
        <a:prstGeom prst="rect">
          <a:avLst/>
        </a:prstGeom>
        <a:solidFill>
          <a:schemeClr val="tx2">
            <a:lumMod val="20000"/>
            <a:lumOff val="8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2902" y="3600080"/>
        <a:ext cx="1979265" cy="252155"/>
      </dsp:txXfrm>
    </dsp:sp>
    <dsp:sp modelId="{6C62D96E-943D-48F4-95AC-67A404D1CFE8}">
      <dsp:nvSpPr>
        <dsp:cNvPr id="0" name=""/>
        <dsp:cNvSpPr/>
      </dsp:nvSpPr>
      <dsp:spPr>
        <a:xfrm>
          <a:off x="1982167" y="3600080"/>
          <a:ext cx="1979265" cy="252155"/>
        </a:xfrm>
        <a:prstGeom prst="rect">
          <a:avLst/>
        </a:prstGeom>
        <a:solidFill>
          <a:schemeClr val="tx2">
            <a:lumMod val="40000"/>
            <a:lumOff val="6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1982167" y="3600080"/>
        <a:ext cx="1979265" cy="252155"/>
      </dsp:txXfrm>
    </dsp:sp>
    <dsp:sp modelId="{2C4D368E-06A7-4BFE-A7FC-24BA52A14934}">
      <dsp:nvSpPr>
        <dsp:cNvPr id="0" name=""/>
        <dsp:cNvSpPr/>
      </dsp:nvSpPr>
      <dsp:spPr>
        <a:xfrm>
          <a:off x="3961432" y="3600080"/>
          <a:ext cx="1979265" cy="252155"/>
        </a:xfrm>
        <a:prstGeom prst="rect">
          <a:avLst/>
        </a:prstGeom>
        <a:solidFill>
          <a:schemeClr val="tx2">
            <a:lumMod val="60000"/>
            <a:lumOff val="4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3961432" y="3600080"/>
        <a:ext cx="1979265" cy="252155"/>
      </dsp:txXfrm>
    </dsp:sp>
    <dsp:sp modelId="{0693BC90-B4EA-41E8-9C43-B43E042BFFD7}">
      <dsp:nvSpPr>
        <dsp:cNvPr id="0" name=""/>
        <dsp:cNvSpPr/>
      </dsp:nvSpPr>
      <dsp:spPr>
        <a:xfrm rot="10800000">
          <a:off x="0" y="2477686"/>
          <a:ext cx="5943600" cy="843329"/>
        </a:xfrm>
        <a:prstGeom prst="upArrowCallout">
          <a:avLst/>
        </a:prstGeom>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anose="02020603050405020304" pitchFamily="18" charset="0"/>
              <a:cs typeface="Times New Roman" panose="02020603050405020304" pitchFamily="18" charset="0"/>
            </a:rPr>
            <a:t>ПРОХОЖДЕНИЕ КУРСОВОЙ ПОДГОТОВКИ</a:t>
          </a:r>
          <a:endParaRPr lang="x-none" sz="1000" b="1"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0" y="2477686"/>
        <a:ext cx="5943600" cy="296008"/>
      </dsp:txXfrm>
    </dsp:sp>
    <dsp:sp modelId="{98154D28-A5A4-455C-80C7-5FB307FC4C87}">
      <dsp:nvSpPr>
        <dsp:cNvPr id="0" name=""/>
        <dsp:cNvSpPr/>
      </dsp:nvSpPr>
      <dsp:spPr>
        <a:xfrm>
          <a:off x="2902" y="2764975"/>
          <a:ext cx="1979265" cy="252155"/>
        </a:xfrm>
        <a:prstGeom prst="rect">
          <a:avLst/>
        </a:prstGeom>
        <a:solidFill>
          <a:schemeClr val="tx2">
            <a:lumMod val="20000"/>
            <a:lumOff val="8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2902" y="2764975"/>
        <a:ext cx="1979265" cy="252155"/>
      </dsp:txXfrm>
    </dsp:sp>
    <dsp:sp modelId="{F806073D-EC11-4667-9F3C-1F8A2E028936}">
      <dsp:nvSpPr>
        <dsp:cNvPr id="0" name=""/>
        <dsp:cNvSpPr/>
      </dsp:nvSpPr>
      <dsp:spPr>
        <a:xfrm>
          <a:off x="1982167" y="2764975"/>
          <a:ext cx="1979265" cy="252155"/>
        </a:xfrm>
        <a:prstGeom prst="rect">
          <a:avLst/>
        </a:prstGeom>
        <a:solidFill>
          <a:schemeClr val="tx2">
            <a:lumMod val="40000"/>
            <a:lumOff val="6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1982167" y="2764975"/>
        <a:ext cx="1979265" cy="252155"/>
      </dsp:txXfrm>
    </dsp:sp>
    <dsp:sp modelId="{A2D44CF1-510A-44A8-ADF7-144727F80E27}">
      <dsp:nvSpPr>
        <dsp:cNvPr id="0" name=""/>
        <dsp:cNvSpPr/>
      </dsp:nvSpPr>
      <dsp:spPr>
        <a:xfrm>
          <a:off x="3961432" y="2764975"/>
          <a:ext cx="1979265" cy="252155"/>
        </a:xfrm>
        <a:prstGeom prst="rect">
          <a:avLst/>
        </a:prstGeom>
        <a:solidFill>
          <a:schemeClr val="tx2">
            <a:lumMod val="60000"/>
            <a:lumOff val="4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3961432" y="2764975"/>
        <a:ext cx="1979265" cy="252155"/>
      </dsp:txXfrm>
    </dsp:sp>
    <dsp:sp modelId="{09C3B570-4670-4D9C-AE70-FD736FD89AEA}">
      <dsp:nvSpPr>
        <dsp:cNvPr id="0" name=""/>
        <dsp:cNvSpPr/>
      </dsp:nvSpPr>
      <dsp:spPr>
        <a:xfrm rot="10800000">
          <a:off x="0" y="2210733"/>
          <a:ext cx="5943600" cy="266458"/>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rPr>
            <a:t>ПОВЫШЕНИЕ КВАЛИФИКАЦИИ</a:t>
          </a:r>
          <a:endParaRPr lang="x-none" sz="1400" b="1" kern="1200"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endParaRPr>
        </a:p>
      </dsp:txBody>
      <dsp:txXfrm rot="10800000">
        <a:off x="0" y="2210733"/>
        <a:ext cx="5943600" cy="266458"/>
      </dsp:txXfrm>
    </dsp:sp>
    <dsp:sp modelId="{927FF917-58F5-4B30-BC63-93BA7D34D739}">
      <dsp:nvSpPr>
        <dsp:cNvPr id="0" name=""/>
        <dsp:cNvSpPr/>
      </dsp:nvSpPr>
      <dsp:spPr>
        <a:xfrm rot="10800000">
          <a:off x="0" y="1375628"/>
          <a:ext cx="5943600" cy="843329"/>
        </a:xfrm>
        <a:prstGeom prst="upArrowCallout">
          <a:avLst/>
        </a:prstGeom>
        <a:gradFill rotWithShape="0">
          <a:gsLst>
            <a:gs pos="9000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rPr>
            <a:t>НАГРАДЫ И ПООЩРЕНИЯ</a:t>
          </a:r>
          <a:endParaRPr lang="x-none" sz="1400" b="1" kern="1200"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endParaRPr>
        </a:p>
      </dsp:txBody>
      <dsp:txXfrm rot="-10800000">
        <a:off x="0" y="1375628"/>
        <a:ext cx="5943600" cy="296008"/>
      </dsp:txXfrm>
    </dsp:sp>
    <dsp:sp modelId="{F9049FB9-1A92-4BD8-8B6D-69739441E3FD}">
      <dsp:nvSpPr>
        <dsp:cNvPr id="0" name=""/>
        <dsp:cNvSpPr/>
      </dsp:nvSpPr>
      <dsp:spPr>
        <a:xfrm>
          <a:off x="0" y="1674274"/>
          <a:ext cx="1979265" cy="252155"/>
        </a:xfrm>
        <a:prstGeom prst="rect">
          <a:avLst/>
        </a:prstGeom>
        <a:solidFill>
          <a:schemeClr val="tx2">
            <a:lumMod val="20000"/>
            <a:lumOff val="8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0" y="1674274"/>
        <a:ext cx="1979265" cy="252155"/>
      </dsp:txXfrm>
    </dsp:sp>
    <dsp:sp modelId="{18E5021B-79E3-4DF5-98EA-58CB222AC2F3}">
      <dsp:nvSpPr>
        <dsp:cNvPr id="0" name=""/>
        <dsp:cNvSpPr/>
      </dsp:nvSpPr>
      <dsp:spPr>
        <a:xfrm>
          <a:off x="1982167" y="1671637"/>
          <a:ext cx="1979265" cy="252155"/>
        </a:xfrm>
        <a:prstGeom prst="rect">
          <a:avLst/>
        </a:prstGeom>
        <a:solidFill>
          <a:schemeClr val="tx2">
            <a:lumMod val="40000"/>
            <a:lumOff val="6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1982167" y="1671637"/>
        <a:ext cx="1979265" cy="252155"/>
      </dsp:txXfrm>
    </dsp:sp>
    <dsp:sp modelId="{17B2B5B8-6533-4E67-89B9-2B86AAA470F7}">
      <dsp:nvSpPr>
        <dsp:cNvPr id="0" name=""/>
        <dsp:cNvSpPr/>
      </dsp:nvSpPr>
      <dsp:spPr>
        <a:xfrm>
          <a:off x="3961432" y="1671637"/>
          <a:ext cx="1979265" cy="252155"/>
        </a:xfrm>
        <a:prstGeom prst="rect">
          <a:avLst/>
        </a:prstGeom>
        <a:solidFill>
          <a:schemeClr val="tx2">
            <a:lumMod val="60000"/>
            <a:lumOff val="4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endParaRPr lang="x-none" sz="1100" kern="1200"/>
        </a:p>
      </dsp:txBody>
      <dsp:txXfrm>
        <a:off x="3961432" y="1671637"/>
        <a:ext cx="1979265" cy="252155"/>
      </dsp:txXfrm>
    </dsp:sp>
    <dsp:sp modelId="{AD32A98B-C06B-4403-B1F2-136FB85B906A}">
      <dsp:nvSpPr>
        <dsp:cNvPr id="0" name=""/>
        <dsp:cNvSpPr/>
      </dsp:nvSpPr>
      <dsp:spPr>
        <a:xfrm rot="10800000">
          <a:off x="0" y="836439"/>
          <a:ext cx="5943600" cy="547413"/>
        </a:xfrm>
        <a:prstGeom prst="upArrowCallou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2672" tIns="42672" rIns="42672" bIns="42672" numCol="1" spcCol="1270" anchor="ctr" anchorCtr="0">
          <a:noAutofit/>
        </a:bodyPr>
        <a:lstStyle/>
        <a:p>
          <a:pPr lvl="0" algn="ctr" defTabSz="266700">
            <a:lnSpc>
              <a:spcPct val="90000"/>
            </a:lnSpc>
            <a:spcBef>
              <a:spcPct val="0"/>
            </a:spcBef>
            <a:spcAft>
              <a:spcPct val="35000"/>
            </a:spcAft>
          </a:pPr>
          <a:r>
            <a:rPr lang="ru-RU" sz="600" kern="1200"/>
            <a:t>награды и поощрения</a:t>
          </a:r>
          <a:endParaRPr lang="x-none" sz="600" kern="1200"/>
        </a:p>
      </dsp:txBody>
      <dsp:txXfrm rot="-10800000">
        <a:off x="0" y="836439"/>
        <a:ext cx="5943600" cy="192142"/>
      </dsp:txXfrm>
    </dsp:sp>
    <dsp:sp modelId="{17B241BB-D1D9-4768-9F80-1200B577D083}">
      <dsp:nvSpPr>
        <dsp:cNvPr id="0" name=""/>
        <dsp:cNvSpPr/>
      </dsp:nvSpPr>
      <dsp:spPr>
        <a:xfrm>
          <a:off x="0" y="818871"/>
          <a:ext cx="1979265" cy="373414"/>
        </a:xfrm>
        <a:prstGeom prst="rect">
          <a:avLst/>
        </a:prstGeom>
        <a:solidFill>
          <a:schemeClr val="tx2">
            <a:lumMod val="20000"/>
            <a:lumOff val="8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r>
            <a:rPr lang="ru-RU" sz="900" b="1" kern="1200">
              <a:latin typeface="Times New Roman" panose="02020603050405020304" pitchFamily="18" charset="0"/>
              <a:cs typeface="Times New Roman" panose="02020603050405020304" pitchFamily="18" charset="0"/>
            </a:rPr>
            <a:t>2018/2019 </a:t>
          </a:r>
        </a:p>
        <a:p>
          <a:pPr lvl="0" algn="ctr" defTabSz="400050">
            <a:lnSpc>
              <a:spcPct val="90000"/>
            </a:lnSpc>
            <a:spcBef>
              <a:spcPct val="0"/>
            </a:spcBef>
            <a:spcAft>
              <a:spcPct val="35000"/>
            </a:spcAft>
          </a:pPr>
          <a:r>
            <a:rPr lang="ru-RU" sz="900" b="1" kern="1200">
              <a:latin typeface="Times New Roman" panose="02020603050405020304" pitchFamily="18" charset="0"/>
              <a:cs typeface="Times New Roman" panose="02020603050405020304" pitchFamily="18" charset="0"/>
            </a:rPr>
            <a:t>УЧЕБНЫЙ ГОД</a:t>
          </a:r>
          <a:endParaRPr lang="x-none" sz="900" b="1" kern="1200">
            <a:latin typeface="Times New Roman" panose="02020603050405020304" pitchFamily="18" charset="0"/>
            <a:cs typeface="Times New Roman" panose="02020603050405020304" pitchFamily="18" charset="0"/>
          </a:endParaRPr>
        </a:p>
      </dsp:txBody>
      <dsp:txXfrm>
        <a:off x="0" y="818871"/>
        <a:ext cx="1979265" cy="373414"/>
      </dsp:txXfrm>
    </dsp:sp>
    <dsp:sp modelId="{96008CE0-5965-484F-AD30-6E19EBD81872}">
      <dsp:nvSpPr>
        <dsp:cNvPr id="0" name=""/>
        <dsp:cNvSpPr/>
      </dsp:nvSpPr>
      <dsp:spPr>
        <a:xfrm>
          <a:off x="1964492" y="814129"/>
          <a:ext cx="1979265" cy="376740"/>
        </a:xfrm>
        <a:prstGeom prst="rect">
          <a:avLst/>
        </a:prstGeom>
        <a:solidFill>
          <a:schemeClr val="tx2">
            <a:lumMod val="40000"/>
            <a:lumOff val="6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r>
            <a:rPr lang="ru-RU" sz="900" b="1" kern="1200">
              <a:latin typeface="Times New Roman" panose="02020603050405020304" pitchFamily="18" charset="0"/>
              <a:cs typeface="Times New Roman" panose="02020603050405020304" pitchFamily="18" charset="0"/>
            </a:rPr>
            <a:t>2019/2020 </a:t>
          </a:r>
        </a:p>
        <a:p>
          <a:pPr lvl="0" algn="ctr" defTabSz="400050">
            <a:lnSpc>
              <a:spcPct val="90000"/>
            </a:lnSpc>
            <a:spcBef>
              <a:spcPct val="0"/>
            </a:spcBef>
            <a:spcAft>
              <a:spcPct val="35000"/>
            </a:spcAft>
          </a:pPr>
          <a:r>
            <a:rPr lang="ru-RU" sz="900" b="1" kern="1200">
              <a:latin typeface="Times New Roman" panose="02020603050405020304" pitchFamily="18" charset="0"/>
              <a:cs typeface="Times New Roman" panose="02020603050405020304" pitchFamily="18" charset="0"/>
            </a:rPr>
            <a:t>УЧЕБНЫЙ ГОД</a:t>
          </a:r>
          <a:endParaRPr lang="x-none" sz="900" b="1" kern="1200">
            <a:latin typeface="Times New Roman" panose="02020603050405020304" pitchFamily="18" charset="0"/>
            <a:cs typeface="Times New Roman" panose="02020603050405020304" pitchFamily="18" charset="0"/>
          </a:endParaRPr>
        </a:p>
      </dsp:txBody>
      <dsp:txXfrm>
        <a:off x="1964492" y="814129"/>
        <a:ext cx="1979265" cy="376740"/>
      </dsp:txXfrm>
    </dsp:sp>
    <dsp:sp modelId="{4B867C02-B667-4A43-8E54-450A52C31205}">
      <dsp:nvSpPr>
        <dsp:cNvPr id="0" name=""/>
        <dsp:cNvSpPr/>
      </dsp:nvSpPr>
      <dsp:spPr>
        <a:xfrm>
          <a:off x="3964334" y="814129"/>
          <a:ext cx="1979265" cy="376619"/>
        </a:xfrm>
        <a:prstGeom prst="rect">
          <a:avLst/>
        </a:prstGeom>
        <a:solidFill>
          <a:schemeClr val="tx2">
            <a:lumMod val="60000"/>
            <a:lumOff val="40000"/>
            <a:alpha val="9000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r>
            <a:rPr lang="ru-RU" sz="900" b="1" kern="1200">
              <a:latin typeface="Times New Roman" panose="02020603050405020304" pitchFamily="18" charset="0"/>
              <a:cs typeface="Times New Roman" panose="02020603050405020304" pitchFamily="18" charset="0"/>
            </a:rPr>
            <a:t>2020/2021 </a:t>
          </a:r>
        </a:p>
        <a:p>
          <a:pPr lvl="0" algn="ctr" defTabSz="400050">
            <a:lnSpc>
              <a:spcPct val="90000"/>
            </a:lnSpc>
            <a:spcBef>
              <a:spcPct val="0"/>
            </a:spcBef>
            <a:spcAft>
              <a:spcPct val="35000"/>
            </a:spcAft>
          </a:pPr>
          <a:r>
            <a:rPr lang="ru-RU" sz="900" b="1" kern="1200">
              <a:latin typeface="Times New Roman" panose="02020603050405020304" pitchFamily="18" charset="0"/>
              <a:cs typeface="Times New Roman" panose="02020603050405020304" pitchFamily="18" charset="0"/>
            </a:rPr>
            <a:t>УЧЕБНЫЙ ГОД</a:t>
          </a:r>
          <a:endParaRPr lang="x-none" sz="900" b="1" kern="1200">
            <a:latin typeface="Times New Roman" panose="02020603050405020304" pitchFamily="18" charset="0"/>
            <a:cs typeface="Times New Roman" panose="02020603050405020304" pitchFamily="18" charset="0"/>
          </a:endParaRPr>
        </a:p>
      </dsp:txBody>
      <dsp:txXfrm>
        <a:off x="3964334" y="814129"/>
        <a:ext cx="1979265" cy="376619"/>
      </dsp:txXfrm>
    </dsp:sp>
    <dsp:sp modelId="{C8EB7AA2-D26B-4B41-964A-CD9DE936527E}">
      <dsp:nvSpPr>
        <dsp:cNvPr id="0" name=""/>
        <dsp:cNvSpPr/>
      </dsp:nvSpPr>
      <dsp:spPr>
        <a:xfrm rot="10800000">
          <a:off x="0" y="1335"/>
          <a:ext cx="5943600" cy="843329"/>
        </a:xfrm>
        <a:prstGeom prst="upArrowCallout">
          <a:avLst/>
        </a:prstGeom>
        <a:gradFill rotWithShape="0">
          <a:gsLst>
            <a:gs pos="7600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r>
            <a:rPr lang="ru-RU" sz="2000" b="1" kern="1200"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rPr>
            <a:t>ПЕРСОНАЛЬНЫЙ МОДУЛЬ</a:t>
          </a:r>
          <a:endParaRPr lang="x-none" sz="2000" b="1" kern="1200" cap="none" spc="0">
            <a:ln w="6600">
              <a:prstDash val="solid"/>
            </a:ln>
            <a:effectLst>
              <a:outerShdw dist="38100" dir="2700000" algn="tl" rotWithShape="0">
                <a:schemeClr val="accent2"/>
              </a:outerShdw>
            </a:effectLst>
            <a:latin typeface="Times New Roman" panose="02020603050405020304" pitchFamily="18" charset="0"/>
            <a:cs typeface="Times New Roman" panose="02020603050405020304" pitchFamily="18" charset="0"/>
          </a:endParaRPr>
        </a:p>
      </dsp:txBody>
      <dsp:txXfrm rot="-10800000">
        <a:off x="0" y="1335"/>
        <a:ext cx="5943600" cy="296008"/>
      </dsp:txXfrm>
    </dsp:sp>
    <dsp:sp modelId="{ADDB1A15-60C3-459E-BC13-84101FC6F7E6}">
      <dsp:nvSpPr>
        <dsp:cNvPr id="0" name=""/>
        <dsp:cNvSpPr/>
      </dsp:nvSpPr>
      <dsp:spPr>
        <a:xfrm>
          <a:off x="725" y="297344"/>
          <a:ext cx="1188429" cy="252155"/>
        </a:xfrm>
        <a:prstGeom prst="rect">
          <a:avLst/>
        </a:prstGeom>
        <a:solidFill>
          <a:schemeClr val="accent6">
            <a:alpha val="90000"/>
            <a:tint val="40000"/>
            <a:hueOff val="0"/>
            <a:satOff val="0"/>
            <a:lumOff val="0"/>
            <a:alphaOff val="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anose="02020603050405020304" pitchFamily="18" charset="0"/>
              <a:cs typeface="Times New Roman" panose="02020603050405020304" pitchFamily="18" charset="0"/>
            </a:rPr>
            <a:t>Ф.И.О. педагога</a:t>
          </a:r>
          <a:endParaRPr lang="x-none" sz="1100" b="1" kern="1200">
            <a:latin typeface="Times New Roman" panose="02020603050405020304" pitchFamily="18" charset="0"/>
            <a:cs typeface="Times New Roman" panose="02020603050405020304" pitchFamily="18" charset="0"/>
          </a:endParaRPr>
        </a:p>
      </dsp:txBody>
      <dsp:txXfrm>
        <a:off x="725" y="297344"/>
        <a:ext cx="1188429" cy="252155"/>
      </dsp:txXfrm>
    </dsp:sp>
    <dsp:sp modelId="{45323953-BA1E-4A05-BB48-F08383DB9CDC}">
      <dsp:nvSpPr>
        <dsp:cNvPr id="0" name=""/>
        <dsp:cNvSpPr/>
      </dsp:nvSpPr>
      <dsp:spPr>
        <a:xfrm>
          <a:off x="1189155" y="297344"/>
          <a:ext cx="1188429" cy="252155"/>
        </a:xfrm>
        <a:prstGeom prst="rect">
          <a:avLst/>
        </a:prstGeom>
        <a:solidFill>
          <a:schemeClr val="accent6">
            <a:alpha val="90000"/>
            <a:tint val="40000"/>
            <a:hueOff val="0"/>
            <a:satOff val="0"/>
            <a:lumOff val="0"/>
            <a:alphaOff val="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anose="02020603050405020304" pitchFamily="18" charset="0"/>
              <a:cs typeface="Times New Roman" panose="02020603050405020304" pitchFamily="18" charset="0"/>
            </a:rPr>
            <a:t>Дата рождения</a:t>
          </a:r>
          <a:endParaRPr lang="x-none" sz="1100" b="1" kern="1200">
            <a:latin typeface="Times New Roman" panose="02020603050405020304" pitchFamily="18" charset="0"/>
            <a:cs typeface="Times New Roman" panose="02020603050405020304" pitchFamily="18" charset="0"/>
          </a:endParaRPr>
        </a:p>
      </dsp:txBody>
      <dsp:txXfrm>
        <a:off x="1189155" y="297344"/>
        <a:ext cx="1188429" cy="252155"/>
      </dsp:txXfrm>
    </dsp:sp>
    <dsp:sp modelId="{20CBE6FD-7F2B-46EF-BBFD-1A6A6DBF5F3B}">
      <dsp:nvSpPr>
        <dsp:cNvPr id="0" name=""/>
        <dsp:cNvSpPr/>
      </dsp:nvSpPr>
      <dsp:spPr>
        <a:xfrm>
          <a:off x="2377585" y="297344"/>
          <a:ext cx="1188429" cy="252155"/>
        </a:xfrm>
        <a:prstGeom prst="rect">
          <a:avLst/>
        </a:prstGeom>
        <a:solidFill>
          <a:schemeClr val="accent6">
            <a:alpha val="90000"/>
            <a:tint val="40000"/>
            <a:hueOff val="0"/>
            <a:satOff val="0"/>
            <a:lumOff val="0"/>
            <a:alphaOff val="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anose="02020603050405020304" pitchFamily="18" charset="0"/>
              <a:cs typeface="Times New Roman" panose="02020603050405020304" pitchFamily="18" charset="0"/>
            </a:rPr>
            <a:t>Должность</a:t>
          </a:r>
        </a:p>
      </dsp:txBody>
      <dsp:txXfrm>
        <a:off x="2377585" y="297344"/>
        <a:ext cx="1188429" cy="252155"/>
      </dsp:txXfrm>
    </dsp:sp>
    <dsp:sp modelId="{FBCF2328-5F25-494B-8538-FC000C6D54D9}">
      <dsp:nvSpPr>
        <dsp:cNvPr id="0" name=""/>
        <dsp:cNvSpPr/>
      </dsp:nvSpPr>
      <dsp:spPr>
        <a:xfrm>
          <a:off x="3566014" y="297344"/>
          <a:ext cx="1188429" cy="252155"/>
        </a:xfrm>
        <a:prstGeom prst="rect">
          <a:avLst/>
        </a:prstGeom>
        <a:solidFill>
          <a:schemeClr val="accent6">
            <a:alpha val="90000"/>
            <a:tint val="40000"/>
            <a:hueOff val="0"/>
            <a:satOff val="0"/>
            <a:lumOff val="0"/>
            <a:alphaOff val="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anose="02020603050405020304" pitchFamily="18" charset="0"/>
              <a:cs typeface="Times New Roman" panose="02020603050405020304" pitchFamily="18" charset="0"/>
            </a:rPr>
            <a:t>Стаж работы</a:t>
          </a:r>
          <a:endParaRPr lang="x-none" sz="1100" b="1" kern="1200">
            <a:latin typeface="Times New Roman" panose="02020603050405020304" pitchFamily="18" charset="0"/>
            <a:cs typeface="Times New Roman" panose="02020603050405020304" pitchFamily="18" charset="0"/>
          </a:endParaRPr>
        </a:p>
      </dsp:txBody>
      <dsp:txXfrm>
        <a:off x="3566014" y="297344"/>
        <a:ext cx="1188429" cy="252155"/>
      </dsp:txXfrm>
    </dsp:sp>
    <dsp:sp modelId="{CC22068A-C51C-4C89-AB2D-8EBA88E6132C}">
      <dsp:nvSpPr>
        <dsp:cNvPr id="0" name=""/>
        <dsp:cNvSpPr/>
      </dsp:nvSpPr>
      <dsp:spPr>
        <a:xfrm>
          <a:off x="4754444" y="297344"/>
          <a:ext cx="1188429" cy="252155"/>
        </a:xfrm>
        <a:prstGeom prst="rect">
          <a:avLst/>
        </a:prstGeom>
        <a:solidFill>
          <a:schemeClr val="accent6">
            <a:alpha val="90000"/>
            <a:tint val="40000"/>
            <a:hueOff val="0"/>
            <a:satOff val="0"/>
            <a:lumOff val="0"/>
            <a:alphaOff val="0"/>
          </a:schemeClr>
        </a:solidFill>
        <a:ln w="9525" cap="flat" cmpd="sng" algn="ctr">
          <a:solidFill>
            <a:schemeClr val="accent6">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anose="02020603050405020304" pitchFamily="18" charset="0"/>
              <a:cs typeface="Times New Roman" panose="02020603050405020304" pitchFamily="18" charset="0"/>
            </a:rPr>
            <a:t>Категория</a:t>
          </a:r>
          <a:endParaRPr lang="x-none" sz="1100" b="1" kern="1200">
            <a:latin typeface="Times New Roman" panose="02020603050405020304" pitchFamily="18" charset="0"/>
            <a:cs typeface="Times New Roman" panose="02020603050405020304" pitchFamily="18" charset="0"/>
          </a:endParaRPr>
        </a:p>
      </dsp:txBody>
      <dsp:txXfrm>
        <a:off x="4754444" y="297344"/>
        <a:ext cx="1188429" cy="25215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4227C6-75C3-48A1-B8E7-FBFA20B2AA30}">
      <dsp:nvSpPr>
        <dsp:cNvPr id="0" name=""/>
        <dsp:cNvSpPr/>
      </dsp:nvSpPr>
      <dsp:spPr>
        <a:xfrm>
          <a:off x="0" y="2861066"/>
          <a:ext cx="5806765" cy="564570"/>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a:latin typeface="Times New Roman" pitchFamily="18" charset="0"/>
              <a:cs typeface="Times New Roman" pitchFamily="18" charset="0"/>
            </a:rPr>
            <a:t>ПЛАН ВОСПИТАТЕЛЬНОЙ РАБОТЫ</a:t>
          </a:r>
          <a:endParaRPr lang="x-none" sz="1000" b="1" kern="1200">
            <a:latin typeface="Times New Roman" pitchFamily="18" charset="0"/>
            <a:cs typeface="Times New Roman" pitchFamily="18" charset="0"/>
          </a:endParaRPr>
        </a:p>
      </dsp:txBody>
      <dsp:txXfrm>
        <a:off x="0" y="2861066"/>
        <a:ext cx="5806765" cy="304868"/>
      </dsp:txXfrm>
    </dsp:sp>
    <dsp:sp modelId="{6FB735B5-0EDD-45AE-9D3C-AE1510E862B0}">
      <dsp:nvSpPr>
        <dsp:cNvPr id="0" name=""/>
        <dsp:cNvSpPr/>
      </dsp:nvSpPr>
      <dsp:spPr>
        <a:xfrm>
          <a:off x="0" y="3353428"/>
          <a:ext cx="1451691" cy="259702"/>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r>
            <a:rPr lang="ru-RU" sz="900" b="1" u="sng" kern="1200" baseline="0">
              <a:latin typeface="Times New Roman" pitchFamily="18" charset="0"/>
              <a:cs typeface="Times New Roman" pitchFamily="18" charset="0"/>
            </a:rPr>
            <a:t>Рекомендации по составлению плана</a:t>
          </a:r>
        </a:p>
      </dsp:txBody>
      <dsp:txXfrm>
        <a:off x="0" y="3353428"/>
        <a:ext cx="1451691" cy="259702"/>
      </dsp:txXfrm>
    </dsp:sp>
    <dsp:sp modelId="{7B95340A-C5C3-41EC-8F3E-64945DDDBE6E}">
      <dsp:nvSpPr>
        <dsp:cNvPr id="0" name=""/>
        <dsp:cNvSpPr/>
      </dsp:nvSpPr>
      <dsp:spPr>
        <a:xfrm>
          <a:off x="1451691" y="3353428"/>
          <a:ext cx="1451691" cy="259702"/>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endParaRPr lang="ru-RU" sz="900" kern="1200"/>
        </a:p>
      </dsp:txBody>
      <dsp:txXfrm>
        <a:off x="1451691" y="3353428"/>
        <a:ext cx="1451691" cy="259702"/>
      </dsp:txXfrm>
    </dsp:sp>
    <dsp:sp modelId="{B96E07B5-19BB-4ED0-9265-87B3F18B9033}">
      <dsp:nvSpPr>
        <dsp:cNvPr id="0" name=""/>
        <dsp:cNvSpPr/>
      </dsp:nvSpPr>
      <dsp:spPr>
        <a:xfrm>
          <a:off x="2903382" y="3353428"/>
          <a:ext cx="1451691" cy="259702"/>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endParaRPr lang="ru-RU" sz="900" kern="1200"/>
        </a:p>
      </dsp:txBody>
      <dsp:txXfrm>
        <a:off x="2903382" y="3353428"/>
        <a:ext cx="1451691" cy="259702"/>
      </dsp:txXfrm>
    </dsp:sp>
    <dsp:sp modelId="{AF1E858E-B8A0-4C45-B9B3-0BB1DDC6A5C2}">
      <dsp:nvSpPr>
        <dsp:cNvPr id="0" name=""/>
        <dsp:cNvSpPr/>
      </dsp:nvSpPr>
      <dsp:spPr>
        <a:xfrm>
          <a:off x="4355073" y="3353428"/>
          <a:ext cx="1451691" cy="259702"/>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endParaRPr lang="ru-RU" sz="900" kern="1200"/>
        </a:p>
      </dsp:txBody>
      <dsp:txXfrm>
        <a:off x="4355073" y="3353428"/>
        <a:ext cx="1451691" cy="259702"/>
      </dsp:txXfrm>
    </dsp:sp>
    <dsp:sp modelId="{6911426D-34C5-46D9-9B5E-5514AAAD387E}">
      <dsp:nvSpPr>
        <dsp:cNvPr id="0" name=""/>
        <dsp:cNvSpPr/>
      </dsp:nvSpPr>
      <dsp:spPr>
        <a:xfrm rot="10800000">
          <a:off x="0" y="1959491"/>
          <a:ext cx="5806765" cy="868309"/>
        </a:xfrm>
        <a:prstGeom prst="upArrowCallou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u="none" kern="1200" baseline="0">
              <a:latin typeface="Times New Roman" panose="02020603050405020304" pitchFamily="18" charset="0"/>
              <a:cs typeface="Times New Roman" panose="02020603050405020304" pitchFamily="18" charset="0"/>
            </a:rPr>
            <a:t>                    </a:t>
          </a:r>
          <a:r>
            <a:rPr lang="ru-RU" sz="1000" b="1" u="sng" kern="1200" baseline="0">
              <a:latin typeface="Times New Roman" panose="02020603050405020304" pitchFamily="18" charset="0"/>
              <a:cs typeface="Times New Roman" panose="02020603050405020304" pitchFamily="18" charset="0"/>
            </a:rPr>
            <a:t> ПРОГРАММА ОБЪЕДИНЕНИЯ ПО ИНТЕРЕСАМ</a:t>
          </a:r>
          <a:endParaRPr lang="ru-RU" sz="1000" kern="1200"/>
        </a:p>
      </dsp:txBody>
      <dsp:txXfrm rot="-10800000">
        <a:off x="0" y="1959491"/>
        <a:ext cx="5806765" cy="304776"/>
      </dsp:txXfrm>
    </dsp:sp>
    <dsp:sp modelId="{A0F35EE3-5773-4A5D-BFAF-28A95745DE3E}">
      <dsp:nvSpPr>
        <dsp:cNvPr id="0" name=""/>
        <dsp:cNvSpPr/>
      </dsp:nvSpPr>
      <dsp:spPr>
        <a:xfrm>
          <a:off x="9377" y="1581603"/>
          <a:ext cx="1451691" cy="1348480"/>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u="sng" kern="1200" baseline="0">
              <a:latin typeface="Times New Roman" panose="02020603050405020304" pitchFamily="18" charset="0"/>
              <a:cs typeface="Times New Roman" panose="02020603050405020304" pitchFamily="18" charset="0"/>
            </a:rPr>
            <a:t>1. Рекомендации по написанию программы объединения по интерсам</a:t>
          </a:r>
        </a:p>
        <a:p>
          <a:pPr lvl="0" algn="ctr" defTabSz="355600">
            <a:lnSpc>
              <a:spcPct val="90000"/>
            </a:lnSpc>
            <a:spcBef>
              <a:spcPct val="0"/>
            </a:spcBef>
            <a:spcAft>
              <a:spcPct val="35000"/>
            </a:spcAft>
          </a:pPr>
          <a:r>
            <a:rPr lang="ru-RU" sz="800" b="1" u="sng" kern="1200" baseline="0">
              <a:latin typeface="Times New Roman" panose="02020603050405020304" pitchFamily="18" charset="0"/>
              <a:cs typeface="Times New Roman" panose="02020603050405020304" pitchFamily="18" charset="0"/>
            </a:rPr>
            <a:t>2. Рекомендации по написанию индивидуальной программы.</a:t>
          </a:r>
        </a:p>
        <a:p>
          <a:pPr lvl="0" algn="ctr" defTabSz="355600">
            <a:lnSpc>
              <a:spcPct val="90000"/>
            </a:lnSpc>
            <a:spcBef>
              <a:spcPct val="0"/>
            </a:spcBef>
            <a:spcAft>
              <a:spcPct val="35000"/>
            </a:spcAft>
          </a:pPr>
          <a:r>
            <a:rPr lang="ru-RU" sz="800" b="1" u="sng" kern="1200" baseline="0">
              <a:latin typeface="Times New Roman" panose="02020603050405020304" pitchFamily="18" charset="0"/>
              <a:cs typeface="Times New Roman" panose="02020603050405020304" pitchFamily="18" charset="0"/>
            </a:rPr>
            <a:t>3. Рекомендации по написанию программы на повышенном уровне</a:t>
          </a:r>
          <a:endParaRPr lang="ru-RU" sz="800" kern="1200"/>
        </a:p>
      </dsp:txBody>
      <dsp:txXfrm>
        <a:off x="9377" y="1581603"/>
        <a:ext cx="1451691" cy="1348480"/>
      </dsp:txXfrm>
    </dsp:sp>
    <dsp:sp modelId="{1C2183A9-2C93-42E2-8FC2-92ACF8B673CE}">
      <dsp:nvSpPr>
        <dsp:cNvPr id="0" name=""/>
        <dsp:cNvSpPr/>
      </dsp:nvSpPr>
      <dsp:spPr>
        <a:xfrm>
          <a:off x="1451691" y="2264267"/>
          <a:ext cx="1451691" cy="259624"/>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endParaRPr lang="ru-RU" sz="900" kern="1200"/>
        </a:p>
      </dsp:txBody>
      <dsp:txXfrm>
        <a:off x="1451691" y="2264267"/>
        <a:ext cx="1451691" cy="259624"/>
      </dsp:txXfrm>
    </dsp:sp>
    <dsp:sp modelId="{6EBC9B2A-F2D3-4D5C-96B6-F43AD9D3FC51}">
      <dsp:nvSpPr>
        <dsp:cNvPr id="0" name=""/>
        <dsp:cNvSpPr/>
      </dsp:nvSpPr>
      <dsp:spPr>
        <a:xfrm>
          <a:off x="2903382" y="2264267"/>
          <a:ext cx="1451691" cy="259624"/>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endParaRPr lang="ru-RU" sz="900" kern="1200"/>
        </a:p>
      </dsp:txBody>
      <dsp:txXfrm>
        <a:off x="2903382" y="2264267"/>
        <a:ext cx="1451691" cy="259624"/>
      </dsp:txXfrm>
    </dsp:sp>
    <dsp:sp modelId="{2D80A175-2429-485D-AE8E-0BA7D627465C}">
      <dsp:nvSpPr>
        <dsp:cNvPr id="0" name=""/>
        <dsp:cNvSpPr/>
      </dsp:nvSpPr>
      <dsp:spPr>
        <a:xfrm>
          <a:off x="4355073" y="2264267"/>
          <a:ext cx="1451691" cy="259624"/>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endParaRPr lang="ru-RU" sz="900" kern="1200"/>
        </a:p>
      </dsp:txBody>
      <dsp:txXfrm>
        <a:off x="4355073" y="2264267"/>
        <a:ext cx="1451691" cy="259624"/>
      </dsp:txXfrm>
    </dsp:sp>
    <dsp:sp modelId="{2CAB4FDF-3EA3-4746-A13A-AD577AE05012}">
      <dsp:nvSpPr>
        <dsp:cNvPr id="0" name=""/>
        <dsp:cNvSpPr/>
      </dsp:nvSpPr>
      <dsp:spPr>
        <a:xfrm rot="10800000">
          <a:off x="0" y="859998"/>
          <a:ext cx="5806765" cy="868309"/>
        </a:xfrm>
        <a:prstGeom prst="upArrowCallou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a:latin typeface="Times New Roman" pitchFamily="18" charset="0"/>
              <a:cs typeface="Times New Roman" pitchFamily="18" charset="0"/>
            </a:rPr>
            <a:t>СОДЕРЖАНИЕ ОМК</a:t>
          </a:r>
        </a:p>
      </dsp:txBody>
      <dsp:txXfrm rot="-10800000">
        <a:off x="0" y="859998"/>
        <a:ext cx="5806765" cy="304776"/>
      </dsp:txXfrm>
    </dsp:sp>
    <dsp:sp modelId="{47167C45-BA1D-4E7B-B198-D66AC441FBE0}">
      <dsp:nvSpPr>
        <dsp:cNvPr id="0" name=""/>
        <dsp:cNvSpPr/>
      </dsp:nvSpPr>
      <dsp:spPr>
        <a:xfrm>
          <a:off x="0" y="1116737"/>
          <a:ext cx="1451691" cy="355701"/>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u="sng" kern="1200" baseline="0">
              <a:latin typeface="Times New Roman" pitchFamily="18" charset="0"/>
              <a:cs typeface="Times New Roman" pitchFamily="18" charset="0"/>
            </a:rPr>
            <a:t> </a:t>
          </a:r>
          <a:r>
            <a:rPr lang="ru-RU" sz="800" b="1" u="sng" kern="1200">
              <a:latin typeface="Times New Roman" pitchFamily="18" charset="0"/>
              <a:cs typeface="Times New Roman" pitchFamily="18" charset="0"/>
            </a:rPr>
            <a:t>Рекомендации по составлению омк</a:t>
          </a:r>
        </a:p>
        <a:p>
          <a:pPr lvl="0" algn="ctr" defTabSz="355600">
            <a:lnSpc>
              <a:spcPct val="90000"/>
            </a:lnSpc>
            <a:spcBef>
              <a:spcPct val="0"/>
            </a:spcBef>
            <a:spcAft>
              <a:spcPct val="35000"/>
            </a:spcAft>
          </a:pPr>
          <a:endParaRPr lang="ru-RU" sz="500" kern="1200"/>
        </a:p>
      </dsp:txBody>
      <dsp:txXfrm>
        <a:off x="0" y="1116737"/>
        <a:ext cx="1451691" cy="355701"/>
      </dsp:txXfrm>
    </dsp:sp>
    <dsp:sp modelId="{4429F5C5-E04F-41CB-A952-DDB07218FFE1}">
      <dsp:nvSpPr>
        <dsp:cNvPr id="0" name=""/>
        <dsp:cNvSpPr/>
      </dsp:nvSpPr>
      <dsp:spPr>
        <a:xfrm>
          <a:off x="1451691" y="1164775"/>
          <a:ext cx="1451691" cy="259624"/>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endParaRPr lang="ru-RU" sz="900" kern="1200"/>
        </a:p>
      </dsp:txBody>
      <dsp:txXfrm>
        <a:off x="1451691" y="1164775"/>
        <a:ext cx="1451691" cy="259624"/>
      </dsp:txXfrm>
    </dsp:sp>
    <dsp:sp modelId="{AB8F53BD-5465-4FB5-8B51-5C53AB8F1EC6}">
      <dsp:nvSpPr>
        <dsp:cNvPr id="0" name=""/>
        <dsp:cNvSpPr/>
      </dsp:nvSpPr>
      <dsp:spPr>
        <a:xfrm>
          <a:off x="2903382" y="1164775"/>
          <a:ext cx="1451691" cy="259624"/>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endParaRPr lang="ru-RU" sz="900" kern="1200"/>
        </a:p>
      </dsp:txBody>
      <dsp:txXfrm>
        <a:off x="2903382" y="1164775"/>
        <a:ext cx="1451691" cy="259624"/>
      </dsp:txXfrm>
    </dsp:sp>
    <dsp:sp modelId="{B7ADE27F-49EF-438C-BA85-F854866C16B3}">
      <dsp:nvSpPr>
        <dsp:cNvPr id="0" name=""/>
        <dsp:cNvSpPr/>
      </dsp:nvSpPr>
      <dsp:spPr>
        <a:xfrm>
          <a:off x="4355073" y="1164775"/>
          <a:ext cx="1451691" cy="259624"/>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endParaRPr lang="ru-RU" sz="900" kern="1200"/>
        </a:p>
      </dsp:txBody>
      <dsp:txXfrm>
        <a:off x="4355073" y="1164775"/>
        <a:ext cx="1451691" cy="259624"/>
      </dsp:txXfrm>
    </dsp:sp>
    <dsp:sp modelId="{27F25D25-3CD7-4A41-8551-73CB68C5DE71}">
      <dsp:nvSpPr>
        <dsp:cNvPr id="0" name=""/>
        <dsp:cNvSpPr/>
      </dsp:nvSpPr>
      <dsp:spPr>
        <a:xfrm rot="10800000">
          <a:off x="0" y="157"/>
          <a:ext cx="5806765" cy="868309"/>
        </a:xfrm>
        <a:prstGeom prst="upArrowCallou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ru-RU" sz="1800" b="1" kern="1200" cap="none" spc="0">
              <a:ln w="6600">
                <a:prstDash val="solid"/>
              </a:ln>
              <a:effectLst>
                <a:outerShdw dist="38100" dir="2700000" algn="tl" rotWithShape="0">
                  <a:srgbClr val="C0504D"/>
                </a:outerShdw>
              </a:effectLst>
              <a:latin typeface="Times New Roman" panose="02020603050405020304" pitchFamily="18" charset="0"/>
              <a:ea typeface="+mn-ea"/>
              <a:cs typeface="Times New Roman" panose="02020603050405020304" pitchFamily="18" charset="0"/>
            </a:rPr>
            <a:t>КОНСТРУКТИВНЫЙ МОДУЛЬ</a:t>
          </a:r>
          <a:endParaRPr lang="ru-RU" sz="1800" kern="1200"/>
        </a:p>
      </dsp:txBody>
      <dsp:txXfrm rot="-10800000">
        <a:off x="0" y="157"/>
        <a:ext cx="5806765" cy="304776"/>
      </dsp:txXfrm>
    </dsp:sp>
    <dsp:sp modelId="{92225A4A-164F-4D90-ACEE-92BA3B6AF1BD}">
      <dsp:nvSpPr>
        <dsp:cNvPr id="0" name=""/>
        <dsp:cNvSpPr/>
      </dsp:nvSpPr>
      <dsp:spPr>
        <a:xfrm>
          <a:off x="0" y="317067"/>
          <a:ext cx="1451691" cy="653228"/>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b="1" kern="1200">
              <a:latin typeface="Times New Roman" panose="02020603050405020304" pitchFamily="18" charset="0"/>
              <a:cs typeface="Times New Roman" panose="02020603050405020304" pitchFamily="18" charset="0"/>
            </a:rPr>
            <a:t>РЕКОМЕНДАЦИИ</a:t>
          </a:r>
          <a:endParaRPr lang="x-none" sz="1050" b="1" kern="1200">
            <a:latin typeface="Times New Roman" panose="02020603050405020304" pitchFamily="18" charset="0"/>
            <a:cs typeface="Times New Roman" panose="02020603050405020304" pitchFamily="18" charset="0"/>
          </a:endParaRPr>
        </a:p>
      </dsp:txBody>
      <dsp:txXfrm>
        <a:off x="0" y="317067"/>
        <a:ext cx="1451691" cy="653228"/>
      </dsp:txXfrm>
    </dsp:sp>
    <dsp:sp modelId="{8F31B508-5A35-4ECA-B97B-E6286AAE0D9B}">
      <dsp:nvSpPr>
        <dsp:cNvPr id="0" name=""/>
        <dsp:cNvSpPr/>
      </dsp:nvSpPr>
      <dsp:spPr>
        <a:xfrm>
          <a:off x="1451691" y="406978"/>
          <a:ext cx="1451691" cy="455238"/>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b="1" kern="1200">
              <a:latin typeface="Times New Roman" panose="02020603050405020304" pitchFamily="18" charset="0"/>
              <a:cs typeface="Times New Roman" panose="02020603050405020304" pitchFamily="18" charset="0"/>
            </a:rPr>
            <a:t>2018/2019</a:t>
          </a:r>
          <a:r>
            <a:rPr lang="ru-RU" sz="500" b="1" kern="1200">
              <a:latin typeface="Times New Roman" panose="02020603050405020304" pitchFamily="18" charset="0"/>
              <a:cs typeface="Times New Roman" panose="02020603050405020304" pitchFamily="18" charset="0"/>
            </a:rPr>
            <a:t> </a:t>
          </a:r>
          <a:r>
            <a:rPr lang="ru-RU" sz="1050" b="1" kern="1200">
              <a:latin typeface="Times New Roman" panose="02020603050405020304" pitchFamily="18" charset="0"/>
              <a:cs typeface="Times New Roman" panose="02020603050405020304" pitchFamily="18" charset="0"/>
            </a:rPr>
            <a:t>УЧЕБНЫЙ ГОД</a:t>
          </a:r>
        </a:p>
      </dsp:txBody>
      <dsp:txXfrm>
        <a:off x="1451691" y="406978"/>
        <a:ext cx="1451691" cy="455238"/>
      </dsp:txXfrm>
    </dsp:sp>
    <dsp:sp modelId="{FA6F116D-6174-4155-A745-341556C67FBD}">
      <dsp:nvSpPr>
        <dsp:cNvPr id="0" name=""/>
        <dsp:cNvSpPr/>
      </dsp:nvSpPr>
      <dsp:spPr>
        <a:xfrm>
          <a:off x="2885105" y="417046"/>
          <a:ext cx="1451691" cy="435102"/>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b="1" kern="1200">
              <a:latin typeface="Times New Roman" panose="02020603050405020304" pitchFamily="18" charset="0"/>
              <a:cs typeface="Times New Roman" panose="02020603050405020304" pitchFamily="18" charset="0"/>
            </a:rPr>
            <a:t>2019/2020</a:t>
          </a:r>
        </a:p>
        <a:p>
          <a:pPr lvl="0" algn="ctr" defTabSz="466725">
            <a:lnSpc>
              <a:spcPct val="90000"/>
            </a:lnSpc>
            <a:spcBef>
              <a:spcPct val="0"/>
            </a:spcBef>
            <a:spcAft>
              <a:spcPct val="35000"/>
            </a:spcAft>
          </a:pPr>
          <a:r>
            <a:rPr lang="ru-RU" sz="1050" b="1" kern="1200">
              <a:latin typeface="Times New Roman" panose="02020603050405020304" pitchFamily="18" charset="0"/>
              <a:cs typeface="Times New Roman" panose="02020603050405020304" pitchFamily="18" charset="0"/>
            </a:rPr>
            <a:t>УЧЕБНЫЙ ГОД</a:t>
          </a:r>
          <a:endParaRPr lang="x-none" sz="1050" b="1" kern="1200">
            <a:latin typeface="Times New Roman" panose="02020603050405020304" pitchFamily="18" charset="0"/>
            <a:cs typeface="Times New Roman" panose="02020603050405020304" pitchFamily="18" charset="0"/>
          </a:endParaRPr>
        </a:p>
      </dsp:txBody>
      <dsp:txXfrm>
        <a:off x="2885105" y="417046"/>
        <a:ext cx="1451691" cy="435102"/>
      </dsp:txXfrm>
    </dsp:sp>
    <dsp:sp modelId="{61987208-371B-43F1-B7CA-7465CA5043B6}">
      <dsp:nvSpPr>
        <dsp:cNvPr id="0" name=""/>
        <dsp:cNvSpPr/>
      </dsp:nvSpPr>
      <dsp:spPr>
        <a:xfrm>
          <a:off x="4355073" y="406977"/>
          <a:ext cx="1451691" cy="473409"/>
        </a:xfrm>
        <a:prstGeom prst="rect">
          <a:avLst/>
        </a:prstGeom>
        <a:solidFill>
          <a:schemeClr val="accent3">
            <a:alpha val="90000"/>
            <a:tint val="40000"/>
            <a:hueOff val="0"/>
            <a:satOff val="0"/>
            <a:lumOff val="0"/>
            <a:alphaOff val="0"/>
          </a:schemeClr>
        </a:solidFill>
        <a:ln w="9525" cap="flat" cmpd="sng" algn="ctr">
          <a:solidFill>
            <a:schemeClr val="accent3">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b="1" kern="1200">
              <a:latin typeface="Times New Roman" pitchFamily="18" charset="0"/>
              <a:cs typeface="Times New Roman" pitchFamily="18" charset="0"/>
            </a:rPr>
            <a:t>2020/2021 УЧЕБНЫЙ ГОД</a:t>
          </a:r>
        </a:p>
      </dsp:txBody>
      <dsp:txXfrm>
        <a:off x="4355073" y="406977"/>
        <a:ext cx="1451691" cy="47340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0E724F-F6F6-4146-9DF4-990D54828B42}">
      <dsp:nvSpPr>
        <dsp:cNvPr id="0" name=""/>
        <dsp:cNvSpPr/>
      </dsp:nvSpPr>
      <dsp:spPr>
        <a:xfrm>
          <a:off x="0" y="2209374"/>
          <a:ext cx="5879465" cy="396655"/>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endParaRPr lang="ru-RU" sz="700" kern="1200"/>
        </a:p>
      </dsp:txBody>
      <dsp:txXfrm>
        <a:off x="0" y="2209374"/>
        <a:ext cx="5879465" cy="214194"/>
      </dsp:txXfrm>
    </dsp:sp>
    <dsp:sp modelId="{F56B3395-1D59-4D8D-91C9-165AB92F7201}">
      <dsp:nvSpPr>
        <dsp:cNvPr id="0" name=""/>
        <dsp:cNvSpPr/>
      </dsp:nvSpPr>
      <dsp:spPr>
        <a:xfrm>
          <a:off x="2843638" y="1812251"/>
          <a:ext cx="2835070" cy="438526"/>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84912" tIns="33020" rIns="184912" bIns="33020" numCol="1" spcCol="1270" anchor="ctr" anchorCtr="0">
          <a:noAutofit/>
        </a:bodyPr>
        <a:lstStyle/>
        <a:p>
          <a:pPr lvl="0" algn="ctr" defTabSz="1155700">
            <a:lnSpc>
              <a:spcPct val="90000"/>
            </a:lnSpc>
            <a:spcBef>
              <a:spcPct val="0"/>
            </a:spcBef>
            <a:spcAft>
              <a:spcPct val="35000"/>
            </a:spcAft>
          </a:pPr>
          <a:endParaRPr lang="ru-RU" sz="2600" kern="1200"/>
        </a:p>
      </dsp:txBody>
      <dsp:txXfrm>
        <a:off x="2843638" y="1812251"/>
        <a:ext cx="2835070" cy="438526"/>
      </dsp:txXfrm>
    </dsp:sp>
    <dsp:sp modelId="{21A310F1-A222-47C1-8655-5A95C75AD65B}">
      <dsp:nvSpPr>
        <dsp:cNvPr id="0" name=""/>
        <dsp:cNvSpPr/>
      </dsp:nvSpPr>
      <dsp:spPr>
        <a:xfrm>
          <a:off x="1356411" y="1838867"/>
          <a:ext cx="1526815" cy="409777"/>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0688" tIns="30480" rIns="170688" bIns="30480" numCol="1" spcCol="1270" anchor="ctr" anchorCtr="0">
          <a:noAutofit/>
        </a:bodyPr>
        <a:lstStyle/>
        <a:p>
          <a:pPr lvl="0" algn="ctr" defTabSz="1066800">
            <a:lnSpc>
              <a:spcPct val="90000"/>
            </a:lnSpc>
            <a:spcBef>
              <a:spcPct val="0"/>
            </a:spcBef>
            <a:spcAft>
              <a:spcPct val="35000"/>
            </a:spcAft>
          </a:pPr>
          <a:endParaRPr lang="ru-RU" sz="2400" kern="1200"/>
        </a:p>
      </dsp:txBody>
      <dsp:txXfrm>
        <a:off x="1356411" y="1838867"/>
        <a:ext cx="1526815" cy="409777"/>
      </dsp:txXfrm>
    </dsp:sp>
    <dsp:sp modelId="{0E17BC02-4E48-4DFC-9017-C3A1059BDC63}">
      <dsp:nvSpPr>
        <dsp:cNvPr id="0" name=""/>
        <dsp:cNvSpPr/>
      </dsp:nvSpPr>
      <dsp:spPr>
        <a:xfrm>
          <a:off x="4427891" y="1762622"/>
          <a:ext cx="1451573" cy="499596"/>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213360" tIns="38100" rIns="213360" bIns="38100" numCol="1" spcCol="1270" anchor="ctr" anchorCtr="0">
          <a:noAutofit/>
        </a:bodyPr>
        <a:lstStyle/>
        <a:p>
          <a:pPr lvl="0" algn="ctr" defTabSz="1333500">
            <a:lnSpc>
              <a:spcPct val="90000"/>
            </a:lnSpc>
            <a:spcBef>
              <a:spcPct val="0"/>
            </a:spcBef>
            <a:spcAft>
              <a:spcPct val="35000"/>
            </a:spcAft>
          </a:pPr>
          <a:endParaRPr lang="ru-RU" sz="3000" kern="1200"/>
        </a:p>
      </dsp:txBody>
      <dsp:txXfrm>
        <a:off x="4427891" y="1762622"/>
        <a:ext cx="1451573" cy="499596"/>
      </dsp:txXfrm>
    </dsp:sp>
    <dsp:sp modelId="{E3633C50-3E9A-4B4F-95D1-1EE0D07817C2}">
      <dsp:nvSpPr>
        <dsp:cNvPr id="0" name=""/>
        <dsp:cNvSpPr/>
      </dsp:nvSpPr>
      <dsp:spPr>
        <a:xfrm rot="10800000">
          <a:off x="0" y="970722"/>
          <a:ext cx="5879465" cy="610056"/>
        </a:xfrm>
        <a:prstGeom prst="upArrowCallout">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buNone/>
          </a:pPr>
          <a:r>
            <a:rPr lang="ru-RU" sz="1100" b="1" kern="1200">
              <a:solidFill>
                <a:sysClr val="window" lastClr="FFFFFF"/>
              </a:solidFill>
              <a:latin typeface="Times New Roman" panose="02020603050405020304" pitchFamily="18" charset="0"/>
              <a:ea typeface="+mn-ea"/>
              <a:cs typeface="Times New Roman" panose="02020603050405020304" pitchFamily="18" charset="0"/>
            </a:rPr>
            <a:t>                 </a:t>
          </a:r>
        </a:p>
        <a:p>
          <a:pPr lvl="0" algn="ctr" defTabSz="488950">
            <a:lnSpc>
              <a:spcPct val="90000"/>
            </a:lnSpc>
            <a:spcBef>
              <a:spcPct val="0"/>
            </a:spcBef>
            <a:spcAft>
              <a:spcPct val="35000"/>
            </a:spcAft>
            <a:buNone/>
          </a:pPr>
          <a:r>
            <a:rPr lang="ru-RU" sz="1100" b="1" kern="1200">
              <a:solidFill>
                <a:sysClr val="window" lastClr="FFFFFF"/>
              </a:solidFill>
              <a:latin typeface="Times New Roman" panose="02020603050405020304" pitchFamily="18" charset="0"/>
              <a:ea typeface="+mn-ea"/>
              <a:cs typeface="Times New Roman" panose="02020603050405020304" pitchFamily="18" charset="0"/>
            </a:rPr>
            <a:t>                            РАБОТА НАД ТЕМОЙ ПО САМООБРАЗОВАНИЮ</a:t>
          </a:r>
          <a:endParaRPr lang="x-none" sz="1100" b="1" kern="1200">
            <a:solidFill>
              <a:sysClr val="window" lastClr="FFFFFF"/>
            </a:solidFill>
            <a:latin typeface="Times New Roman" panose="02020603050405020304" pitchFamily="18" charset="0"/>
            <a:ea typeface="+mn-ea"/>
            <a:cs typeface="Times New Roman" panose="02020603050405020304" pitchFamily="18" charset="0"/>
          </a:endParaRPr>
        </a:p>
      </dsp:txBody>
      <dsp:txXfrm rot="-10800000">
        <a:off x="0" y="970722"/>
        <a:ext cx="5879465" cy="214129"/>
      </dsp:txXfrm>
    </dsp:sp>
    <dsp:sp modelId="{9C433FAD-16C7-4E0B-935D-F0A347803284}">
      <dsp:nvSpPr>
        <dsp:cNvPr id="0" name=""/>
        <dsp:cNvSpPr/>
      </dsp:nvSpPr>
      <dsp:spPr>
        <a:xfrm>
          <a:off x="1668" y="988029"/>
          <a:ext cx="1406241" cy="1552191"/>
        </a:xfrm>
        <a:prstGeom prst="rect">
          <a:avLst/>
        </a:prstGeom>
        <a:solidFill>
          <a:srgbClr val="C0504D">
            <a:alpha val="90000"/>
            <a:tint val="40000"/>
            <a:hueOff val="0"/>
            <a:satOff val="0"/>
            <a:lumOff val="0"/>
            <a:alphaOff val="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buNone/>
          </a:pPr>
          <a:r>
            <a:rPr lang="ru-RU" sz="1050" b="1" u="sng" kern="1200" baseline="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Рекомендации по составлению </a:t>
          </a:r>
        </a:p>
        <a:p>
          <a:pPr lvl="0" algn="ctr" defTabSz="466725">
            <a:lnSpc>
              <a:spcPct val="90000"/>
            </a:lnSpc>
            <a:spcBef>
              <a:spcPct val="0"/>
            </a:spcBef>
            <a:spcAft>
              <a:spcPct val="35000"/>
            </a:spcAft>
            <a:buNone/>
          </a:pPr>
          <a:r>
            <a:rPr lang="ru-RU" sz="1050" b="1" u="sng" kern="1200" baseline="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плана по самообразованию</a:t>
          </a:r>
          <a:endParaRPr lang="x-none" sz="1050" b="1" u="sng" kern="1200" baseline="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668" y="988029"/>
        <a:ext cx="1406241" cy="1552191"/>
      </dsp:txXfrm>
    </dsp:sp>
    <dsp:sp modelId="{60DF692C-28AE-4AA5-AF13-19C9DCA6C62B}">
      <dsp:nvSpPr>
        <dsp:cNvPr id="0" name=""/>
        <dsp:cNvSpPr/>
      </dsp:nvSpPr>
      <dsp:spPr>
        <a:xfrm>
          <a:off x="1415031" y="1395080"/>
          <a:ext cx="744981" cy="448343"/>
        </a:xfrm>
        <a:prstGeom prst="rect">
          <a:avLst/>
        </a:prstGeom>
        <a:solidFill>
          <a:srgbClr val="1F497D">
            <a:lumMod val="20000"/>
            <a:lumOff val="8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solidFill>
              <a:latin typeface="Times New Roman" panose="02020603050405020304" pitchFamily="18" charset="0"/>
              <a:ea typeface="+mn-ea"/>
              <a:cs typeface="Times New Roman" panose="02020603050405020304" pitchFamily="18" charset="0"/>
            </a:rPr>
            <a:t>Тема</a:t>
          </a:r>
          <a:r>
            <a:rPr lang="ru-RU" sz="1100" b="1" kern="1200">
              <a:solidFill>
                <a:sysClr val="windowText" lastClr="000000"/>
              </a:solidFill>
              <a:latin typeface="Times New Roman" panose="02020603050405020304" pitchFamily="18" charset="0"/>
              <a:ea typeface="+mn-ea"/>
              <a:cs typeface="Times New Roman" panose="02020603050405020304" pitchFamily="18" charset="0"/>
            </a:rPr>
            <a:t>,</a:t>
          </a:r>
        </a:p>
        <a:p>
          <a:pPr lvl="0" algn="ctr" defTabSz="444500">
            <a:lnSpc>
              <a:spcPct val="90000"/>
            </a:lnSpc>
            <a:spcBef>
              <a:spcPct val="0"/>
            </a:spcBef>
            <a:spcAft>
              <a:spcPct val="35000"/>
            </a:spcAft>
            <a:buNone/>
          </a:pPr>
          <a:r>
            <a:rPr lang="ru-RU" sz="1100" b="1" u="sng" kern="1200" baseline="0">
              <a:solidFill>
                <a:sysClr val="windowText" lastClr="000000"/>
              </a:solidFill>
              <a:latin typeface="Times New Roman" panose="02020603050405020304" pitchFamily="18" charset="0"/>
              <a:ea typeface="+mn-ea"/>
              <a:cs typeface="Times New Roman" panose="02020603050405020304" pitchFamily="18" charset="0"/>
            </a:rPr>
            <a:t>план</a:t>
          </a:r>
          <a:endParaRPr lang="x-none" sz="1100" u="sng" kern="1200" baseline="0">
            <a:solidFill>
              <a:sysClr val="windowText" lastClr="000000">
                <a:hueOff val="0"/>
                <a:satOff val="0"/>
                <a:lumOff val="0"/>
                <a:alphaOff val="0"/>
              </a:sysClr>
            </a:solidFill>
            <a:latin typeface="Calibri"/>
            <a:ea typeface="+mn-ea"/>
            <a:cs typeface="+mn-cs"/>
          </a:endParaRPr>
        </a:p>
      </dsp:txBody>
      <dsp:txXfrm>
        <a:off x="1415031" y="1395080"/>
        <a:ext cx="744981" cy="448343"/>
      </dsp:txXfrm>
    </dsp:sp>
    <dsp:sp modelId="{4CD8EA01-BAE3-4651-9F3D-9398ED8FE4F3}">
      <dsp:nvSpPr>
        <dsp:cNvPr id="0" name=""/>
        <dsp:cNvSpPr/>
      </dsp:nvSpPr>
      <dsp:spPr>
        <a:xfrm>
          <a:off x="2174264" y="1375763"/>
          <a:ext cx="744981" cy="448343"/>
        </a:xfrm>
        <a:prstGeom prst="rect">
          <a:avLst/>
        </a:prstGeom>
        <a:solidFill>
          <a:srgbClr val="1F497D">
            <a:lumMod val="20000"/>
            <a:lumOff val="8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Результат</a:t>
          </a:r>
          <a:endParaRPr lang="x-none"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174264" y="1375763"/>
        <a:ext cx="744981" cy="448343"/>
      </dsp:txXfrm>
    </dsp:sp>
    <dsp:sp modelId="{ACE43A27-4322-4933-8023-E583C58155F4}">
      <dsp:nvSpPr>
        <dsp:cNvPr id="0" name=""/>
        <dsp:cNvSpPr/>
      </dsp:nvSpPr>
      <dsp:spPr>
        <a:xfrm>
          <a:off x="2885430" y="1378274"/>
          <a:ext cx="744981" cy="462638"/>
        </a:xfrm>
        <a:prstGeom prst="rect">
          <a:avLst/>
        </a:prstGeom>
        <a:solidFill>
          <a:srgbClr val="1F497D">
            <a:lumMod val="40000"/>
            <a:lumOff val="6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solidFill>
              <a:latin typeface="Times New Roman" panose="02020603050405020304" pitchFamily="18" charset="0"/>
              <a:ea typeface="+mn-ea"/>
              <a:cs typeface="Times New Roman" panose="02020603050405020304" pitchFamily="18" charset="0"/>
            </a:rPr>
            <a:t>Тема</a:t>
          </a:r>
          <a:r>
            <a:rPr lang="ru-RU" sz="900" b="1" kern="1200">
              <a:solidFill>
                <a:sysClr val="windowText" lastClr="000000"/>
              </a:solidFill>
              <a:latin typeface="Times New Roman" panose="02020603050405020304" pitchFamily="18" charset="0"/>
              <a:ea typeface="+mn-ea"/>
              <a:cs typeface="Times New Roman" panose="02020603050405020304" pitchFamily="18" charset="0"/>
            </a:rPr>
            <a:t>,</a:t>
          </a:r>
        </a:p>
        <a:p>
          <a:pPr lvl="0" algn="ctr" defTabSz="444500">
            <a:lnSpc>
              <a:spcPct val="90000"/>
            </a:lnSpc>
            <a:spcBef>
              <a:spcPct val="0"/>
            </a:spcBef>
            <a:spcAft>
              <a:spcPct val="35000"/>
            </a:spcAft>
            <a:buNone/>
          </a:pPr>
          <a:r>
            <a:rPr lang="ru-RU" sz="900" b="1" u="sng" kern="1200">
              <a:solidFill>
                <a:sysClr val="windowText" lastClr="000000"/>
              </a:solidFill>
              <a:latin typeface="Times New Roman" panose="02020603050405020304" pitchFamily="18" charset="0"/>
              <a:ea typeface="+mn-ea"/>
              <a:cs typeface="Times New Roman" panose="02020603050405020304" pitchFamily="18" charset="0"/>
            </a:rPr>
            <a:t>план</a:t>
          </a:r>
          <a:endParaRPr lang="x-none" sz="900" u="sng" kern="1200">
            <a:solidFill>
              <a:sysClr val="windowText" lastClr="000000">
                <a:hueOff val="0"/>
                <a:satOff val="0"/>
                <a:lumOff val="0"/>
                <a:alphaOff val="0"/>
              </a:sysClr>
            </a:solidFill>
            <a:latin typeface="Calibri"/>
            <a:ea typeface="+mn-ea"/>
            <a:cs typeface="+mn-cs"/>
          </a:endParaRPr>
        </a:p>
      </dsp:txBody>
      <dsp:txXfrm>
        <a:off x="2885430" y="1378274"/>
        <a:ext cx="744981" cy="462638"/>
      </dsp:txXfrm>
    </dsp:sp>
    <dsp:sp modelId="{67A08982-88AC-41EE-B00E-8701E2D8CADC}">
      <dsp:nvSpPr>
        <dsp:cNvPr id="0" name=""/>
        <dsp:cNvSpPr/>
      </dsp:nvSpPr>
      <dsp:spPr>
        <a:xfrm>
          <a:off x="3662535" y="1361467"/>
          <a:ext cx="744981" cy="476935"/>
        </a:xfrm>
        <a:prstGeom prst="rect">
          <a:avLst/>
        </a:prstGeom>
        <a:solidFill>
          <a:srgbClr val="1F497D">
            <a:lumMod val="40000"/>
            <a:lumOff val="6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solidFill>
              <a:latin typeface="Times New Roman" panose="02020603050405020304" pitchFamily="18" charset="0"/>
              <a:ea typeface="+mn-ea"/>
              <a:cs typeface="Times New Roman" panose="02020603050405020304" pitchFamily="18" charset="0"/>
            </a:rPr>
            <a:t>Результат</a:t>
          </a:r>
          <a:endParaRPr lang="x-none" sz="10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662535" y="1361467"/>
        <a:ext cx="744981" cy="476935"/>
      </dsp:txXfrm>
    </dsp:sp>
    <dsp:sp modelId="{107423B1-F6B2-41CA-B384-E828B08A5A39}">
      <dsp:nvSpPr>
        <dsp:cNvPr id="0" name=""/>
        <dsp:cNvSpPr/>
      </dsp:nvSpPr>
      <dsp:spPr>
        <a:xfrm>
          <a:off x="4425269" y="1378274"/>
          <a:ext cx="744981" cy="462638"/>
        </a:xfrm>
        <a:prstGeom prst="rect">
          <a:avLst/>
        </a:prstGeom>
        <a:solidFill>
          <a:srgbClr val="1F497D">
            <a:lumMod val="60000"/>
            <a:lumOff val="4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solidFill>
              <a:latin typeface="Times New Roman" panose="02020603050405020304" pitchFamily="18" charset="0"/>
              <a:ea typeface="+mn-ea"/>
              <a:cs typeface="Times New Roman" panose="02020603050405020304" pitchFamily="18" charset="0"/>
            </a:rPr>
            <a:t>Тема</a:t>
          </a:r>
          <a:r>
            <a:rPr lang="ru-RU" sz="700" b="1" kern="1200">
              <a:solidFill>
                <a:sysClr val="windowText" lastClr="000000"/>
              </a:solidFill>
              <a:latin typeface="Times New Roman" panose="02020603050405020304" pitchFamily="18" charset="0"/>
              <a:ea typeface="+mn-ea"/>
              <a:cs typeface="Times New Roman" panose="02020603050405020304" pitchFamily="18" charset="0"/>
            </a:rPr>
            <a:t>, </a:t>
          </a:r>
        </a:p>
        <a:p>
          <a:pPr lvl="0" algn="ctr" defTabSz="444500">
            <a:lnSpc>
              <a:spcPct val="90000"/>
            </a:lnSpc>
            <a:spcBef>
              <a:spcPct val="0"/>
            </a:spcBef>
            <a:spcAft>
              <a:spcPct val="35000"/>
            </a:spcAft>
            <a:buNone/>
          </a:pPr>
          <a:r>
            <a:rPr lang="ru-RU" sz="1000" b="1" u="sng" kern="1200">
              <a:solidFill>
                <a:sysClr val="windowText" lastClr="000000"/>
              </a:solidFill>
              <a:latin typeface="Times New Roman" panose="02020603050405020304" pitchFamily="18" charset="0"/>
              <a:ea typeface="+mn-ea"/>
              <a:cs typeface="Times New Roman" panose="02020603050405020304" pitchFamily="18" charset="0"/>
            </a:rPr>
            <a:t>план</a:t>
          </a:r>
          <a:endParaRPr lang="x-none" sz="1000" u="sng" kern="1200">
            <a:solidFill>
              <a:sysClr val="windowText" lastClr="000000">
                <a:hueOff val="0"/>
                <a:satOff val="0"/>
                <a:lumOff val="0"/>
                <a:alphaOff val="0"/>
              </a:sysClr>
            </a:solidFill>
            <a:latin typeface="Calibri"/>
            <a:ea typeface="+mn-ea"/>
            <a:cs typeface="+mn-cs"/>
          </a:endParaRPr>
        </a:p>
      </dsp:txBody>
      <dsp:txXfrm>
        <a:off x="4425269" y="1378274"/>
        <a:ext cx="744981" cy="462638"/>
      </dsp:txXfrm>
    </dsp:sp>
    <dsp:sp modelId="{AEE8D4A6-EF25-458D-AA29-F1F44DF9B4C3}">
      <dsp:nvSpPr>
        <dsp:cNvPr id="0" name=""/>
        <dsp:cNvSpPr/>
      </dsp:nvSpPr>
      <dsp:spPr>
        <a:xfrm>
          <a:off x="5134483" y="1361467"/>
          <a:ext cx="744981" cy="476935"/>
        </a:xfrm>
        <a:prstGeom prst="rect">
          <a:avLst/>
        </a:prstGeom>
        <a:solidFill>
          <a:srgbClr val="1F497D">
            <a:lumMod val="60000"/>
            <a:lumOff val="40000"/>
            <a:alpha val="9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solidFill>
              <a:latin typeface="Times New Roman" panose="02020603050405020304" pitchFamily="18" charset="0"/>
              <a:ea typeface="+mn-ea"/>
              <a:cs typeface="Times New Roman" panose="02020603050405020304" pitchFamily="18" charset="0"/>
            </a:rPr>
            <a:t>Результат</a:t>
          </a:r>
          <a:endParaRPr lang="x-none" sz="10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134483" y="1361467"/>
        <a:ext cx="744981" cy="476935"/>
      </dsp:txXfrm>
    </dsp:sp>
    <dsp:sp modelId="{A8B612C9-7476-43CD-A89B-1996282A2C13}">
      <dsp:nvSpPr>
        <dsp:cNvPr id="0" name=""/>
        <dsp:cNvSpPr/>
      </dsp:nvSpPr>
      <dsp:spPr>
        <a:xfrm rot="10800000" flipV="1">
          <a:off x="0" y="971437"/>
          <a:ext cx="5879465" cy="22541"/>
        </a:xfrm>
        <a:prstGeom prst="rect">
          <a:avLst/>
        </a:prstGeom>
        <a:solidFill>
          <a:srgbClr val="C0504D">
            <a:alpha val="90000"/>
            <a:tint val="40000"/>
            <a:hueOff val="0"/>
            <a:satOff val="0"/>
            <a:lumOff val="0"/>
            <a:alphaOff val="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0">
          <a:scrgbClr r="0" g="0" b="0"/>
        </a:lnRef>
        <a:fillRef idx="3">
          <a:scrgbClr r="0" g="0" b="0"/>
        </a:fillRef>
        <a:effectRef idx="2">
          <a:scrgbClr r="0" g="0" b="0"/>
        </a:effectRef>
        <a:fontRef idx="minor">
          <a:schemeClr val="lt1"/>
        </a:fontRef>
      </dsp:style>
      <dsp:txBody>
        <a:bodyPr spcFirstLastPara="0" vert="horz" wrap="square" lIns="35560" tIns="35560" rIns="35560" bIns="35560" numCol="1" spcCol="1270" anchor="ctr" anchorCtr="0">
          <a:noAutofit/>
        </a:bodyPr>
        <a:lstStyle/>
        <a:p>
          <a:pPr lvl="0" algn="ctr" defTabSz="222250">
            <a:lnSpc>
              <a:spcPct val="90000"/>
            </a:lnSpc>
            <a:spcBef>
              <a:spcPct val="0"/>
            </a:spcBef>
            <a:spcAft>
              <a:spcPct val="35000"/>
            </a:spcAft>
            <a:buNone/>
          </a:pPr>
          <a:endParaRPr lang="x-none" sz="500" kern="1200">
            <a:solidFill>
              <a:sysClr val="windowText" lastClr="000000">
                <a:hueOff val="0"/>
                <a:satOff val="0"/>
                <a:lumOff val="0"/>
                <a:alphaOff val="0"/>
              </a:sysClr>
            </a:solidFill>
            <a:latin typeface="Calibri"/>
            <a:ea typeface="+mn-ea"/>
            <a:cs typeface="+mn-cs"/>
          </a:endParaRPr>
        </a:p>
      </dsp:txBody>
      <dsp:txXfrm rot="10800000">
        <a:off x="0" y="971437"/>
        <a:ext cx="5879465" cy="22541"/>
      </dsp:txXfrm>
    </dsp:sp>
    <dsp:sp modelId="{ADE8ED1A-C89F-482D-A7D1-16E498E074B1}">
      <dsp:nvSpPr>
        <dsp:cNvPr id="0" name=""/>
        <dsp:cNvSpPr/>
      </dsp:nvSpPr>
      <dsp:spPr>
        <a:xfrm rot="10800000">
          <a:off x="0" y="55330"/>
          <a:ext cx="5879465" cy="976023"/>
        </a:xfrm>
        <a:prstGeom prst="upArrowCallout">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buNone/>
          </a:pPr>
          <a:r>
            <a:rPr lang="ru-RU" sz="2000" b="1" kern="1200" cap="none" spc="0">
              <a:ln w="6600">
                <a:prstDash val="solid"/>
              </a:ln>
              <a:effectLst>
                <a:outerShdw dist="38100" dir="2700000" algn="tl" rotWithShape="0">
                  <a:srgbClr val="C0504D"/>
                </a:outerShdw>
              </a:effectLst>
              <a:latin typeface="Times New Roman" panose="02020603050405020304" pitchFamily="18" charset="0"/>
              <a:ea typeface="+mn-ea"/>
              <a:cs typeface="Times New Roman" panose="02020603050405020304" pitchFamily="18" charset="0"/>
            </a:rPr>
            <a:t>МЕТОДИЧЕСКИЙ МОДУЛЬ</a:t>
          </a:r>
          <a:endParaRPr lang="x-none" sz="2000" b="1" kern="1200" cap="none" spc="50">
            <a:ln w="9525" cmpd="sng">
              <a:solidFill>
                <a:srgbClr val="4F81BD"/>
              </a:solidFill>
              <a:prstDash val="solid"/>
            </a:ln>
            <a:solidFill>
              <a:schemeClr val="bg1"/>
            </a:solidFill>
            <a:effectLst>
              <a:glow rad="38100">
                <a:srgbClr val="4F81BD">
                  <a:alpha val="40000"/>
                </a:srgbClr>
              </a:glow>
            </a:effectLst>
            <a:latin typeface="Times New Roman" panose="02020603050405020304" pitchFamily="18" charset="0"/>
            <a:ea typeface="+mn-ea"/>
            <a:cs typeface="Times New Roman" panose="02020603050405020304" pitchFamily="18" charset="0"/>
          </a:endParaRPr>
        </a:p>
      </dsp:txBody>
      <dsp:txXfrm rot="-10800000">
        <a:off x="0" y="175313"/>
        <a:ext cx="5879465" cy="222601"/>
      </dsp:txXfrm>
    </dsp:sp>
    <dsp:sp modelId="{8E57614D-2644-473F-8C41-80A637751C6F}">
      <dsp:nvSpPr>
        <dsp:cNvPr id="0" name=""/>
        <dsp:cNvSpPr/>
      </dsp:nvSpPr>
      <dsp:spPr>
        <a:xfrm>
          <a:off x="0" y="471280"/>
          <a:ext cx="1469866" cy="519711"/>
        </a:xfrm>
        <a:prstGeom prst="rect">
          <a:avLst/>
        </a:prstGeom>
        <a:solidFill>
          <a:srgbClr val="C0504D">
            <a:alpha val="90000"/>
            <a:tint val="40000"/>
            <a:hueOff val="0"/>
            <a:satOff val="0"/>
            <a:lumOff val="0"/>
            <a:alphaOff val="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ССЫЛКИ НА РЕКОМЕНДАЦИИ</a:t>
          </a:r>
          <a:endParaRPr lang="x-none"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471280"/>
        <a:ext cx="1469866" cy="519711"/>
      </dsp:txXfrm>
    </dsp:sp>
    <dsp:sp modelId="{E2D6AD46-B755-4869-AC9F-0F7F89348F3C}">
      <dsp:nvSpPr>
        <dsp:cNvPr id="0" name=""/>
        <dsp:cNvSpPr/>
      </dsp:nvSpPr>
      <dsp:spPr>
        <a:xfrm>
          <a:off x="1461840" y="461626"/>
          <a:ext cx="1469866" cy="500385"/>
        </a:xfrm>
        <a:prstGeom prst="rect">
          <a:avLst/>
        </a:prstGeom>
        <a:solidFill>
          <a:srgbClr val="1F497D">
            <a:lumMod val="20000"/>
            <a:lumOff val="8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buNone/>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2018/2019</a:t>
          </a:r>
        </a:p>
        <a:p>
          <a:pPr lvl="0" algn="ctr" defTabSz="533400">
            <a:lnSpc>
              <a:spcPct val="90000"/>
            </a:lnSpc>
            <a:spcBef>
              <a:spcPct val="0"/>
            </a:spcBef>
            <a:spcAft>
              <a:spcPct val="35000"/>
            </a:spcAft>
            <a:buNone/>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УЧЕБНЫЙ ГОД</a:t>
          </a:r>
          <a:endParaRPr lang="x-none"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461840" y="461626"/>
        <a:ext cx="1469866" cy="500385"/>
      </dsp:txXfrm>
    </dsp:sp>
    <dsp:sp modelId="{9AFFE3D4-73FF-403E-BBC4-53C576F0414C}">
      <dsp:nvSpPr>
        <dsp:cNvPr id="0" name=""/>
        <dsp:cNvSpPr/>
      </dsp:nvSpPr>
      <dsp:spPr>
        <a:xfrm>
          <a:off x="2931707" y="461632"/>
          <a:ext cx="1469866" cy="481057"/>
        </a:xfrm>
        <a:prstGeom prst="rect">
          <a:avLst/>
        </a:prstGeom>
        <a:solidFill>
          <a:srgbClr val="1F497D">
            <a:lumMod val="40000"/>
            <a:lumOff val="6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buNone/>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2019/2020 </a:t>
          </a:r>
        </a:p>
        <a:p>
          <a:pPr lvl="0" algn="ctr" defTabSz="533400">
            <a:lnSpc>
              <a:spcPct val="90000"/>
            </a:lnSpc>
            <a:spcBef>
              <a:spcPct val="0"/>
            </a:spcBef>
            <a:spcAft>
              <a:spcPct val="35000"/>
            </a:spcAft>
            <a:buNone/>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УЧЕБНЫЙ ГО</a:t>
          </a: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a:t>
          </a:r>
          <a:endParaRPr lang="x-none"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931707" y="461632"/>
        <a:ext cx="1469866" cy="481057"/>
      </dsp:txXfrm>
    </dsp:sp>
    <dsp:sp modelId="{B7ACAC5C-1DC1-48E4-80C3-28DFCC7CC86B}">
      <dsp:nvSpPr>
        <dsp:cNvPr id="0" name=""/>
        <dsp:cNvSpPr/>
      </dsp:nvSpPr>
      <dsp:spPr>
        <a:xfrm>
          <a:off x="4409598" y="451837"/>
          <a:ext cx="1469866" cy="500650"/>
        </a:xfrm>
        <a:prstGeom prst="rect">
          <a:avLst/>
        </a:prstGeom>
        <a:solidFill>
          <a:srgbClr val="1F497D">
            <a:lumMod val="60000"/>
            <a:lumOff val="40000"/>
          </a:srgbClr>
        </a:solidFill>
        <a:ln w="9525" cap="flat" cmpd="sng" algn="ctr">
          <a:solidFill>
            <a:srgbClr val="C0504D">
              <a:alpha val="90000"/>
              <a:tint val="40000"/>
              <a:hueOff val="0"/>
              <a:satOff val="0"/>
              <a:lumOff val="0"/>
              <a:alphaOff val="0"/>
            </a:srgb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buNone/>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2020/2021</a:t>
          </a:r>
        </a:p>
        <a:p>
          <a:pPr lvl="0" algn="ctr" defTabSz="533400">
            <a:lnSpc>
              <a:spcPct val="90000"/>
            </a:lnSpc>
            <a:spcBef>
              <a:spcPct val="0"/>
            </a:spcBef>
            <a:spcAft>
              <a:spcPct val="35000"/>
            </a:spcAft>
            <a:buNone/>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УЧЕБНЫЙ ГОД</a:t>
          </a:r>
          <a:endParaRPr lang="x-none"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409598" y="451837"/>
        <a:ext cx="1469866" cy="50065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81BAE7-721C-4A27-9928-2C9B9DECDDBF}">
      <dsp:nvSpPr>
        <dsp:cNvPr id="0" name=""/>
        <dsp:cNvSpPr/>
      </dsp:nvSpPr>
      <dsp:spPr>
        <a:xfrm>
          <a:off x="0" y="5011442"/>
          <a:ext cx="5879804" cy="740772"/>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                                     РАЗМЕЩЕНИЕ ИНФОРМАЦИИ НА САЙТЕ, СМИ, </a:t>
          </a:r>
        </a:p>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                              ПЕДАГОГИЧЕСКИХ ИЗДАНИЯХ</a:t>
          </a:r>
          <a:endParaRPr lang="x-none" sz="1200" b="1" kern="1200">
            <a:latin typeface="Times New Roman" panose="02020603050405020304" pitchFamily="18" charset="0"/>
            <a:cs typeface="Times New Roman" panose="02020603050405020304" pitchFamily="18" charset="0"/>
          </a:endParaRPr>
        </a:p>
      </dsp:txBody>
      <dsp:txXfrm>
        <a:off x="0" y="5011442"/>
        <a:ext cx="5879804" cy="400017"/>
      </dsp:txXfrm>
    </dsp:sp>
    <dsp:sp modelId="{FBA82091-A8FD-4FA1-9FD4-C6629994CF1D}">
      <dsp:nvSpPr>
        <dsp:cNvPr id="0" name=""/>
        <dsp:cNvSpPr/>
      </dsp:nvSpPr>
      <dsp:spPr>
        <a:xfrm>
          <a:off x="0" y="4776743"/>
          <a:ext cx="1469951" cy="1067930"/>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u="sng" kern="1200" baseline="0">
              <a:latin typeface="Times New Roman" panose="02020603050405020304" pitchFamily="18" charset="0"/>
              <a:cs typeface="Times New Roman" panose="02020603050405020304" pitchFamily="18" charset="0"/>
            </a:rPr>
            <a:t>1. Основные требования к предоставляемой информации на официальной странице учреждения.</a:t>
          </a:r>
        </a:p>
        <a:p>
          <a:pPr lvl="0" algn="ctr" defTabSz="444500">
            <a:lnSpc>
              <a:spcPct val="90000"/>
            </a:lnSpc>
            <a:spcBef>
              <a:spcPct val="0"/>
            </a:spcBef>
            <a:spcAft>
              <a:spcPct val="35000"/>
            </a:spcAft>
          </a:pPr>
          <a:r>
            <a:rPr lang="ru-RU" sz="1000" b="1" u="sng" kern="1200" baseline="0">
              <a:latin typeface="Times New Roman" panose="02020603050405020304" pitchFamily="18" charset="0"/>
              <a:cs typeface="Times New Roman" panose="02020603050405020304" pitchFamily="18" charset="0"/>
            </a:rPr>
            <a:t>2. Рекомендации "Как написать статью"</a:t>
          </a:r>
          <a:endParaRPr lang="x-none" sz="1000" b="1" u="sng" kern="1200" baseline="0">
            <a:latin typeface="Times New Roman" panose="02020603050405020304" pitchFamily="18" charset="0"/>
            <a:cs typeface="Times New Roman" panose="02020603050405020304" pitchFamily="18" charset="0"/>
          </a:endParaRPr>
        </a:p>
      </dsp:txBody>
      <dsp:txXfrm>
        <a:off x="0" y="4776743"/>
        <a:ext cx="1469951" cy="1067930"/>
      </dsp:txXfrm>
    </dsp:sp>
    <dsp:sp modelId="{DDEAEF6E-4C3E-4EA8-86C9-CAC6257B6851}">
      <dsp:nvSpPr>
        <dsp:cNvPr id="0" name=""/>
        <dsp:cNvSpPr/>
      </dsp:nvSpPr>
      <dsp:spPr>
        <a:xfrm>
          <a:off x="1469951" y="5573828"/>
          <a:ext cx="1469951" cy="53396"/>
        </a:xfrm>
        <a:prstGeom prst="rect">
          <a:avLst/>
        </a:prstGeom>
        <a:solidFill>
          <a:schemeClr val="tx2">
            <a:lumMod val="20000"/>
            <a:lumOff val="8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lvl="0" algn="ctr" defTabSz="222250">
            <a:lnSpc>
              <a:spcPct val="90000"/>
            </a:lnSpc>
            <a:spcBef>
              <a:spcPct val="0"/>
            </a:spcBef>
            <a:spcAft>
              <a:spcPct val="35000"/>
            </a:spcAft>
          </a:pPr>
          <a:endParaRPr lang="x-none" sz="500" kern="1200"/>
        </a:p>
      </dsp:txBody>
      <dsp:txXfrm>
        <a:off x="1469951" y="5573828"/>
        <a:ext cx="1469951" cy="53396"/>
      </dsp:txXfrm>
    </dsp:sp>
    <dsp:sp modelId="{C5A8F67C-1377-4C0D-8A96-BDCA0C06200B}">
      <dsp:nvSpPr>
        <dsp:cNvPr id="0" name=""/>
        <dsp:cNvSpPr/>
      </dsp:nvSpPr>
      <dsp:spPr>
        <a:xfrm>
          <a:off x="2939902" y="5573828"/>
          <a:ext cx="1469951" cy="53396"/>
        </a:xfrm>
        <a:prstGeom prst="rect">
          <a:avLst/>
        </a:prstGeom>
        <a:solidFill>
          <a:schemeClr val="tx2">
            <a:lumMod val="40000"/>
            <a:lumOff val="6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lvl="0" algn="ctr" defTabSz="222250">
            <a:lnSpc>
              <a:spcPct val="90000"/>
            </a:lnSpc>
            <a:spcBef>
              <a:spcPct val="0"/>
            </a:spcBef>
            <a:spcAft>
              <a:spcPct val="35000"/>
            </a:spcAft>
          </a:pPr>
          <a:endParaRPr lang="x-none" sz="500" kern="1200"/>
        </a:p>
      </dsp:txBody>
      <dsp:txXfrm>
        <a:off x="2939902" y="5573828"/>
        <a:ext cx="1469951" cy="53396"/>
      </dsp:txXfrm>
    </dsp:sp>
    <dsp:sp modelId="{1460CBFF-BE7D-446E-A5F8-704745354C5B}">
      <dsp:nvSpPr>
        <dsp:cNvPr id="0" name=""/>
        <dsp:cNvSpPr/>
      </dsp:nvSpPr>
      <dsp:spPr>
        <a:xfrm>
          <a:off x="4409853" y="5573828"/>
          <a:ext cx="1469951" cy="53396"/>
        </a:xfrm>
        <a:prstGeom prst="rect">
          <a:avLst/>
        </a:prstGeom>
        <a:solidFill>
          <a:schemeClr val="tx2">
            <a:lumMod val="60000"/>
            <a:lumOff val="4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lvl="0" algn="ctr" defTabSz="222250">
            <a:lnSpc>
              <a:spcPct val="90000"/>
            </a:lnSpc>
            <a:spcBef>
              <a:spcPct val="0"/>
            </a:spcBef>
            <a:spcAft>
              <a:spcPct val="35000"/>
            </a:spcAft>
          </a:pPr>
          <a:endParaRPr lang="x-none" sz="500" kern="1200"/>
        </a:p>
      </dsp:txBody>
      <dsp:txXfrm>
        <a:off x="4409853" y="5573828"/>
        <a:ext cx="1469951" cy="53396"/>
      </dsp:txXfrm>
    </dsp:sp>
    <dsp:sp modelId="{0C720BB5-0882-4C56-8B29-79424CA97182}">
      <dsp:nvSpPr>
        <dsp:cNvPr id="0" name=""/>
        <dsp:cNvSpPr/>
      </dsp:nvSpPr>
      <dsp:spPr>
        <a:xfrm rot="10800000">
          <a:off x="0" y="4243967"/>
          <a:ext cx="5879804" cy="824334"/>
        </a:xfrm>
        <a:prstGeom prst="upArrowCallou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УЧАСТИЕ В КОНКУРСЕ ПЕДАГОГИЧЕСКОГО МАСТЕРСТВА</a:t>
          </a:r>
          <a:endParaRPr lang="x-none" sz="1200" b="1" kern="1200">
            <a:latin typeface="Times New Roman" panose="02020603050405020304" pitchFamily="18" charset="0"/>
            <a:cs typeface="Times New Roman" panose="02020603050405020304" pitchFamily="18" charset="0"/>
          </a:endParaRPr>
        </a:p>
      </dsp:txBody>
      <dsp:txXfrm rot="-10800000">
        <a:off x="0" y="4243967"/>
        <a:ext cx="5879804" cy="289341"/>
      </dsp:txXfrm>
    </dsp:sp>
    <dsp:sp modelId="{1DE25FAD-6B2C-405E-BF5D-78B8282AE160}">
      <dsp:nvSpPr>
        <dsp:cNvPr id="0" name=""/>
        <dsp:cNvSpPr/>
      </dsp:nvSpPr>
      <dsp:spPr>
        <a:xfrm>
          <a:off x="0" y="4629534"/>
          <a:ext cx="1469951" cy="53380"/>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lvl="0" algn="ctr" defTabSz="222250">
            <a:lnSpc>
              <a:spcPct val="90000"/>
            </a:lnSpc>
            <a:spcBef>
              <a:spcPct val="0"/>
            </a:spcBef>
            <a:spcAft>
              <a:spcPct val="35000"/>
            </a:spcAft>
          </a:pPr>
          <a:endParaRPr lang="x-none" sz="500" kern="1200"/>
        </a:p>
      </dsp:txBody>
      <dsp:txXfrm>
        <a:off x="0" y="4629534"/>
        <a:ext cx="1469951" cy="53380"/>
      </dsp:txXfrm>
    </dsp:sp>
    <dsp:sp modelId="{43F2FFA6-1252-488A-9B01-634007B7E1B1}">
      <dsp:nvSpPr>
        <dsp:cNvPr id="0" name=""/>
        <dsp:cNvSpPr/>
      </dsp:nvSpPr>
      <dsp:spPr>
        <a:xfrm>
          <a:off x="1469951" y="4629534"/>
          <a:ext cx="1469951" cy="53380"/>
        </a:xfrm>
        <a:prstGeom prst="rect">
          <a:avLst/>
        </a:prstGeom>
        <a:solidFill>
          <a:schemeClr val="tx2">
            <a:lumMod val="20000"/>
            <a:lumOff val="8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lvl="0" algn="ctr" defTabSz="222250">
            <a:lnSpc>
              <a:spcPct val="90000"/>
            </a:lnSpc>
            <a:spcBef>
              <a:spcPct val="0"/>
            </a:spcBef>
            <a:spcAft>
              <a:spcPct val="35000"/>
            </a:spcAft>
          </a:pPr>
          <a:endParaRPr lang="x-none" sz="500" kern="1200"/>
        </a:p>
      </dsp:txBody>
      <dsp:txXfrm>
        <a:off x="1469951" y="4629534"/>
        <a:ext cx="1469951" cy="53380"/>
      </dsp:txXfrm>
    </dsp:sp>
    <dsp:sp modelId="{35F90410-6A7D-4B40-A1C3-BF58EE4D7200}">
      <dsp:nvSpPr>
        <dsp:cNvPr id="0" name=""/>
        <dsp:cNvSpPr/>
      </dsp:nvSpPr>
      <dsp:spPr>
        <a:xfrm>
          <a:off x="2939902" y="4629534"/>
          <a:ext cx="1469951" cy="53380"/>
        </a:xfrm>
        <a:prstGeom prst="rect">
          <a:avLst/>
        </a:prstGeom>
        <a:solidFill>
          <a:schemeClr val="tx2">
            <a:lumMod val="40000"/>
            <a:lumOff val="6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lvl="0" algn="ctr" defTabSz="222250">
            <a:lnSpc>
              <a:spcPct val="90000"/>
            </a:lnSpc>
            <a:spcBef>
              <a:spcPct val="0"/>
            </a:spcBef>
            <a:spcAft>
              <a:spcPct val="35000"/>
            </a:spcAft>
          </a:pPr>
          <a:endParaRPr lang="x-none" sz="500" kern="1200"/>
        </a:p>
      </dsp:txBody>
      <dsp:txXfrm>
        <a:off x="2939902" y="4629534"/>
        <a:ext cx="1469951" cy="53380"/>
      </dsp:txXfrm>
    </dsp:sp>
    <dsp:sp modelId="{5BDCAC9F-958B-48B3-B4DB-5C9C78778125}">
      <dsp:nvSpPr>
        <dsp:cNvPr id="0" name=""/>
        <dsp:cNvSpPr/>
      </dsp:nvSpPr>
      <dsp:spPr>
        <a:xfrm>
          <a:off x="4409853" y="4629534"/>
          <a:ext cx="1469951" cy="53380"/>
        </a:xfrm>
        <a:prstGeom prst="rect">
          <a:avLst/>
        </a:prstGeom>
        <a:solidFill>
          <a:schemeClr val="tx2">
            <a:lumMod val="60000"/>
            <a:lumOff val="4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lvl="0" algn="ctr" defTabSz="222250">
            <a:lnSpc>
              <a:spcPct val="90000"/>
            </a:lnSpc>
            <a:spcBef>
              <a:spcPct val="0"/>
            </a:spcBef>
            <a:spcAft>
              <a:spcPct val="35000"/>
            </a:spcAft>
          </a:pPr>
          <a:endParaRPr lang="x-none" sz="500" kern="1200"/>
        </a:p>
      </dsp:txBody>
      <dsp:txXfrm>
        <a:off x="4409853" y="4629534"/>
        <a:ext cx="1469951" cy="53380"/>
      </dsp:txXfrm>
    </dsp:sp>
    <dsp:sp modelId="{E772F504-7A88-416B-943A-6E2913B5ACA4}">
      <dsp:nvSpPr>
        <dsp:cNvPr id="0" name=""/>
        <dsp:cNvSpPr/>
      </dsp:nvSpPr>
      <dsp:spPr>
        <a:xfrm rot="10800000">
          <a:off x="0" y="3040878"/>
          <a:ext cx="5879804" cy="1074994"/>
        </a:xfrm>
        <a:prstGeom prst="upArrowCallou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ВЫСТУПЛЕНИЯ НА СЕМИНАРАХ, КОНФЕРЕНЦИЯХ, МАСТЕР-КЛАССАХ</a:t>
          </a:r>
        </a:p>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 РАЗЛИЧНОГО УРОВНЯ</a:t>
          </a:r>
          <a:endParaRPr lang="x-none" sz="1200" b="1" kern="1200">
            <a:latin typeface="Times New Roman" panose="02020603050405020304" pitchFamily="18" charset="0"/>
            <a:cs typeface="Times New Roman" panose="02020603050405020304" pitchFamily="18" charset="0"/>
          </a:endParaRPr>
        </a:p>
      </dsp:txBody>
      <dsp:txXfrm rot="-10800000">
        <a:off x="0" y="3040878"/>
        <a:ext cx="5879804" cy="377323"/>
      </dsp:txXfrm>
    </dsp:sp>
    <dsp:sp modelId="{C9AF91E9-B3F3-4BDA-BF9F-F01505180240}">
      <dsp:nvSpPr>
        <dsp:cNvPr id="0" name=""/>
        <dsp:cNvSpPr/>
      </dsp:nvSpPr>
      <dsp:spPr>
        <a:xfrm>
          <a:off x="0" y="3681610"/>
          <a:ext cx="1469951" cy="53380"/>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lvl="0" algn="ctr" defTabSz="222250">
            <a:lnSpc>
              <a:spcPct val="90000"/>
            </a:lnSpc>
            <a:spcBef>
              <a:spcPct val="0"/>
            </a:spcBef>
            <a:spcAft>
              <a:spcPct val="35000"/>
            </a:spcAft>
          </a:pPr>
          <a:endParaRPr lang="x-none" sz="500" kern="1200"/>
        </a:p>
      </dsp:txBody>
      <dsp:txXfrm>
        <a:off x="0" y="3681610"/>
        <a:ext cx="1469951" cy="53380"/>
      </dsp:txXfrm>
    </dsp:sp>
    <dsp:sp modelId="{501F196B-F8D0-458B-8C1E-C97E1D43827D}">
      <dsp:nvSpPr>
        <dsp:cNvPr id="0" name=""/>
        <dsp:cNvSpPr/>
      </dsp:nvSpPr>
      <dsp:spPr>
        <a:xfrm>
          <a:off x="1421413" y="3433036"/>
          <a:ext cx="1469951" cy="751596"/>
        </a:xfrm>
        <a:prstGeom prst="rect">
          <a:avLst/>
        </a:prstGeom>
        <a:solidFill>
          <a:schemeClr val="tx2">
            <a:lumMod val="20000"/>
            <a:lumOff val="8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00" baseline="0">
              <a:latin typeface="Times New Roman" panose="02020603050405020304" pitchFamily="18" charset="0"/>
              <a:cs typeface="Times New Roman" panose="02020603050405020304" pitchFamily="18" charset="0"/>
            </a:rPr>
            <a:t>Дата:        Тема: </a:t>
          </a:r>
        </a:p>
        <a:p>
          <a:pPr lvl="0" algn="ctr" defTabSz="444500">
            <a:lnSpc>
              <a:spcPct val="90000"/>
            </a:lnSpc>
            <a:spcBef>
              <a:spcPct val="0"/>
            </a:spcBef>
            <a:spcAft>
              <a:spcPct val="35000"/>
            </a:spcAft>
          </a:pPr>
          <a:r>
            <a:rPr lang="ru-RU" sz="1000" b="1" kern="100" baseline="0">
              <a:latin typeface="Times New Roman" panose="02020603050405020304" pitchFamily="18" charset="0"/>
              <a:cs typeface="Times New Roman" panose="02020603050405020304" pitchFamily="18" charset="0"/>
            </a:rPr>
            <a:t>Название конференции, семинара:</a:t>
          </a:r>
        </a:p>
        <a:p>
          <a:pPr lvl="0" algn="ctr" defTabSz="444500">
            <a:lnSpc>
              <a:spcPct val="90000"/>
            </a:lnSpc>
            <a:spcBef>
              <a:spcPct val="0"/>
            </a:spcBef>
            <a:spcAft>
              <a:spcPct val="35000"/>
            </a:spcAft>
          </a:pPr>
          <a:r>
            <a:rPr lang="ru-RU" sz="1000" b="1" kern="100" baseline="0">
              <a:latin typeface="Times New Roman" panose="02020603050405020304" pitchFamily="18" charset="0"/>
              <a:cs typeface="Times New Roman" panose="02020603050405020304" pitchFamily="18" charset="0"/>
            </a:rPr>
            <a:t>Сертификат</a:t>
          </a:r>
        </a:p>
      </dsp:txBody>
      <dsp:txXfrm>
        <a:off x="1421413" y="3433036"/>
        <a:ext cx="1469951" cy="751596"/>
      </dsp:txXfrm>
    </dsp:sp>
    <dsp:sp modelId="{4510ED1C-D38C-45EB-8C8C-E97578018C3F}">
      <dsp:nvSpPr>
        <dsp:cNvPr id="0" name=""/>
        <dsp:cNvSpPr/>
      </dsp:nvSpPr>
      <dsp:spPr>
        <a:xfrm>
          <a:off x="2927348" y="3428750"/>
          <a:ext cx="1469951" cy="748304"/>
        </a:xfrm>
        <a:prstGeom prst="rect">
          <a:avLst/>
        </a:prstGeom>
        <a:solidFill>
          <a:schemeClr val="tx2">
            <a:lumMod val="40000"/>
            <a:lumOff val="6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baseline="0">
              <a:latin typeface="Times New Roman" panose="02020603050405020304" pitchFamily="18" charset="0"/>
              <a:cs typeface="Times New Roman" panose="02020603050405020304" pitchFamily="18" charset="0"/>
            </a:rPr>
            <a:t>Дата:     Тема:</a:t>
          </a:r>
        </a:p>
        <a:p>
          <a:pPr lvl="0" algn="ctr" defTabSz="444500">
            <a:lnSpc>
              <a:spcPct val="90000"/>
            </a:lnSpc>
            <a:spcBef>
              <a:spcPct val="0"/>
            </a:spcBef>
            <a:spcAft>
              <a:spcPct val="35000"/>
            </a:spcAft>
          </a:pPr>
          <a:r>
            <a:rPr lang="ru-RU" sz="1000" b="1" kern="1200" baseline="0">
              <a:latin typeface="Times New Roman" panose="02020603050405020304" pitchFamily="18" charset="0"/>
              <a:cs typeface="Times New Roman" panose="02020603050405020304" pitchFamily="18" charset="0"/>
            </a:rPr>
            <a:t>Название конференции, семинара.</a:t>
          </a:r>
        </a:p>
        <a:p>
          <a:pPr lvl="0" algn="ctr" defTabSz="444500">
            <a:lnSpc>
              <a:spcPct val="90000"/>
            </a:lnSpc>
            <a:spcBef>
              <a:spcPct val="0"/>
            </a:spcBef>
            <a:spcAft>
              <a:spcPct val="35000"/>
            </a:spcAft>
          </a:pPr>
          <a:r>
            <a:rPr lang="ru-RU" sz="1000" b="1" kern="1200" baseline="0">
              <a:latin typeface="Times New Roman" panose="02020603050405020304" pitchFamily="18" charset="0"/>
              <a:cs typeface="Times New Roman" panose="02020603050405020304" pitchFamily="18" charset="0"/>
            </a:rPr>
            <a:t>Сертификат</a:t>
          </a:r>
          <a:endParaRPr lang="x-none" sz="1000" b="1" kern="1200" baseline="0">
            <a:latin typeface="Times New Roman" panose="02020603050405020304" pitchFamily="18" charset="0"/>
            <a:cs typeface="Times New Roman" panose="02020603050405020304" pitchFamily="18" charset="0"/>
          </a:endParaRPr>
        </a:p>
      </dsp:txBody>
      <dsp:txXfrm>
        <a:off x="2927348" y="3428750"/>
        <a:ext cx="1469951" cy="748304"/>
      </dsp:txXfrm>
    </dsp:sp>
    <dsp:sp modelId="{0B3156E3-D6D3-437E-A503-2B6323B66FEB}">
      <dsp:nvSpPr>
        <dsp:cNvPr id="0" name=""/>
        <dsp:cNvSpPr/>
      </dsp:nvSpPr>
      <dsp:spPr>
        <a:xfrm>
          <a:off x="4409853" y="3458858"/>
          <a:ext cx="1469951" cy="725803"/>
        </a:xfrm>
        <a:prstGeom prst="rect">
          <a:avLst/>
        </a:prstGeom>
        <a:solidFill>
          <a:schemeClr val="tx2">
            <a:lumMod val="60000"/>
            <a:lumOff val="4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baseline="0">
              <a:latin typeface="Times New Roman" panose="02020603050405020304" pitchFamily="18" charset="0"/>
              <a:cs typeface="Times New Roman" panose="02020603050405020304" pitchFamily="18" charset="0"/>
            </a:rPr>
            <a:t>Дата: Тема:</a:t>
          </a:r>
        </a:p>
        <a:p>
          <a:pPr lvl="0" algn="ctr" defTabSz="444500">
            <a:lnSpc>
              <a:spcPct val="90000"/>
            </a:lnSpc>
            <a:spcBef>
              <a:spcPct val="0"/>
            </a:spcBef>
            <a:spcAft>
              <a:spcPct val="35000"/>
            </a:spcAft>
          </a:pPr>
          <a:r>
            <a:rPr lang="ru-RU" sz="1000" b="1" kern="1200" baseline="0">
              <a:latin typeface="Times New Roman" panose="02020603050405020304" pitchFamily="18" charset="0"/>
              <a:cs typeface="Times New Roman" panose="02020603050405020304" pitchFamily="18" charset="0"/>
            </a:rPr>
            <a:t>Название конференции, семинара.</a:t>
          </a:r>
        </a:p>
        <a:p>
          <a:pPr lvl="0" algn="ctr" defTabSz="444500">
            <a:lnSpc>
              <a:spcPct val="90000"/>
            </a:lnSpc>
            <a:spcBef>
              <a:spcPct val="0"/>
            </a:spcBef>
            <a:spcAft>
              <a:spcPct val="35000"/>
            </a:spcAft>
          </a:pPr>
          <a:r>
            <a:rPr lang="ru-RU" sz="1000" b="1" kern="1200" baseline="0">
              <a:latin typeface="Times New Roman" panose="02020603050405020304" pitchFamily="18" charset="0"/>
              <a:cs typeface="Times New Roman" panose="02020603050405020304" pitchFamily="18" charset="0"/>
            </a:rPr>
            <a:t>Сертификат</a:t>
          </a:r>
          <a:endParaRPr lang="x-none" sz="1000" b="1" kern="1200" baseline="0">
            <a:latin typeface="Times New Roman" panose="02020603050405020304" pitchFamily="18" charset="0"/>
            <a:cs typeface="Times New Roman" panose="02020603050405020304" pitchFamily="18" charset="0"/>
          </a:endParaRPr>
        </a:p>
      </dsp:txBody>
      <dsp:txXfrm>
        <a:off x="4409853" y="3458858"/>
        <a:ext cx="1469951" cy="725803"/>
      </dsp:txXfrm>
    </dsp:sp>
    <dsp:sp modelId="{AE11E6FE-99DC-4D11-969D-9484BEED9983}">
      <dsp:nvSpPr>
        <dsp:cNvPr id="0" name=""/>
        <dsp:cNvSpPr/>
      </dsp:nvSpPr>
      <dsp:spPr>
        <a:xfrm rot="10800000">
          <a:off x="0" y="2132103"/>
          <a:ext cx="5879804" cy="926041"/>
        </a:xfrm>
        <a:prstGeom prst="upArrowCallou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ВЫСТУПЛЕНИЯ НА ЗАСЕДАНИЯХ МО</a:t>
          </a:r>
          <a:endParaRPr lang="x-none" sz="1200" b="1" kern="1200">
            <a:latin typeface="Times New Roman" panose="02020603050405020304" pitchFamily="18" charset="0"/>
            <a:cs typeface="Times New Roman" panose="02020603050405020304" pitchFamily="18" charset="0"/>
          </a:endParaRPr>
        </a:p>
      </dsp:txBody>
      <dsp:txXfrm rot="-10800000">
        <a:off x="0" y="2132103"/>
        <a:ext cx="5879804" cy="325040"/>
      </dsp:txXfrm>
    </dsp:sp>
    <dsp:sp modelId="{20332B57-E803-4C0C-A444-70CC5E16AAB6}">
      <dsp:nvSpPr>
        <dsp:cNvPr id="0" name=""/>
        <dsp:cNvSpPr/>
      </dsp:nvSpPr>
      <dsp:spPr>
        <a:xfrm>
          <a:off x="0" y="2682833"/>
          <a:ext cx="1469951" cy="53380"/>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lvl="0" algn="ctr" defTabSz="222250">
            <a:lnSpc>
              <a:spcPct val="90000"/>
            </a:lnSpc>
            <a:spcBef>
              <a:spcPct val="0"/>
            </a:spcBef>
            <a:spcAft>
              <a:spcPct val="35000"/>
            </a:spcAft>
          </a:pPr>
          <a:endParaRPr lang="x-none" sz="500" kern="1200"/>
        </a:p>
      </dsp:txBody>
      <dsp:txXfrm>
        <a:off x="0" y="2682833"/>
        <a:ext cx="1469951" cy="53380"/>
      </dsp:txXfrm>
    </dsp:sp>
    <dsp:sp modelId="{497DC2DF-95BA-44AB-BB95-74F7B9703CD8}">
      <dsp:nvSpPr>
        <dsp:cNvPr id="0" name=""/>
        <dsp:cNvSpPr/>
      </dsp:nvSpPr>
      <dsp:spPr>
        <a:xfrm>
          <a:off x="1460822" y="2421309"/>
          <a:ext cx="1469951" cy="386748"/>
        </a:xfrm>
        <a:prstGeom prst="rect">
          <a:avLst/>
        </a:prstGeom>
        <a:solidFill>
          <a:schemeClr val="tx2">
            <a:lumMod val="20000"/>
            <a:lumOff val="8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Дата:     Тема:</a:t>
          </a:r>
        </a:p>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Материалы:</a:t>
          </a:r>
          <a:endParaRPr lang="x-none" sz="1000" b="1" kern="1200">
            <a:latin typeface="Times New Roman" panose="02020603050405020304" pitchFamily="18" charset="0"/>
            <a:cs typeface="Times New Roman" panose="02020603050405020304" pitchFamily="18" charset="0"/>
          </a:endParaRPr>
        </a:p>
      </dsp:txBody>
      <dsp:txXfrm>
        <a:off x="1460822" y="2421309"/>
        <a:ext cx="1469951" cy="386748"/>
      </dsp:txXfrm>
    </dsp:sp>
    <dsp:sp modelId="{AC10BDB5-4304-46AA-A5FF-89E699C4D1DF}">
      <dsp:nvSpPr>
        <dsp:cNvPr id="0" name=""/>
        <dsp:cNvSpPr/>
      </dsp:nvSpPr>
      <dsp:spPr>
        <a:xfrm>
          <a:off x="2921659" y="2429691"/>
          <a:ext cx="1469951" cy="366563"/>
        </a:xfrm>
        <a:prstGeom prst="rect">
          <a:avLst/>
        </a:prstGeom>
        <a:solidFill>
          <a:schemeClr val="tx2">
            <a:lumMod val="40000"/>
            <a:lumOff val="6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Дата:     Тема:</a:t>
          </a:r>
        </a:p>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Материалы:</a:t>
          </a:r>
          <a:endParaRPr lang="x-none" sz="1000" b="1" kern="1200">
            <a:latin typeface="Times New Roman" panose="02020603050405020304" pitchFamily="18" charset="0"/>
            <a:cs typeface="Times New Roman" panose="02020603050405020304" pitchFamily="18" charset="0"/>
          </a:endParaRPr>
        </a:p>
      </dsp:txBody>
      <dsp:txXfrm>
        <a:off x="2921659" y="2429691"/>
        <a:ext cx="1469951" cy="366563"/>
      </dsp:txXfrm>
    </dsp:sp>
    <dsp:sp modelId="{031E8B3E-852A-4209-80FD-3BA597C3C578}">
      <dsp:nvSpPr>
        <dsp:cNvPr id="0" name=""/>
        <dsp:cNvSpPr/>
      </dsp:nvSpPr>
      <dsp:spPr>
        <a:xfrm>
          <a:off x="4397299" y="2432774"/>
          <a:ext cx="1469951" cy="375282"/>
        </a:xfrm>
        <a:prstGeom prst="rect">
          <a:avLst/>
        </a:prstGeom>
        <a:solidFill>
          <a:schemeClr val="tx2">
            <a:lumMod val="60000"/>
            <a:lumOff val="4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Дата:     Тема:</a:t>
          </a:r>
        </a:p>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Материалы:</a:t>
          </a:r>
          <a:endParaRPr lang="x-none" sz="1000" b="1" kern="1200">
            <a:latin typeface="Times New Roman" panose="02020603050405020304" pitchFamily="18" charset="0"/>
            <a:cs typeface="Times New Roman" panose="02020603050405020304" pitchFamily="18" charset="0"/>
          </a:endParaRPr>
        </a:p>
      </dsp:txBody>
      <dsp:txXfrm>
        <a:off x="4397299" y="2432774"/>
        <a:ext cx="1469951" cy="375282"/>
      </dsp:txXfrm>
    </dsp:sp>
    <dsp:sp modelId="{8049B859-AEB3-4E80-8BC8-5CA089A17246}">
      <dsp:nvSpPr>
        <dsp:cNvPr id="0" name=""/>
        <dsp:cNvSpPr/>
      </dsp:nvSpPr>
      <dsp:spPr>
        <a:xfrm rot="10800000">
          <a:off x="0" y="1289991"/>
          <a:ext cx="5879804" cy="781030"/>
        </a:xfrm>
        <a:prstGeom prst="upArrowCallou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                      ВЫСТУПЛЕНИЯ НА ПЕДАГОГИЧЕСКОМ СОВЕТЕ</a:t>
          </a:r>
          <a:endParaRPr lang="x-none" sz="1200" b="1" kern="1200">
            <a:latin typeface="Times New Roman" panose="02020603050405020304" pitchFamily="18" charset="0"/>
            <a:cs typeface="Times New Roman" panose="02020603050405020304" pitchFamily="18" charset="0"/>
          </a:endParaRPr>
        </a:p>
      </dsp:txBody>
      <dsp:txXfrm rot="-10800000">
        <a:off x="0" y="1289991"/>
        <a:ext cx="5879804" cy="274141"/>
      </dsp:txXfrm>
    </dsp:sp>
    <dsp:sp modelId="{F9034F0C-CDAA-4BD5-80BD-0A19CC3CE0C6}">
      <dsp:nvSpPr>
        <dsp:cNvPr id="0" name=""/>
        <dsp:cNvSpPr/>
      </dsp:nvSpPr>
      <dsp:spPr>
        <a:xfrm>
          <a:off x="0" y="1313864"/>
          <a:ext cx="1469951" cy="893546"/>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1. </a:t>
          </a:r>
          <a:r>
            <a:rPr lang="ru-RU" sz="1000" b="1" u="sng" kern="1200" baseline="0">
              <a:latin typeface="Times New Roman" panose="02020603050405020304" pitchFamily="18" charset="0"/>
              <a:cs typeface="Times New Roman" panose="02020603050405020304" pitchFamily="18" charset="0"/>
            </a:rPr>
            <a:t>Рекомендации по подготовке к публичному выступлению.</a:t>
          </a:r>
        </a:p>
        <a:p>
          <a:pPr lvl="0" algn="ctr" defTabSz="444500">
            <a:lnSpc>
              <a:spcPct val="90000"/>
            </a:lnSpc>
            <a:spcBef>
              <a:spcPct val="0"/>
            </a:spcBef>
            <a:spcAft>
              <a:spcPct val="35000"/>
            </a:spcAft>
          </a:pPr>
          <a:r>
            <a:rPr lang="ru-RU" sz="1000" b="1" u="sng" kern="1200" baseline="0">
              <a:latin typeface="Times New Roman" panose="02020603050405020304" pitchFamily="18" charset="0"/>
              <a:cs typeface="Times New Roman" panose="02020603050405020304" pitchFamily="18" charset="0"/>
            </a:rPr>
            <a:t>2. Снятие тревожности перед выступлением.</a:t>
          </a:r>
          <a:endParaRPr lang="x-none" sz="1000" b="1" u="sng" kern="1200" baseline="0">
            <a:latin typeface="Times New Roman" panose="02020603050405020304" pitchFamily="18" charset="0"/>
            <a:cs typeface="Times New Roman" panose="02020603050405020304" pitchFamily="18" charset="0"/>
          </a:endParaRPr>
        </a:p>
      </dsp:txBody>
      <dsp:txXfrm>
        <a:off x="0" y="1313864"/>
        <a:ext cx="1469951" cy="893546"/>
      </dsp:txXfrm>
    </dsp:sp>
    <dsp:sp modelId="{2201FD6C-7963-43C0-B6B7-709D801A9D7B}">
      <dsp:nvSpPr>
        <dsp:cNvPr id="0" name=""/>
        <dsp:cNvSpPr/>
      </dsp:nvSpPr>
      <dsp:spPr>
        <a:xfrm>
          <a:off x="1469951" y="1558924"/>
          <a:ext cx="1469951" cy="289826"/>
        </a:xfrm>
        <a:prstGeom prst="rect">
          <a:avLst/>
        </a:prstGeom>
        <a:solidFill>
          <a:schemeClr val="tx2">
            <a:lumMod val="20000"/>
            <a:lumOff val="8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Дата:    Тема:</a:t>
          </a:r>
        </a:p>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Текст:</a:t>
          </a:r>
          <a:endParaRPr lang="x-none" sz="1000" b="1" kern="1200">
            <a:latin typeface="Times New Roman" panose="02020603050405020304" pitchFamily="18" charset="0"/>
            <a:cs typeface="Times New Roman" panose="02020603050405020304" pitchFamily="18" charset="0"/>
          </a:endParaRPr>
        </a:p>
      </dsp:txBody>
      <dsp:txXfrm>
        <a:off x="1469951" y="1558924"/>
        <a:ext cx="1469951" cy="289826"/>
      </dsp:txXfrm>
    </dsp:sp>
    <dsp:sp modelId="{9D0CFEB8-4D4B-45F1-8CDC-C3DCDCB7B6FB}">
      <dsp:nvSpPr>
        <dsp:cNvPr id="0" name=""/>
        <dsp:cNvSpPr/>
      </dsp:nvSpPr>
      <dsp:spPr>
        <a:xfrm>
          <a:off x="2939902" y="1560219"/>
          <a:ext cx="1469951" cy="303330"/>
        </a:xfrm>
        <a:prstGeom prst="rect">
          <a:avLst/>
        </a:prstGeom>
        <a:solidFill>
          <a:schemeClr val="tx2">
            <a:lumMod val="40000"/>
            <a:lumOff val="6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Дата:    Тема:</a:t>
          </a:r>
        </a:p>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Текст</a:t>
          </a:r>
          <a:r>
            <a:rPr lang="ru-RU" sz="900" b="1" kern="1200">
              <a:latin typeface="Times New Roman" panose="02020603050405020304" pitchFamily="18" charset="0"/>
              <a:cs typeface="Times New Roman" panose="02020603050405020304" pitchFamily="18" charset="0"/>
            </a:rPr>
            <a:t>:</a:t>
          </a:r>
          <a:endParaRPr lang="x-none" sz="900" b="1" kern="1200">
            <a:latin typeface="Times New Roman" panose="02020603050405020304" pitchFamily="18" charset="0"/>
            <a:cs typeface="Times New Roman" panose="02020603050405020304" pitchFamily="18" charset="0"/>
          </a:endParaRPr>
        </a:p>
      </dsp:txBody>
      <dsp:txXfrm>
        <a:off x="2939902" y="1560219"/>
        <a:ext cx="1469951" cy="303330"/>
      </dsp:txXfrm>
    </dsp:sp>
    <dsp:sp modelId="{FCE00DF7-0085-4CB7-9691-3F8199A76E06}">
      <dsp:nvSpPr>
        <dsp:cNvPr id="0" name=""/>
        <dsp:cNvSpPr/>
      </dsp:nvSpPr>
      <dsp:spPr>
        <a:xfrm>
          <a:off x="4409853" y="1558504"/>
          <a:ext cx="1469951" cy="305045"/>
        </a:xfrm>
        <a:prstGeom prst="rect">
          <a:avLst/>
        </a:prstGeom>
        <a:solidFill>
          <a:schemeClr val="tx2">
            <a:lumMod val="60000"/>
            <a:lumOff val="4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anose="02020603050405020304" pitchFamily="18" charset="0"/>
              <a:cs typeface="Times New Roman" panose="02020603050405020304" pitchFamily="18" charset="0"/>
            </a:rPr>
            <a:t>Дата:    Тема:</a:t>
          </a:r>
        </a:p>
        <a:p>
          <a:pPr lvl="0" algn="ctr" defTabSz="444500">
            <a:lnSpc>
              <a:spcPct val="90000"/>
            </a:lnSpc>
            <a:spcBef>
              <a:spcPct val="0"/>
            </a:spcBef>
            <a:spcAft>
              <a:spcPct val="35000"/>
            </a:spcAft>
          </a:pPr>
          <a:r>
            <a:rPr lang="ru-RU" sz="1000" b="1" kern="1200">
              <a:solidFill>
                <a:sysClr val="windowText" lastClr="000000"/>
              </a:solidFill>
              <a:latin typeface="Times New Roman" panose="02020603050405020304" pitchFamily="18" charset="0"/>
              <a:cs typeface="Times New Roman" panose="02020603050405020304" pitchFamily="18" charset="0"/>
            </a:rPr>
            <a:t>Текст</a:t>
          </a:r>
          <a:r>
            <a:rPr lang="ru-RU" sz="1000" kern="1200">
              <a:solidFill>
                <a:sysClr val="windowText" lastClr="000000"/>
              </a:solidFill>
              <a:latin typeface="Times New Roman" panose="02020603050405020304" pitchFamily="18" charset="0"/>
              <a:cs typeface="Times New Roman" panose="02020603050405020304" pitchFamily="18" charset="0"/>
            </a:rPr>
            <a:t>:</a:t>
          </a:r>
          <a:r>
            <a:rPr lang="ru-RU" sz="700" kern="1200">
              <a:latin typeface="Times New Roman" panose="02020603050405020304" pitchFamily="18" charset="0"/>
              <a:cs typeface="Times New Roman" panose="02020603050405020304" pitchFamily="18" charset="0"/>
            </a:rPr>
            <a:t>:</a:t>
          </a:r>
          <a:endParaRPr lang="x-none" sz="700" kern="1200">
            <a:latin typeface="Times New Roman" panose="02020603050405020304" pitchFamily="18" charset="0"/>
            <a:cs typeface="Times New Roman" panose="02020603050405020304" pitchFamily="18" charset="0"/>
          </a:endParaRPr>
        </a:p>
      </dsp:txBody>
      <dsp:txXfrm>
        <a:off x="4409853" y="1558504"/>
        <a:ext cx="1469951" cy="305045"/>
      </dsp:txXfrm>
    </dsp:sp>
    <dsp:sp modelId="{E2A8A9EA-AA44-4A5F-B565-D77E3F693BB0}">
      <dsp:nvSpPr>
        <dsp:cNvPr id="0" name=""/>
        <dsp:cNvSpPr/>
      </dsp:nvSpPr>
      <dsp:spPr>
        <a:xfrm rot="10800000">
          <a:off x="0" y="433798"/>
          <a:ext cx="5879804" cy="828971"/>
        </a:xfrm>
        <a:prstGeom prst="upArrowCallou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buNone/>
          </a:pPr>
          <a:r>
            <a:rPr lang="ru-RU" sz="1200" b="1" kern="1200">
              <a:solidFill>
                <a:schemeClr val="bg1"/>
              </a:solidFill>
              <a:latin typeface="Times New Roman" panose="02020603050405020304" pitchFamily="18" charset="0"/>
              <a:ea typeface="+mn-ea"/>
              <a:cs typeface="Times New Roman" panose="02020603050405020304" pitchFamily="18" charset="0"/>
            </a:rPr>
            <a:t>           ОТКРЫТЫЕ ЗАНЯТИЯ, МАСТЕР-КЛАССЫ</a:t>
          </a:r>
          <a:endParaRPr lang="x-none" sz="1200" b="1" kern="1200">
            <a:solidFill>
              <a:schemeClr val="bg1"/>
            </a:solidFill>
            <a:latin typeface="Times New Roman" panose="02020603050405020304" pitchFamily="18" charset="0"/>
            <a:ea typeface="+mn-ea"/>
            <a:cs typeface="Times New Roman" panose="02020603050405020304" pitchFamily="18" charset="0"/>
          </a:endParaRPr>
        </a:p>
      </dsp:txBody>
      <dsp:txXfrm rot="-10800000">
        <a:off x="0" y="433798"/>
        <a:ext cx="5879804" cy="290968"/>
      </dsp:txXfrm>
    </dsp:sp>
    <dsp:sp modelId="{8DF61689-CC44-4B02-85A7-E1D99D70A161}">
      <dsp:nvSpPr>
        <dsp:cNvPr id="0" name=""/>
        <dsp:cNvSpPr/>
      </dsp:nvSpPr>
      <dsp:spPr>
        <a:xfrm>
          <a:off x="0" y="415890"/>
          <a:ext cx="1469951" cy="827389"/>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u="sng"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1.Рекомендации по подготовке к открытому занятию.</a:t>
          </a:r>
        </a:p>
        <a:p>
          <a:pPr lvl="0" algn="ctr" defTabSz="444500">
            <a:lnSpc>
              <a:spcPct val="90000"/>
            </a:lnSpc>
            <a:spcBef>
              <a:spcPct val="0"/>
            </a:spcBef>
            <a:spcAft>
              <a:spcPct val="35000"/>
            </a:spcAft>
            <a:buNone/>
          </a:pPr>
          <a:r>
            <a:rPr lang="ru-RU" sz="1000" b="1" u="sng"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 Рекоменации по подготовке к мастер-классу</a:t>
          </a:r>
          <a:endParaRPr lang="x-none" sz="1000" b="1" u="sng"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415890"/>
        <a:ext cx="1469951" cy="827389"/>
      </dsp:txXfrm>
    </dsp:sp>
    <dsp:sp modelId="{A727B93C-6BEB-40DD-B0E5-4255A1BDC2A1}">
      <dsp:nvSpPr>
        <dsp:cNvPr id="0" name=""/>
        <dsp:cNvSpPr/>
      </dsp:nvSpPr>
      <dsp:spPr>
        <a:xfrm>
          <a:off x="1451694" y="695588"/>
          <a:ext cx="1469951" cy="290982"/>
        </a:xfrm>
        <a:prstGeom prst="rect">
          <a:avLst/>
        </a:prstGeom>
        <a:solidFill>
          <a:schemeClr val="tx2">
            <a:lumMod val="20000"/>
            <a:lumOff val="8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Дата:     Тема:</a:t>
          </a:r>
        </a:p>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Конспект:</a:t>
          </a:r>
          <a:endParaRPr lang="x-none"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451694" y="695588"/>
        <a:ext cx="1469951" cy="290982"/>
      </dsp:txXfrm>
    </dsp:sp>
    <dsp:sp modelId="{3D570A76-C890-44AC-AAFF-C6E2C9F453EC}">
      <dsp:nvSpPr>
        <dsp:cNvPr id="0" name=""/>
        <dsp:cNvSpPr/>
      </dsp:nvSpPr>
      <dsp:spPr>
        <a:xfrm>
          <a:off x="2936050" y="701217"/>
          <a:ext cx="1469951" cy="287268"/>
        </a:xfrm>
        <a:prstGeom prst="rect">
          <a:avLst/>
        </a:prstGeom>
        <a:solidFill>
          <a:schemeClr val="tx2">
            <a:lumMod val="40000"/>
            <a:lumOff val="6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Дата:     Тема:</a:t>
          </a:r>
        </a:p>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Конспект:</a:t>
          </a:r>
          <a:endParaRPr lang="x-none"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936050" y="701217"/>
        <a:ext cx="1469951" cy="287268"/>
      </dsp:txXfrm>
    </dsp:sp>
    <dsp:sp modelId="{40C03953-BBDD-4316-AEF7-AC7074B150DA}">
      <dsp:nvSpPr>
        <dsp:cNvPr id="0" name=""/>
        <dsp:cNvSpPr/>
      </dsp:nvSpPr>
      <dsp:spPr>
        <a:xfrm>
          <a:off x="4409853" y="698109"/>
          <a:ext cx="1469951" cy="284916"/>
        </a:xfrm>
        <a:prstGeom prst="rect">
          <a:avLst/>
        </a:prstGeom>
        <a:solidFill>
          <a:schemeClr val="tx2">
            <a:lumMod val="60000"/>
            <a:lumOff val="40000"/>
            <a:alpha val="90000"/>
          </a:schemeClr>
        </a:solidFill>
        <a:ln w="9525" cap="flat" cmpd="sng" algn="ctr">
          <a:solidFill>
            <a:schemeClr val="accent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Дата:     Тема:</a:t>
          </a:r>
        </a:p>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Конспект:</a:t>
          </a:r>
          <a:endParaRPr lang="x-none" sz="1000" b="1" kern="1200">
            <a:latin typeface="Times New Roman" panose="02020603050405020304" pitchFamily="18" charset="0"/>
            <a:cs typeface="Times New Roman" panose="02020603050405020304" pitchFamily="18" charset="0"/>
          </a:endParaRPr>
        </a:p>
      </dsp:txBody>
      <dsp:txXfrm>
        <a:off x="4409853" y="698109"/>
        <a:ext cx="1469951" cy="284916"/>
      </dsp:txXfrm>
    </dsp:sp>
    <dsp:sp modelId="{108E4244-0D62-4B85-A499-79A5D50E35FC}">
      <dsp:nvSpPr>
        <dsp:cNvPr id="0" name=""/>
        <dsp:cNvSpPr/>
      </dsp:nvSpPr>
      <dsp:spPr>
        <a:xfrm rot="10800000">
          <a:off x="0" y="0"/>
          <a:ext cx="5879804" cy="528626"/>
        </a:xfrm>
        <a:prstGeom prst="upArrowCallou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ru-RU" sz="1400" b="1" kern="1200">
              <a:latin typeface="Times New Roman" panose="02020603050405020304" pitchFamily="18" charset="0"/>
              <a:cs typeface="Times New Roman" panose="02020603050405020304" pitchFamily="18" charset="0"/>
            </a:rPr>
            <a:t>РАСПРОСТРАНЕНИЕ ПЕДАГОГИЧЕСКОГО ОПЫТА</a:t>
          </a:r>
          <a:endParaRPr lang="x-none" sz="1400" b="1" kern="1200">
            <a:latin typeface="Times New Roman" panose="02020603050405020304" pitchFamily="18" charset="0"/>
            <a:cs typeface="Times New Roman" panose="02020603050405020304" pitchFamily="18" charset="0"/>
          </a:endParaRPr>
        </a:p>
      </dsp:txBody>
      <dsp:txXfrm rot="10800000">
        <a:off x="0" y="0"/>
        <a:ext cx="5879804" cy="34348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C6612A-9C16-4C16-B38A-9B4CC3B17599}">
      <dsp:nvSpPr>
        <dsp:cNvPr id="0" name=""/>
        <dsp:cNvSpPr/>
      </dsp:nvSpPr>
      <dsp:spPr>
        <a:xfrm>
          <a:off x="0" y="3006933"/>
          <a:ext cx="5858539" cy="657785"/>
        </a:xfrm>
        <a:prstGeom prst="rect">
          <a:avLst/>
        </a:prstGeom>
        <a:gradFill rotWithShape="0">
          <a:gsLst>
            <a:gs pos="74000">
              <a:srgbClr val="00B0F0"/>
            </a:gs>
            <a:gs pos="80000">
              <a:schemeClr val="dk2">
                <a:hueOff val="0"/>
                <a:satOff val="0"/>
                <a:lumOff val="0"/>
                <a:alphaOff val="0"/>
                <a:shade val="93000"/>
                <a:satMod val="130000"/>
              </a:schemeClr>
            </a:gs>
            <a:gs pos="100000">
              <a:schemeClr val="dk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САМОАНАЛИЗ ПЕДАГОГИЧЕСКОЙ ДЕЯТЕЛЬНОСТИ ЗА ГОД</a:t>
          </a:r>
          <a:endParaRPr lang="x-none" sz="1200" kern="1200">
            <a:latin typeface="Times New Roman" panose="02020603050405020304" pitchFamily="18" charset="0"/>
            <a:cs typeface="Times New Roman" panose="02020603050405020304" pitchFamily="18" charset="0"/>
          </a:endParaRPr>
        </a:p>
      </dsp:txBody>
      <dsp:txXfrm>
        <a:off x="0" y="3006933"/>
        <a:ext cx="5858539" cy="355204"/>
      </dsp:txXfrm>
    </dsp:sp>
    <dsp:sp modelId="{209FEDFC-101D-4D69-8B53-A87A01E1DFE9}">
      <dsp:nvSpPr>
        <dsp:cNvPr id="0" name=""/>
        <dsp:cNvSpPr/>
      </dsp:nvSpPr>
      <dsp:spPr>
        <a:xfrm>
          <a:off x="0" y="3282173"/>
          <a:ext cx="1464634" cy="439221"/>
        </a:xfrm>
        <a:prstGeom prst="rect">
          <a:avLst/>
        </a:prstGeom>
        <a:solidFill>
          <a:schemeClr val="dk2">
            <a:alpha val="90000"/>
            <a:tint val="40000"/>
            <a:hueOff val="0"/>
            <a:satOff val="0"/>
            <a:lumOff val="0"/>
            <a:alphaOff val="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u="sng" kern="1200">
              <a:latin typeface="Times New Roman" panose="02020603050405020304" pitchFamily="18" charset="0"/>
              <a:cs typeface="Times New Roman" panose="02020603050405020304" pitchFamily="18" charset="0"/>
            </a:rPr>
            <a:t>РЕКОМЕНДАЦИИ ПО НАПИСАНИЮ АНАЛИЗА</a:t>
          </a:r>
          <a:endParaRPr lang="x-none" sz="800" b="1" u="sng" kern="1200">
            <a:latin typeface="Times New Roman" panose="02020603050405020304" pitchFamily="18" charset="0"/>
            <a:cs typeface="Times New Roman" panose="02020603050405020304" pitchFamily="18" charset="0"/>
          </a:endParaRPr>
        </a:p>
      </dsp:txBody>
      <dsp:txXfrm>
        <a:off x="0" y="3282173"/>
        <a:ext cx="1464634" cy="439221"/>
      </dsp:txXfrm>
    </dsp:sp>
    <dsp:sp modelId="{28C7413F-CCE4-4333-9961-ECD32ECC30B3}">
      <dsp:nvSpPr>
        <dsp:cNvPr id="0" name=""/>
        <dsp:cNvSpPr/>
      </dsp:nvSpPr>
      <dsp:spPr>
        <a:xfrm>
          <a:off x="1464634" y="3348982"/>
          <a:ext cx="1464634" cy="302581"/>
        </a:xfrm>
        <a:prstGeom prst="rect">
          <a:avLst/>
        </a:prstGeom>
        <a:solidFill>
          <a:schemeClr val="dk2">
            <a:alpha val="90000"/>
            <a:tint val="40000"/>
            <a:hueOff val="0"/>
            <a:satOff val="0"/>
            <a:lumOff val="0"/>
            <a:alphaOff val="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u="sng" kern="1200" baseline="0">
              <a:latin typeface="Times New Roman" panose="02020603050405020304" pitchFamily="18" charset="0"/>
              <a:cs typeface="Times New Roman" panose="02020603050405020304" pitchFamily="18" charset="0"/>
            </a:rPr>
            <a:t>АНАЛИЗ</a:t>
          </a:r>
          <a:endParaRPr lang="x-none" sz="800" b="1" u="sng" kern="1200" baseline="0">
            <a:latin typeface="Times New Roman" panose="02020603050405020304" pitchFamily="18" charset="0"/>
            <a:cs typeface="Times New Roman" panose="02020603050405020304" pitchFamily="18" charset="0"/>
          </a:endParaRPr>
        </a:p>
      </dsp:txBody>
      <dsp:txXfrm>
        <a:off x="1464634" y="3348982"/>
        <a:ext cx="1464634" cy="302581"/>
      </dsp:txXfrm>
    </dsp:sp>
    <dsp:sp modelId="{681757B4-C09F-4BF0-9A76-AC8E5EE69107}">
      <dsp:nvSpPr>
        <dsp:cNvPr id="0" name=""/>
        <dsp:cNvSpPr/>
      </dsp:nvSpPr>
      <dsp:spPr>
        <a:xfrm>
          <a:off x="2929269" y="3348982"/>
          <a:ext cx="1464634" cy="302581"/>
        </a:xfrm>
        <a:prstGeom prst="rect">
          <a:avLst/>
        </a:prstGeom>
        <a:solidFill>
          <a:schemeClr val="tx2">
            <a:lumMod val="40000"/>
            <a:lumOff val="60000"/>
            <a:alpha val="9000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u="sng" kern="1200" baseline="0">
              <a:latin typeface="Times New Roman" panose="02020603050405020304" pitchFamily="18" charset="0"/>
              <a:cs typeface="Times New Roman" panose="02020603050405020304" pitchFamily="18" charset="0"/>
            </a:rPr>
            <a:t>АНАЛИЗ</a:t>
          </a:r>
          <a:endParaRPr lang="x-none" sz="800" b="1" u="sng" kern="1200" baseline="0">
            <a:latin typeface="Times New Roman" panose="02020603050405020304" pitchFamily="18" charset="0"/>
            <a:cs typeface="Times New Roman" panose="02020603050405020304" pitchFamily="18" charset="0"/>
          </a:endParaRPr>
        </a:p>
      </dsp:txBody>
      <dsp:txXfrm>
        <a:off x="2929269" y="3348982"/>
        <a:ext cx="1464634" cy="302581"/>
      </dsp:txXfrm>
    </dsp:sp>
    <dsp:sp modelId="{AFCCF6FC-8460-4AA7-A7D3-0BFBB3D87387}">
      <dsp:nvSpPr>
        <dsp:cNvPr id="0" name=""/>
        <dsp:cNvSpPr/>
      </dsp:nvSpPr>
      <dsp:spPr>
        <a:xfrm>
          <a:off x="4393904" y="3348982"/>
          <a:ext cx="1464634" cy="302581"/>
        </a:xfrm>
        <a:prstGeom prst="rect">
          <a:avLst/>
        </a:prstGeom>
        <a:solidFill>
          <a:schemeClr val="tx2">
            <a:lumMod val="60000"/>
            <a:lumOff val="40000"/>
            <a:alpha val="9000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u="sng" kern="1200" baseline="0">
              <a:latin typeface="Times New Roman" panose="02020603050405020304" pitchFamily="18" charset="0"/>
              <a:cs typeface="Times New Roman" panose="02020603050405020304" pitchFamily="18" charset="0"/>
            </a:rPr>
            <a:t>АНАЛИЗ</a:t>
          </a:r>
          <a:endParaRPr lang="x-none" sz="800" b="1" u="sng" kern="1200" baseline="0">
            <a:latin typeface="Times New Roman" panose="02020603050405020304" pitchFamily="18" charset="0"/>
            <a:cs typeface="Times New Roman" panose="02020603050405020304" pitchFamily="18" charset="0"/>
          </a:endParaRPr>
        </a:p>
      </dsp:txBody>
      <dsp:txXfrm>
        <a:off x="4393904" y="3348982"/>
        <a:ext cx="1464634" cy="302581"/>
      </dsp:txXfrm>
    </dsp:sp>
    <dsp:sp modelId="{1D5E702A-76C1-4875-8EF5-1F9F8A2C33BA}">
      <dsp:nvSpPr>
        <dsp:cNvPr id="0" name=""/>
        <dsp:cNvSpPr/>
      </dsp:nvSpPr>
      <dsp:spPr>
        <a:xfrm rot="10800000">
          <a:off x="0" y="2005126"/>
          <a:ext cx="5858539" cy="1011674"/>
        </a:xfrm>
        <a:prstGeom prst="upArrowCallout">
          <a:avLst/>
        </a:prstGeom>
        <a:gradFill rotWithShape="0">
          <a:gsLst>
            <a:gs pos="74000">
              <a:srgbClr val="00B0F0"/>
            </a:gs>
            <a:gs pos="80000">
              <a:schemeClr val="dk2">
                <a:hueOff val="0"/>
                <a:satOff val="0"/>
                <a:lumOff val="0"/>
                <a:alphaOff val="0"/>
                <a:shade val="93000"/>
                <a:satMod val="130000"/>
              </a:schemeClr>
            </a:gs>
            <a:gs pos="100000">
              <a:schemeClr val="dk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РЕЗУЛЬТАТ ОСВОЕНИЯ ПРОГРАММЫ</a:t>
          </a:r>
          <a:endParaRPr lang="x-none" sz="1200" kern="1200">
            <a:latin typeface="Times New Roman" panose="02020603050405020304" pitchFamily="18" charset="0"/>
            <a:cs typeface="Times New Roman" panose="02020603050405020304" pitchFamily="18" charset="0"/>
          </a:endParaRPr>
        </a:p>
      </dsp:txBody>
      <dsp:txXfrm rot="-10800000">
        <a:off x="0" y="2005126"/>
        <a:ext cx="5858539" cy="355097"/>
      </dsp:txXfrm>
    </dsp:sp>
    <dsp:sp modelId="{B6D1494A-1BF9-4A1F-9166-268ADF177BAF}">
      <dsp:nvSpPr>
        <dsp:cNvPr id="0" name=""/>
        <dsp:cNvSpPr/>
      </dsp:nvSpPr>
      <dsp:spPr>
        <a:xfrm>
          <a:off x="0" y="2360224"/>
          <a:ext cx="1464634" cy="302490"/>
        </a:xfrm>
        <a:prstGeom prst="rect">
          <a:avLst/>
        </a:prstGeom>
        <a:solidFill>
          <a:schemeClr val="dk2">
            <a:alpha val="90000"/>
            <a:tint val="40000"/>
            <a:hueOff val="0"/>
            <a:satOff val="0"/>
            <a:lumOff val="0"/>
            <a:alphaOff val="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УЧАСТИЕ В КОНКУРСАХ, ДИПЛОМЫ</a:t>
          </a:r>
          <a:endParaRPr lang="x-none" sz="800" b="1" kern="1200">
            <a:latin typeface="Times New Roman" panose="02020603050405020304" pitchFamily="18" charset="0"/>
            <a:cs typeface="Times New Roman" panose="02020603050405020304" pitchFamily="18" charset="0"/>
          </a:endParaRPr>
        </a:p>
      </dsp:txBody>
      <dsp:txXfrm>
        <a:off x="0" y="2360224"/>
        <a:ext cx="1464634" cy="302490"/>
      </dsp:txXfrm>
    </dsp:sp>
    <dsp:sp modelId="{3684C944-CB26-400C-9DBF-800AE8C89657}">
      <dsp:nvSpPr>
        <dsp:cNvPr id="0" name=""/>
        <dsp:cNvSpPr/>
      </dsp:nvSpPr>
      <dsp:spPr>
        <a:xfrm>
          <a:off x="1464634" y="2360224"/>
          <a:ext cx="1464634" cy="302490"/>
        </a:xfrm>
        <a:prstGeom prst="rect">
          <a:avLst/>
        </a:prstGeom>
        <a:solidFill>
          <a:schemeClr val="dk2">
            <a:alpha val="90000"/>
            <a:tint val="40000"/>
            <a:hueOff val="0"/>
            <a:satOff val="0"/>
            <a:lumOff val="0"/>
            <a:alphaOff val="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1.</a:t>
          </a:r>
        </a:p>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2.</a:t>
          </a:r>
          <a:endParaRPr lang="x-none" sz="800" b="1" kern="1200">
            <a:latin typeface="Times New Roman" panose="02020603050405020304" pitchFamily="18" charset="0"/>
            <a:cs typeface="Times New Roman" panose="02020603050405020304" pitchFamily="18" charset="0"/>
          </a:endParaRPr>
        </a:p>
      </dsp:txBody>
      <dsp:txXfrm>
        <a:off x="1464634" y="2360224"/>
        <a:ext cx="1464634" cy="302490"/>
      </dsp:txXfrm>
    </dsp:sp>
    <dsp:sp modelId="{2A90930B-9C52-4B6E-822E-27773EDE53F1}">
      <dsp:nvSpPr>
        <dsp:cNvPr id="0" name=""/>
        <dsp:cNvSpPr/>
      </dsp:nvSpPr>
      <dsp:spPr>
        <a:xfrm>
          <a:off x="2965973" y="2360224"/>
          <a:ext cx="1464634" cy="302490"/>
        </a:xfrm>
        <a:prstGeom prst="rect">
          <a:avLst/>
        </a:prstGeom>
        <a:solidFill>
          <a:schemeClr val="tx2">
            <a:lumMod val="40000"/>
            <a:lumOff val="60000"/>
            <a:alpha val="9000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1.</a:t>
          </a:r>
        </a:p>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2</a:t>
          </a:r>
          <a:r>
            <a:rPr lang="ru-RU" sz="800" kern="1200">
              <a:latin typeface="Times New Roman" panose="02020603050405020304" pitchFamily="18" charset="0"/>
              <a:cs typeface="Times New Roman" panose="02020603050405020304" pitchFamily="18" charset="0"/>
            </a:rPr>
            <a:t>.</a:t>
          </a:r>
          <a:endParaRPr lang="x-none" sz="800" kern="1200">
            <a:latin typeface="Times New Roman" panose="02020603050405020304" pitchFamily="18" charset="0"/>
            <a:cs typeface="Times New Roman" panose="02020603050405020304" pitchFamily="18" charset="0"/>
          </a:endParaRPr>
        </a:p>
      </dsp:txBody>
      <dsp:txXfrm>
        <a:off x="2965973" y="2360224"/>
        <a:ext cx="1464634" cy="302490"/>
      </dsp:txXfrm>
    </dsp:sp>
    <dsp:sp modelId="{AE9263E9-9A47-4074-BE7C-9239ED67EB3C}">
      <dsp:nvSpPr>
        <dsp:cNvPr id="0" name=""/>
        <dsp:cNvSpPr/>
      </dsp:nvSpPr>
      <dsp:spPr>
        <a:xfrm>
          <a:off x="4393904" y="2360224"/>
          <a:ext cx="1464634" cy="302490"/>
        </a:xfrm>
        <a:prstGeom prst="rect">
          <a:avLst/>
        </a:prstGeom>
        <a:solidFill>
          <a:schemeClr val="tx2">
            <a:lumMod val="60000"/>
            <a:lumOff val="40000"/>
            <a:alpha val="9000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1.</a:t>
          </a:r>
        </a:p>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2.</a:t>
          </a:r>
          <a:endParaRPr lang="x-none" sz="800" b="1" kern="1200">
            <a:latin typeface="Times New Roman" pitchFamily="18" charset="0"/>
            <a:cs typeface="Times New Roman" pitchFamily="18" charset="0"/>
          </a:endParaRPr>
        </a:p>
      </dsp:txBody>
      <dsp:txXfrm>
        <a:off x="4393904" y="2360224"/>
        <a:ext cx="1464634" cy="302490"/>
      </dsp:txXfrm>
    </dsp:sp>
    <dsp:sp modelId="{690568A6-3AB3-4F40-B3AE-4C054AE86582}">
      <dsp:nvSpPr>
        <dsp:cNvPr id="0" name=""/>
        <dsp:cNvSpPr/>
      </dsp:nvSpPr>
      <dsp:spPr>
        <a:xfrm rot="10800000">
          <a:off x="0" y="1003318"/>
          <a:ext cx="5858539" cy="1011674"/>
        </a:xfrm>
        <a:prstGeom prst="upArrowCallout">
          <a:avLst/>
        </a:prstGeom>
        <a:gradFill rotWithShape="0">
          <a:gsLst>
            <a:gs pos="70000">
              <a:srgbClr val="00B0F0"/>
            </a:gs>
            <a:gs pos="80000">
              <a:schemeClr val="dk2">
                <a:hueOff val="0"/>
                <a:satOff val="0"/>
                <a:lumOff val="0"/>
                <a:alphaOff val="0"/>
                <a:shade val="93000"/>
                <a:satMod val="130000"/>
              </a:schemeClr>
            </a:gs>
            <a:gs pos="100000">
              <a:schemeClr val="dk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СОХРАННОСТЬ КОНТИНГЕНТА УЧАЩИХСЯ</a:t>
          </a:r>
          <a:endParaRPr lang="x-none" sz="1200" kern="1200">
            <a:latin typeface="Times New Roman" pitchFamily="18" charset="0"/>
            <a:cs typeface="Times New Roman" pitchFamily="18" charset="0"/>
          </a:endParaRPr>
        </a:p>
      </dsp:txBody>
      <dsp:txXfrm rot="-10800000">
        <a:off x="0" y="1003318"/>
        <a:ext cx="5858539" cy="355097"/>
      </dsp:txXfrm>
    </dsp:sp>
    <dsp:sp modelId="{78C42CC3-2713-44B2-9028-3F245C000BD0}">
      <dsp:nvSpPr>
        <dsp:cNvPr id="0" name=""/>
        <dsp:cNvSpPr/>
      </dsp:nvSpPr>
      <dsp:spPr>
        <a:xfrm>
          <a:off x="0" y="1257091"/>
          <a:ext cx="1464634" cy="505141"/>
        </a:xfrm>
        <a:prstGeom prst="rect">
          <a:avLst/>
        </a:prstGeom>
        <a:solidFill>
          <a:schemeClr val="dk2">
            <a:alpha val="90000"/>
            <a:tint val="40000"/>
            <a:hueOff val="0"/>
            <a:satOff val="0"/>
            <a:lumOff val="0"/>
            <a:alphaOff val="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42672" tIns="7620" rIns="42672" bIns="7620" numCol="1" spcCol="1270" anchor="ctr" anchorCtr="0">
          <a:noAutofit/>
        </a:bodyPr>
        <a:lstStyle/>
        <a:p>
          <a:pPr lvl="0" algn="ctr" defTabSz="266700">
            <a:lnSpc>
              <a:spcPct val="90000"/>
            </a:lnSpc>
            <a:spcBef>
              <a:spcPct val="0"/>
            </a:spcBef>
            <a:spcAft>
              <a:spcPct val="35000"/>
            </a:spcAft>
          </a:pPr>
          <a:r>
            <a:rPr lang="ru-RU" sz="600" kern="1200"/>
            <a:t> </a:t>
          </a:r>
          <a:r>
            <a:rPr lang="ru-RU" sz="800" b="1" kern="1200">
              <a:latin typeface="Times New Roman" panose="02020603050405020304" pitchFamily="18" charset="0"/>
              <a:cs typeface="Times New Roman" panose="02020603050405020304" pitchFamily="18" charset="0"/>
            </a:rPr>
            <a:t>СПИСКИ О ЗАЧИСЛЕНИИ УЧАЩИХСЯ НА НАЧАЛО ГОДА</a:t>
          </a:r>
          <a:endParaRPr lang="x-none" sz="800" b="1" kern="1200">
            <a:latin typeface="Times New Roman" panose="02020603050405020304" pitchFamily="18" charset="0"/>
            <a:cs typeface="Times New Roman" panose="02020603050405020304" pitchFamily="18" charset="0"/>
          </a:endParaRPr>
        </a:p>
      </dsp:txBody>
      <dsp:txXfrm>
        <a:off x="0" y="1257091"/>
        <a:ext cx="1464634" cy="505141"/>
      </dsp:txXfrm>
    </dsp:sp>
    <dsp:sp modelId="{69FA3B26-BEC3-4EE4-BB1A-79F27269F8C8}">
      <dsp:nvSpPr>
        <dsp:cNvPr id="0" name=""/>
        <dsp:cNvSpPr/>
      </dsp:nvSpPr>
      <dsp:spPr>
        <a:xfrm>
          <a:off x="1464634" y="1358416"/>
          <a:ext cx="1464634" cy="302490"/>
        </a:xfrm>
        <a:prstGeom prst="rect">
          <a:avLst/>
        </a:prstGeom>
        <a:solidFill>
          <a:schemeClr val="dk2">
            <a:alpha val="90000"/>
            <a:tint val="40000"/>
            <a:hueOff val="0"/>
            <a:satOff val="0"/>
            <a:lumOff val="0"/>
            <a:alphaOff val="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u="sng" kern="1200" baseline="0">
              <a:latin typeface="Times New Roman" panose="02020603050405020304" pitchFamily="18" charset="0"/>
              <a:cs typeface="Times New Roman" panose="02020603050405020304" pitchFamily="18" charset="0"/>
            </a:rPr>
            <a:t>ЗАЧИСЛЕНИЕ</a:t>
          </a:r>
          <a:endParaRPr lang="x-none" sz="800" b="1" u="sng" kern="1200" baseline="0">
            <a:latin typeface="Times New Roman" panose="02020603050405020304" pitchFamily="18" charset="0"/>
            <a:cs typeface="Times New Roman" panose="02020603050405020304" pitchFamily="18" charset="0"/>
          </a:endParaRPr>
        </a:p>
      </dsp:txBody>
      <dsp:txXfrm>
        <a:off x="1464634" y="1358416"/>
        <a:ext cx="1464634" cy="302490"/>
      </dsp:txXfrm>
    </dsp:sp>
    <dsp:sp modelId="{61D0A6A3-4F8B-4822-9E77-D4BFF77D4283}">
      <dsp:nvSpPr>
        <dsp:cNvPr id="0" name=""/>
        <dsp:cNvSpPr/>
      </dsp:nvSpPr>
      <dsp:spPr>
        <a:xfrm>
          <a:off x="2929269" y="1358416"/>
          <a:ext cx="1464634" cy="302490"/>
        </a:xfrm>
        <a:prstGeom prst="rect">
          <a:avLst/>
        </a:prstGeom>
        <a:solidFill>
          <a:schemeClr val="tx2">
            <a:lumMod val="40000"/>
            <a:lumOff val="60000"/>
            <a:alpha val="9000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u="sng" kern="1200" baseline="0">
              <a:latin typeface="Times New Roman" panose="02020603050405020304" pitchFamily="18" charset="0"/>
              <a:cs typeface="Times New Roman" panose="02020603050405020304" pitchFamily="18" charset="0"/>
            </a:rPr>
            <a:t>ЗАЧИСЛЕНИЕ</a:t>
          </a:r>
          <a:endParaRPr lang="x-none" sz="800" b="1" u="sng" kern="1200" baseline="0">
            <a:latin typeface="Times New Roman" panose="02020603050405020304" pitchFamily="18" charset="0"/>
            <a:cs typeface="Times New Roman" panose="02020603050405020304" pitchFamily="18" charset="0"/>
          </a:endParaRPr>
        </a:p>
      </dsp:txBody>
      <dsp:txXfrm>
        <a:off x="2929269" y="1358416"/>
        <a:ext cx="1464634" cy="302490"/>
      </dsp:txXfrm>
    </dsp:sp>
    <dsp:sp modelId="{52921E0A-51F8-46AA-ADC3-CA4BBB884F27}">
      <dsp:nvSpPr>
        <dsp:cNvPr id="0" name=""/>
        <dsp:cNvSpPr/>
      </dsp:nvSpPr>
      <dsp:spPr>
        <a:xfrm>
          <a:off x="4393904" y="1358416"/>
          <a:ext cx="1464634" cy="302490"/>
        </a:xfrm>
        <a:prstGeom prst="rect">
          <a:avLst/>
        </a:prstGeom>
        <a:solidFill>
          <a:schemeClr val="tx2">
            <a:lumMod val="60000"/>
            <a:lumOff val="40000"/>
            <a:alpha val="9000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u="sng" kern="1200" baseline="0">
              <a:latin typeface="Times New Roman" panose="02020603050405020304" pitchFamily="18" charset="0"/>
              <a:cs typeface="Times New Roman" panose="02020603050405020304" pitchFamily="18" charset="0"/>
            </a:rPr>
            <a:t>ЗАЧИСЛЕНИЕ</a:t>
          </a:r>
          <a:endParaRPr lang="x-none" sz="800" b="1" u="sng" kern="1200" baseline="0">
            <a:latin typeface="Times New Roman" panose="02020603050405020304" pitchFamily="18" charset="0"/>
            <a:cs typeface="Times New Roman" panose="02020603050405020304" pitchFamily="18" charset="0"/>
          </a:endParaRPr>
        </a:p>
      </dsp:txBody>
      <dsp:txXfrm>
        <a:off x="4393904" y="1358416"/>
        <a:ext cx="1464634" cy="302490"/>
      </dsp:txXfrm>
    </dsp:sp>
    <dsp:sp modelId="{1A06253D-6427-4D84-9130-447D954379E8}">
      <dsp:nvSpPr>
        <dsp:cNvPr id="0" name=""/>
        <dsp:cNvSpPr/>
      </dsp:nvSpPr>
      <dsp:spPr>
        <a:xfrm rot="10800000">
          <a:off x="0" y="3"/>
          <a:ext cx="5858539" cy="1011674"/>
        </a:xfrm>
        <a:prstGeom prst="upArrowCallout">
          <a:avLst/>
        </a:prstGeom>
        <a:gradFill rotWithShape="0">
          <a:gsLst>
            <a:gs pos="68000">
              <a:schemeClr val="accent5">
                <a:lumMod val="40000"/>
                <a:lumOff val="60000"/>
              </a:schemeClr>
            </a:gs>
            <a:gs pos="34000">
              <a:srgbClr val="0070C0"/>
            </a:gs>
            <a:gs pos="100000">
              <a:schemeClr val="dk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r>
            <a:rPr lang="ru-RU" sz="2000" b="1" kern="1200" cap="none" spc="0">
              <a:ln w="6600">
                <a:prstDash val="solid"/>
              </a:ln>
              <a:solidFill>
                <a:schemeClr val="lt1"/>
              </a:solidFill>
              <a:effectLst>
                <a:outerShdw dist="38100" dir="2700000" algn="tl" rotWithShape="0">
                  <a:schemeClr val="accent2"/>
                </a:outerShdw>
              </a:effectLst>
              <a:latin typeface="Times New Roman" panose="02020603050405020304" pitchFamily="18" charset="0"/>
              <a:cs typeface="Times New Roman" panose="02020603050405020304" pitchFamily="18" charset="0"/>
            </a:rPr>
            <a:t>РЕЗУЛЬТАТИВНЫЙ</a:t>
          </a:r>
          <a:r>
            <a:rPr lang="ru-RU" sz="2000" kern="1200">
              <a:solidFill>
                <a:schemeClr val="lt1"/>
              </a:solidFill>
              <a:latin typeface="Times New Roman" panose="02020603050405020304" pitchFamily="18" charset="0"/>
              <a:cs typeface="Times New Roman" panose="02020603050405020304" pitchFamily="18" charset="0"/>
            </a:rPr>
            <a:t> </a:t>
          </a:r>
          <a:r>
            <a:rPr lang="ru-RU" sz="2000" b="1" kern="1200" cap="none" spc="0">
              <a:ln w="6600">
                <a:prstDash val="solid"/>
              </a:ln>
              <a:solidFill>
                <a:schemeClr val="lt1"/>
              </a:solidFill>
              <a:effectLst>
                <a:outerShdw dist="38100" dir="2700000" algn="tl" rotWithShape="0">
                  <a:schemeClr val="accent2"/>
                </a:outerShdw>
              </a:effectLst>
              <a:latin typeface="Times New Roman" panose="02020603050405020304" pitchFamily="18" charset="0"/>
              <a:cs typeface="Times New Roman" panose="02020603050405020304" pitchFamily="18" charset="0"/>
            </a:rPr>
            <a:t>МОДУЛЬ</a:t>
          </a:r>
          <a:endParaRPr lang="x-none" sz="2000" kern="1200">
            <a:solidFill>
              <a:schemeClr val="lt1"/>
            </a:solidFill>
            <a:latin typeface="Times New Roman" panose="02020603050405020304" pitchFamily="18" charset="0"/>
            <a:cs typeface="Times New Roman" panose="02020603050405020304" pitchFamily="18" charset="0"/>
          </a:endParaRPr>
        </a:p>
      </dsp:txBody>
      <dsp:txXfrm rot="-10800000">
        <a:off x="0" y="3"/>
        <a:ext cx="5858539" cy="355097"/>
      </dsp:txXfrm>
    </dsp:sp>
    <dsp:sp modelId="{B5F6C934-9A31-4472-A488-C6AA8E21CCEF}">
      <dsp:nvSpPr>
        <dsp:cNvPr id="0" name=""/>
        <dsp:cNvSpPr/>
      </dsp:nvSpPr>
      <dsp:spPr>
        <a:xfrm>
          <a:off x="0" y="291948"/>
          <a:ext cx="1464634" cy="483507"/>
        </a:xfrm>
        <a:prstGeom prst="rect">
          <a:avLst/>
        </a:prstGeom>
        <a:solidFill>
          <a:schemeClr val="dk2">
            <a:alpha val="90000"/>
            <a:tint val="40000"/>
            <a:hueOff val="0"/>
            <a:satOff val="0"/>
            <a:lumOff val="0"/>
            <a:alphaOff val="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КРИТЕРИИ РЕЗУЛЬТАТИВНОСТИ</a:t>
          </a:r>
          <a:endParaRPr lang="x-none" sz="800" b="1" kern="1200">
            <a:latin typeface="Times New Roman" panose="02020603050405020304" pitchFamily="18" charset="0"/>
            <a:cs typeface="Times New Roman" panose="02020603050405020304" pitchFamily="18" charset="0"/>
          </a:endParaRPr>
        </a:p>
      </dsp:txBody>
      <dsp:txXfrm>
        <a:off x="0" y="291948"/>
        <a:ext cx="1464634" cy="483507"/>
      </dsp:txXfrm>
    </dsp:sp>
    <dsp:sp modelId="{D7B36120-64B2-4ED4-920D-1CAACE9FC3A4}">
      <dsp:nvSpPr>
        <dsp:cNvPr id="0" name=""/>
        <dsp:cNvSpPr/>
      </dsp:nvSpPr>
      <dsp:spPr>
        <a:xfrm>
          <a:off x="1464634" y="356609"/>
          <a:ext cx="1464634" cy="302490"/>
        </a:xfrm>
        <a:prstGeom prst="rect">
          <a:avLst/>
        </a:prstGeom>
        <a:solidFill>
          <a:schemeClr val="dk2">
            <a:alpha val="90000"/>
            <a:tint val="40000"/>
            <a:hueOff val="0"/>
            <a:satOff val="0"/>
            <a:lumOff val="0"/>
            <a:alphaOff val="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2018/2019 УЧЕБНЫЙ ГОД</a:t>
          </a:r>
          <a:endParaRPr lang="x-none" sz="800" b="1" kern="1200">
            <a:latin typeface="Times New Roman" panose="02020603050405020304" pitchFamily="18" charset="0"/>
            <a:cs typeface="Times New Roman" panose="02020603050405020304" pitchFamily="18" charset="0"/>
          </a:endParaRPr>
        </a:p>
      </dsp:txBody>
      <dsp:txXfrm>
        <a:off x="1464634" y="356609"/>
        <a:ext cx="1464634" cy="302490"/>
      </dsp:txXfrm>
    </dsp:sp>
    <dsp:sp modelId="{E5DDD1A3-968F-4A33-AE70-6CD72C3A89D4}">
      <dsp:nvSpPr>
        <dsp:cNvPr id="0" name=""/>
        <dsp:cNvSpPr/>
      </dsp:nvSpPr>
      <dsp:spPr>
        <a:xfrm>
          <a:off x="2929269" y="356609"/>
          <a:ext cx="1464634" cy="302490"/>
        </a:xfrm>
        <a:prstGeom prst="rect">
          <a:avLst/>
        </a:prstGeom>
        <a:solidFill>
          <a:schemeClr val="tx2">
            <a:lumMod val="40000"/>
            <a:lumOff val="60000"/>
            <a:alpha val="9000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2019/2020 УЧЕБНЫЙ ГОД</a:t>
          </a:r>
          <a:endParaRPr lang="x-none" sz="800" b="1" kern="1200">
            <a:latin typeface="Times New Roman" panose="02020603050405020304" pitchFamily="18" charset="0"/>
            <a:cs typeface="Times New Roman" panose="02020603050405020304" pitchFamily="18" charset="0"/>
          </a:endParaRPr>
        </a:p>
      </dsp:txBody>
      <dsp:txXfrm>
        <a:off x="2929269" y="356609"/>
        <a:ext cx="1464634" cy="302490"/>
      </dsp:txXfrm>
    </dsp:sp>
    <dsp:sp modelId="{430E14A1-C60E-4759-9FA0-530E6921B193}">
      <dsp:nvSpPr>
        <dsp:cNvPr id="0" name=""/>
        <dsp:cNvSpPr/>
      </dsp:nvSpPr>
      <dsp:spPr>
        <a:xfrm>
          <a:off x="4393904" y="356609"/>
          <a:ext cx="1464634" cy="302490"/>
        </a:xfrm>
        <a:prstGeom prst="rect">
          <a:avLst/>
        </a:prstGeom>
        <a:solidFill>
          <a:schemeClr val="tx2">
            <a:lumMod val="60000"/>
            <a:lumOff val="40000"/>
            <a:alpha val="90000"/>
          </a:schemeClr>
        </a:solidFill>
        <a:ln w="9525" cap="flat" cmpd="sng" algn="ctr">
          <a:solidFill>
            <a:schemeClr val="dk2">
              <a:alpha val="90000"/>
              <a:tint val="40000"/>
              <a:hueOff val="0"/>
              <a:satOff val="0"/>
              <a:lumOff val="0"/>
              <a:alphaOff val="0"/>
            </a:schemeClr>
          </a:solidFill>
          <a:prstDash val="solid"/>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2020/2021 УЧЕБНЫЙ ГОД</a:t>
          </a:r>
          <a:endParaRPr lang="x-none" sz="800" b="1" kern="1200">
            <a:latin typeface="Times New Roman" panose="02020603050405020304" pitchFamily="18" charset="0"/>
            <a:cs typeface="Times New Roman" panose="02020603050405020304" pitchFamily="18" charset="0"/>
          </a:endParaRPr>
        </a:p>
      </dsp:txBody>
      <dsp:txXfrm>
        <a:off x="4393904" y="356609"/>
        <a:ext cx="1464634" cy="30249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27B024-66A8-43CF-A41A-8D80236D2595}">
      <dsp:nvSpPr>
        <dsp:cNvPr id="0" name=""/>
        <dsp:cNvSpPr/>
      </dsp:nvSpPr>
      <dsp:spPr>
        <a:xfrm>
          <a:off x="5158" y="0"/>
          <a:ext cx="1541803" cy="531628"/>
        </a:xfrm>
        <a:prstGeom prst="roundRect">
          <a:avLst>
            <a:gd name="adj" fmla="val 1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cs typeface="Times New Roman" pitchFamily="18" charset="0"/>
            </a:rPr>
            <a:t>Проведение практикумов (очно)</a:t>
          </a:r>
        </a:p>
      </dsp:txBody>
      <dsp:txXfrm>
        <a:off x="20729" y="15571"/>
        <a:ext cx="1510661" cy="500486"/>
      </dsp:txXfrm>
    </dsp:sp>
    <dsp:sp modelId="{FF45560C-D488-4F78-9F54-81087F3B58B8}">
      <dsp:nvSpPr>
        <dsp:cNvPr id="0" name=""/>
        <dsp:cNvSpPr/>
      </dsp:nvSpPr>
      <dsp:spPr>
        <a:xfrm>
          <a:off x="1701142" y="74630"/>
          <a:ext cx="326862" cy="382367"/>
        </a:xfrm>
        <a:prstGeom prst="rightArrow">
          <a:avLst>
            <a:gd name="adj1" fmla="val 60000"/>
            <a:gd name="adj2" fmla="val 50000"/>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b="1" kern="1200">
            <a:solidFill>
              <a:sysClr val="windowText" lastClr="000000"/>
            </a:solidFill>
            <a:latin typeface="Times New Roman" pitchFamily="18" charset="0"/>
            <a:cs typeface="Times New Roman" pitchFamily="18" charset="0"/>
          </a:endParaRPr>
        </a:p>
      </dsp:txBody>
      <dsp:txXfrm>
        <a:off x="1701142" y="151103"/>
        <a:ext cx="228803" cy="229421"/>
      </dsp:txXfrm>
    </dsp:sp>
    <dsp:sp modelId="{0927AF96-1ED6-425E-A50F-0D4B9D9D9AF4}">
      <dsp:nvSpPr>
        <dsp:cNvPr id="0" name=""/>
        <dsp:cNvSpPr/>
      </dsp:nvSpPr>
      <dsp:spPr>
        <a:xfrm>
          <a:off x="2163684" y="0"/>
          <a:ext cx="1541803" cy="531628"/>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cs typeface="Times New Roman" pitchFamily="18" charset="0"/>
            </a:rPr>
            <a:t>Работа в парах (дистанционно)</a:t>
          </a:r>
        </a:p>
      </dsp:txBody>
      <dsp:txXfrm>
        <a:off x="2179255" y="15571"/>
        <a:ext cx="1510661" cy="500486"/>
      </dsp:txXfrm>
    </dsp:sp>
    <dsp:sp modelId="{C879DD1A-F33F-4E86-86F3-994EDF240C4F}">
      <dsp:nvSpPr>
        <dsp:cNvPr id="0" name=""/>
        <dsp:cNvSpPr/>
      </dsp:nvSpPr>
      <dsp:spPr>
        <a:xfrm>
          <a:off x="3859668" y="74630"/>
          <a:ext cx="326862" cy="382367"/>
        </a:xfrm>
        <a:prstGeom prst="rightArrow">
          <a:avLst>
            <a:gd name="adj1" fmla="val 60000"/>
            <a:gd name="adj2" fmla="val 50000"/>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b="1" kern="1200">
            <a:solidFill>
              <a:sysClr val="windowText" lastClr="000000"/>
            </a:solidFill>
            <a:latin typeface="Times New Roman" pitchFamily="18" charset="0"/>
            <a:cs typeface="Times New Roman" pitchFamily="18" charset="0"/>
          </a:endParaRPr>
        </a:p>
      </dsp:txBody>
      <dsp:txXfrm>
        <a:off x="3859668" y="151103"/>
        <a:ext cx="228803" cy="229421"/>
      </dsp:txXfrm>
    </dsp:sp>
    <dsp:sp modelId="{124C5D5B-51FD-4F82-B30E-585D960D1871}">
      <dsp:nvSpPr>
        <dsp:cNvPr id="0" name=""/>
        <dsp:cNvSpPr/>
      </dsp:nvSpPr>
      <dsp:spPr>
        <a:xfrm>
          <a:off x="4322209" y="0"/>
          <a:ext cx="1541803" cy="531628"/>
        </a:xfrm>
        <a:prstGeom prst="roundRect">
          <a:avLst>
            <a:gd name="adj" fmla="val 1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itchFamily="18" charset="0"/>
              <a:cs typeface="Times New Roman" pitchFamily="18" charset="0"/>
            </a:rPr>
            <a:t>Презентация работ  (дистанционно)</a:t>
          </a:r>
        </a:p>
      </dsp:txBody>
      <dsp:txXfrm>
        <a:off x="4337780" y="15571"/>
        <a:ext cx="1510661" cy="50048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4FDFC1-CCA5-4E1E-B595-08EC220E6CD5}">
      <dsp:nvSpPr>
        <dsp:cNvPr id="0" name=""/>
        <dsp:cNvSpPr/>
      </dsp:nvSpPr>
      <dsp:spPr>
        <a:xfrm>
          <a:off x="156689" y="149983"/>
          <a:ext cx="1822238" cy="1243824"/>
        </a:xfrm>
        <a:prstGeom prst="rightArrow">
          <a:avLst>
            <a:gd name="adj1" fmla="val 70000"/>
            <a:gd name="adj2" fmla="val 50000"/>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Изучение возможностей использования программного продукта в образовательной деятельности</a:t>
          </a:r>
        </a:p>
      </dsp:txBody>
      <dsp:txXfrm>
        <a:off x="612249" y="336557"/>
        <a:ext cx="931341" cy="870676"/>
      </dsp:txXfrm>
    </dsp:sp>
    <dsp:sp modelId="{4C9FAD2C-DEED-4F22-9F97-6E1AA97FBB68}">
      <dsp:nvSpPr>
        <dsp:cNvPr id="0" name=""/>
        <dsp:cNvSpPr/>
      </dsp:nvSpPr>
      <dsp:spPr>
        <a:xfrm>
          <a:off x="608" y="416162"/>
          <a:ext cx="711467" cy="711467"/>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ru-RU" sz="2000" kern="1200">
              <a:latin typeface="Times New Roman" pitchFamily="18" charset="0"/>
              <a:cs typeface="Times New Roman" pitchFamily="18" charset="0"/>
            </a:rPr>
            <a:t>1</a:t>
          </a:r>
        </a:p>
      </dsp:txBody>
      <dsp:txXfrm>
        <a:off x="104800" y="520354"/>
        <a:ext cx="503083" cy="503083"/>
      </dsp:txXfrm>
    </dsp:sp>
    <dsp:sp modelId="{4DB280C8-BE9E-4588-9A6E-C9D01FDA8A9E}">
      <dsp:nvSpPr>
        <dsp:cNvPr id="0" name=""/>
        <dsp:cNvSpPr/>
      </dsp:nvSpPr>
      <dsp:spPr>
        <a:xfrm>
          <a:off x="2243978" y="149983"/>
          <a:ext cx="1782168" cy="1243824"/>
        </a:xfrm>
        <a:prstGeom prst="rightArrow">
          <a:avLst>
            <a:gd name="adj1" fmla="val 70000"/>
            <a:gd name="adj2" fmla="val 50000"/>
          </a:avLst>
        </a:prstGeom>
        <a:solidFill>
          <a:schemeClr val="accent2">
            <a:tint val="40000"/>
            <a:alpha val="90000"/>
            <a:hueOff val="2512910"/>
            <a:satOff val="-2189"/>
            <a:lumOff val="-3"/>
            <a:alphaOff val="0"/>
          </a:schemeClr>
        </a:solidFill>
        <a:ln w="9525" cap="flat" cmpd="sng" algn="ctr">
          <a:solidFill>
            <a:schemeClr val="accent2">
              <a:tint val="40000"/>
              <a:alpha val="90000"/>
              <a:hueOff val="2512910"/>
              <a:satOff val="-2189"/>
              <a:lumOff val="-3"/>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Занесение результатов изучения в перечень программ, рекомендуемых к использованию</a:t>
          </a:r>
        </a:p>
      </dsp:txBody>
      <dsp:txXfrm>
        <a:off x="2689521" y="336557"/>
        <a:ext cx="901288" cy="870676"/>
      </dsp:txXfrm>
    </dsp:sp>
    <dsp:sp modelId="{ABAA7404-2893-4877-9014-ABD3982EA76A}">
      <dsp:nvSpPr>
        <dsp:cNvPr id="0" name=""/>
        <dsp:cNvSpPr/>
      </dsp:nvSpPr>
      <dsp:spPr>
        <a:xfrm>
          <a:off x="1689653" y="469109"/>
          <a:ext cx="711467" cy="711467"/>
        </a:xfrm>
        <a:prstGeom prst="ellipse">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ru-RU" sz="2000" kern="1200">
              <a:latin typeface="Times New Roman" pitchFamily="18" charset="0"/>
              <a:cs typeface="Times New Roman" pitchFamily="18" charset="0"/>
            </a:rPr>
            <a:t>2</a:t>
          </a:r>
        </a:p>
      </dsp:txBody>
      <dsp:txXfrm>
        <a:off x="1793845" y="573301"/>
        <a:ext cx="503083" cy="503083"/>
      </dsp:txXfrm>
    </dsp:sp>
    <dsp:sp modelId="{50FD694E-F712-4649-B3A8-B8BE6FDABC5F}">
      <dsp:nvSpPr>
        <dsp:cNvPr id="0" name=""/>
        <dsp:cNvSpPr/>
      </dsp:nvSpPr>
      <dsp:spPr>
        <a:xfrm>
          <a:off x="4438813" y="149983"/>
          <a:ext cx="1422934" cy="1243824"/>
        </a:xfrm>
        <a:prstGeom prst="rightArrow">
          <a:avLst>
            <a:gd name="adj1" fmla="val 70000"/>
            <a:gd name="adj2" fmla="val 50000"/>
          </a:avLst>
        </a:prstGeom>
        <a:solidFill>
          <a:schemeClr val="accent2">
            <a:tint val="40000"/>
            <a:alpha val="90000"/>
            <a:hueOff val="5025821"/>
            <a:satOff val="-4378"/>
            <a:lumOff val="-6"/>
            <a:alphaOff val="0"/>
          </a:schemeClr>
        </a:solidFill>
        <a:ln w="9525" cap="flat" cmpd="sng" algn="ctr">
          <a:solidFill>
            <a:schemeClr val="accent2">
              <a:tint val="40000"/>
              <a:alpha val="90000"/>
              <a:hueOff val="5025821"/>
              <a:satOff val="-4378"/>
              <a:lumOff val="-6"/>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Раазработка собственного продукта</a:t>
          </a:r>
        </a:p>
      </dsp:txBody>
      <dsp:txXfrm>
        <a:off x="4794546" y="336557"/>
        <a:ext cx="693681" cy="870676"/>
      </dsp:txXfrm>
    </dsp:sp>
    <dsp:sp modelId="{A8EAAD2A-587A-4AD0-B75E-23E649DE8C70}">
      <dsp:nvSpPr>
        <dsp:cNvPr id="0" name=""/>
        <dsp:cNvSpPr/>
      </dsp:nvSpPr>
      <dsp:spPr>
        <a:xfrm>
          <a:off x="3826602" y="431757"/>
          <a:ext cx="711467" cy="711467"/>
        </a:xfrm>
        <a:prstGeom prst="ellipse">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ru-RU" sz="2000" kern="1200">
              <a:latin typeface="Times New Roman" pitchFamily="18" charset="0"/>
              <a:cs typeface="Times New Roman" pitchFamily="18" charset="0"/>
            </a:rPr>
            <a:t>3</a:t>
          </a:r>
        </a:p>
      </dsp:txBody>
      <dsp:txXfrm>
        <a:off x="3930794" y="535949"/>
        <a:ext cx="503083" cy="503083"/>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DBD7EAF-FE81-47F8-9DED-0169673F7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11643</Words>
  <Characters>66368</Characters>
  <Application>Microsoft Office Word</Application>
  <DocSecurity>0</DocSecurity>
  <Lines>553</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77856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3</cp:revision>
  <cp:lastPrinted>2021-02-17T09:50:00Z</cp:lastPrinted>
  <dcterms:created xsi:type="dcterms:W3CDTF">2021-11-24T17:16:00Z</dcterms:created>
  <dcterms:modified xsi:type="dcterms:W3CDTF">2021-11-24T17:16:00Z</dcterms:modified>
</cp:coreProperties>
</file>