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127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0323F" w:rsidRPr="00F0323F" w:rsidTr="00F0323F">
        <w:tc>
          <w:tcPr>
            <w:tcW w:w="5245" w:type="dxa"/>
          </w:tcPr>
          <w:p w:rsidR="00F0323F" w:rsidRPr="00F0323F" w:rsidRDefault="00F0323F" w:rsidP="00F0323F">
            <w:pPr>
              <w:rPr>
                <w:sz w:val="28"/>
                <w:szCs w:val="28"/>
              </w:rPr>
            </w:pPr>
            <w:r w:rsidRPr="00F0323F">
              <w:rPr>
                <w:sz w:val="28"/>
                <w:szCs w:val="28"/>
              </w:rPr>
              <w:t xml:space="preserve">          </w:t>
            </w:r>
          </w:p>
          <w:p w:rsidR="00F0323F" w:rsidRPr="00F0323F" w:rsidRDefault="00F0323F" w:rsidP="00F0323F">
            <w:pPr>
              <w:rPr>
                <w:sz w:val="28"/>
                <w:szCs w:val="28"/>
              </w:rPr>
            </w:pPr>
            <w:r w:rsidRPr="00F0323F">
              <w:rPr>
                <w:sz w:val="28"/>
                <w:szCs w:val="28"/>
              </w:rPr>
              <w:t xml:space="preserve">        </w:t>
            </w:r>
          </w:p>
          <w:p w:rsidR="00F0323F" w:rsidRPr="00F0323F" w:rsidRDefault="00F0323F" w:rsidP="00F0323F">
            <w:pPr>
              <w:rPr>
                <w:sz w:val="28"/>
                <w:szCs w:val="28"/>
              </w:rPr>
            </w:pPr>
            <w:r w:rsidRPr="00F0323F">
              <w:rPr>
                <w:sz w:val="28"/>
                <w:szCs w:val="28"/>
              </w:rPr>
              <w:t xml:space="preserve">          УТВЕРЖДАЮ</w:t>
            </w:r>
          </w:p>
          <w:p w:rsidR="00F0323F" w:rsidRPr="00F0323F" w:rsidRDefault="00F0323F" w:rsidP="00F0323F">
            <w:pPr>
              <w:rPr>
                <w:sz w:val="28"/>
                <w:szCs w:val="28"/>
              </w:rPr>
            </w:pPr>
            <w:r w:rsidRPr="00F0323F">
              <w:rPr>
                <w:sz w:val="28"/>
                <w:szCs w:val="28"/>
              </w:rPr>
              <w:t xml:space="preserve">          Заместитель директора по учебно-</w:t>
            </w:r>
          </w:p>
        </w:tc>
      </w:tr>
      <w:tr w:rsidR="00F0323F" w:rsidRPr="00F0323F" w:rsidTr="00F0323F">
        <w:tc>
          <w:tcPr>
            <w:tcW w:w="5245" w:type="dxa"/>
          </w:tcPr>
          <w:p w:rsidR="00F0323F" w:rsidRPr="00F0323F" w:rsidRDefault="00F0323F" w:rsidP="00F0323F">
            <w:pPr>
              <w:rPr>
                <w:sz w:val="28"/>
                <w:szCs w:val="28"/>
              </w:rPr>
            </w:pPr>
            <w:r w:rsidRPr="00F0323F">
              <w:rPr>
                <w:sz w:val="28"/>
                <w:szCs w:val="28"/>
              </w:rPr>
              <w:t xml:space="preserve">          методической работе ГУДО «Центр</w:t>
            </w:r>
          </w:p>
        </w:tc>
      </w:tr>
      <w:tr w:rsidR="00F0323F" w:rsidRPr="00F0323F" w:rsidTr="00F0323F">
        <w:tc>
          <w:tcPr>
            <w:tcW w:w="5245" w:type="dxa"/>
          </w:tcPr>
          <w:p w:rsidR="00F0323F" w:rsidRPr="00F0323F" w:rsidRDefault="00F0323F" w:rsidP="00F0323F">
            <w:pPr>
              <w:rPr>
                <w:sz w:val="28"/>
                <w:szCs w:val="28"/>
              </w:rPr>
            </w:pPr>
            <w:r w:rsidRPr="00F0323F">
              <w:rPr>
                <w:sz w:val="28"/>
                <w:szCs w:val="28"/>
              </w:rPr>
              <w:t xml:space="preserve">          творчества «Эверест» </w:t>
            </w:r>
            <w:proofErr w:type="spellStart"/>
            <w:r w:rsidRPr="00F0323F">
              <w:rPr>
                <w:sz w:val="28"/>
                <w:szCs w:val="28"/>
              </w:rPr>
              <w:t>г</w:t>
            </w:r>
            <w:proofErr w:type="gramStart"/>
            <w:r w:rsidRPr="00F0323F">
              <w:rPr>
                <w:sz w:val="28"/>
                <w:szCs w:val="28"/>
              </w:rPr>
              <w:t>.М</w:t>
            </w:r>
            <w:proofErr w:type="gramEnd"/>
            <w:r w:rsidRPr="00F0323F">
              <w:rPr>
                <w:sz w:val="28"/>
                <w:szCs w:val="28"/>
              </w:rPr>
              <w:t>огилева</w:t>
            </w:r>
            <w:proofErr w:type="spellEnd"/>
            <w:r w:rsidRPr="00F0323F">
              <w:rPr>
                <w:sz w:val="28"/>
                <w:szCs w:val="28"/>
              </w:rPr>
              <w:t>»</w:t>
            </w:r>
          </w:p>
        </w:tc>
      </w:tr>
      <w:tr w:rsidR="00F0323F" w:rsidRPr="00F0323F" w:rsidTr="00F0323F">
        <w:tc>
          <w:tcPr>
            <w:tcW w:w="5245" w:type="dxa"/>
          </w:tcPr>
          <w:p w:rsidR="00F0323F" w:rsidRPr="00F0323F" w:rsidRDefault="00F0323F" w:rsidP="00F0323F">
            <w:pPr>
              <w:rPr>
                <w:sz w:val="28"/>
                <w:szCs w:val="28"/>
              </w:rPr>
            </w:pPr>
            <w:r w:rsidRPr="00F0323F">
              <w:rPr>
                <w:sz w:val="28"/>
                <w:szCs w:val="28"/>
              </w:rPr>
              <w:t xml:space="preserve">          ________________</w:t>
            </w:r>
            <w:proofErr w:type="spellStart"/>
            <w:r w:rsidRPr="00F0323F">
              <w:rPr>
                <w:sz w:val="28"/>
                <w:szCs w:val="28"/>
              </w:rPr>
              <w:t>И.В.Голодникова</w:t>
            </w:r>
            <w:proofErr w:type="spellEnd"/>
          </w:p>
        </w:tc>
      </w:tr>
      <w:tr w:rsidR="00F0323F" w:rsidRPr="00F0323F" w:rsidTr="00F0323F">
        <w:tc>
          <w:tcPr>
            <w:tcW w:w="5245" w:type="dxa"/>
          </w:tcPr>
          <w:p w:rsidR="00F0323F" w:rsidRPr="00F0323F" w:rsidRDefault="00F0323F" w:rsidP="00F0323F">
            <w:pPr>
              <w:ind w:left="4209" w:hanging="4209"/>
              <w:rPr>
                <w:sz w:val="28"/>
                <w:szCs w:val="28"/>
              </w:rPr>
            </w:pPr>
            <w:r w:rsidRPr="00F0323F">
              <w:rPr>
                <w:sz w:val="28"/>
                <w:szCs w:val="28"/>
              </w:rPr>
              <w:t xml:space="preserve">         «____»____________________2020г.</w:t>
            </w:r>
          </w:p>
        </w:tc>
      </w:tr>
    </w:tbl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23F" w:rsidRDefault="00F0323F" w:rsidP="00F0323F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23F" w:rsidRDefault="00F0323F" w:rsidP="00F0323F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23F" w:rsidRDefault="00F0323F" w:rsidP="00F0323F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23F" w:rsidRDefault="00F0323F" w:rsidP="00F0323F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23F" w:rsidRPr="00F0323F" w:rsidRDefault="00F0323F" w:rsidP="00F0323F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23F" w:rsidRPr="00F0323F" w:rsidRDefault="00F0323F" w:rsidP="00F0323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ПРАВИЛА №___10__ </w:t>
      </w:r>
    </w:p>
    <w:p w:rsidR="00F0323F" w:rsidRPr="00F0323F" w:rsidRDefault="00F0323F" w:rsidP="00F0323F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безопасного поведения</w:t>
      </w:r>
    </w:p>
    <w:p w:rsidR="00F0323F" w:rsidRPr="00F0323F" w:rsidRDefault="00F0323F" w:rsidP="00F0323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учащихся при проведении </w:t>
      </w:r>
    </w:p>
    <w:p w:rsidR="00F0323F" w:rsidRPr="00F0323F" w:rsidRDefault="00F0323F" w:rsidP="00F0323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массовых мероприятий </w:t>
      </w:r>
    </w:p>
    <w:p w:rsidR="00F0323F" w:rsidRPr="00F0323F" w:rsidRDefault="00F0323F" w:rsidP="00F0323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за пределами учреждения</w:t>
      </w:r>
    </w:p>
    <w:p w:rsidR="00F0323F" w:rsidRPr="00F0323F" w:rsidRDefault="00F0323F" w:rsidP="00F0323F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3F" w:rsidRPr="00F0323F" w:rsidRDefault="00F0323F" w:rsidP="00F0323F">
      <w:pPr>
        <w:shd w:val="clear" w:color="auto" w:fill="FFFFFF"/>
        <w:tabs>
          <w:tab w:val="left" w:pos="354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1.Перед проведением массовых мероприятий на базе других  учреждений определить дату, место проведения, схему маршрута к обозначенному учреждению, (</w:t>
      </w:r>
      <w:r w:rsidRPr="00F03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изучить настоящую</w:t>
      </w: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32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инструкцию по охране труда для учащихся при массовых мероприятиях в других учреждениях</w:t>
      </w: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323F" w:rsidRPr="00F0323F" w:rsidRDefault="00F0323F" w:rsidP="00F0323F">
      <w:pPr>
        <w:shd w:val="clear" w:color="auto" w:fill="FFFFFF"/>
        <w:tabs>
          <w:tab w:val="left" w:pos="354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участию в мероприятии допускаются обучающиеся, прошедшие инструктаж по технике безопасности.</w:t>
      </w:r>
    </w:p>
    <w:p w:rsidR="00F0323F" w:rsidRPr="00F0323F" w:rsidRDefault="00F0323F" w:rsidP="00F03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3.Следует прибыть за 15 минут до начала мероприятия и сообщить организатору мероприятия и руководителю своего учреждения о прибытии. Если по какой-нибудь причине вы не можете быть на мероприятии, нужно заблаговременно предупредить по телефону о причине своего отсутствия.</w:t>
      </w: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4.Не заходить по одному на территорию, на которой проводится мероприятие, или в помещении учреждения к узким, затемненным проходам, углам для предотвращения совершения противоправных действий, насилия над учащимися.</w:t>
      </w:r>
    </w:p>
    <w:p w:rsidR="00F0323F" w:rsidRPr="00F0323F" w:rsidRDefault="00F0323F" w:rsidP="00F03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5.Быть постоянно в поле зрения педагога, избегать столпотворения.</w:t>
      </w:r>
    </w:p>
    <w:p w:rsidR="00F0323F" w:rsidRPr="00F0323F" w:rsidRDefault="00F0323F" w:rsidP="00F03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6.Если вы попали в толпу, ни в коем случае не идите против нее. Помните, что небольшая давка бывает возле дверей, перед стеной, возле арены и др. </w:t>
      </w:r>
    </w:p>
    <w:p w:rsidR="00F0323F" w:rsidRPr="00F0323F" w:rsidRDefault="00F0323F" w:rsidP="00F03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7.Не приближаться к витринам, стенам, стеклянным дверям, к которым вас могут прижать. Если толпа вас схватила – не сопротивляйтесь. Глубоко вдохнуть, согнуть руки в локтях и поднять их, чтоб защитить грудную клетку. Не держать руки в карманах, не цепляться ни за что руками – там можно сломать руку. Если есть возможность, застегнуть одежду. </w:t>
      </w:r>
    </w:p>
    <w:p w:rsidR="00F0323F" w:rsidRPr="00F0323F" w:rsidRDefault="00F0323F" w:rsidP="00F03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8.Если у вас что-то упало, ни в коем случае не пытайтесь поднять – жизнь дороже. Главное задание в толпе - не упасть. Если вас сбили с ног, попробуйте свернуться в клубок и защитить голову руками. При любой возможности попробовать встать.</w:t>
      </w:r>
    </w:p>
    <w:p w:rsidR="00F0323F" w:rsidRPr="00F0323F" w:rsidRDefault="00F0323F" w:rsidP="00F03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движении в сплошной толпе не напирать на тех, кто идёт впереди – желание ускорить движение обычно заканчивается давкой.</w:t>
      </w: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Перед началом массового мероприятия следует ознакомиться с запасными выходами в учреждении, через которые можно осуществить эвакуацию в случае аварийной ситуации, а также с общим планом эвакуации из учреждения.</w:t>
      </w: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Чётко выполнять указания и распоряжения педагога. Без его разрешения нельзя заходить или выходить из помещения, территории, на которой происходит мероприятие.</w:t>
      </w: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Во время проведения массовых мероприятий в других учреждениях следует </w:t>
      </w: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 себя прилично, не кричать. Внимательно слушать выступающих.</w:t>
      </w: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13.Если проводятся развлекательные конкурсы или викторина с залом, не стоит соскакивать с места, следует подождать, пока вас не пригласят.</w:t>
      </w:r>
    </w:p>
    <w:p w:rsidR="00F0323F" w:rsidRPr="00F0323F" w:rsidRDefault="00F0323F" w:rsidP="00F03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14.Не кричать, не свистеть, не бегать, не прыгать, не создавать травмоопасные ситуации.</w:t>
      </w:r>
    </w:p>
    <w:p w:rsidR="00F0323F" w:rsidRPr="00F0323F" w:rsidRDefault="00F0323F" w:rsidP="00F03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15.Категорически запрещено словами, действиями или агрессивным поведением во время проведения мероприятия провоцировать других участников, это может привести к драке, правонарушениям.</w:t>
      </w: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Во время мероприятия следует придерживаться правил пожарной безопасности: категорически </w:t>
      </w:r>
      <w:r w:rsidRPr="00F032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запрещено</w:t>
      </w: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 с собой на мероприятие петарды, бенгальские огни, фейерверки, легковоспламеняющиеся вещества. Во время мероприятия не приближаться к электроприборам, музыкальной аппаратуре, которые питаются током.</w:t>
      </w:r>
    </w:p>
    <w:p w:rsidR="00F0323F" w:rsidRPr="00F0323F" w:rsidRDefault="00F0323F" w:rsidP="00F032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032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Требования безопасности после завершения массового </w:t>
      </w:r>
    </w:p>
    <w:p w:rsidR="00F0323F" w:rsidRPr="00F0323F" w:rsidRDefault="00F0323F" w:rsidP="00F032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мероприятия в другом учреждении</w:t>
      </w:r>
    </w:p>
    <w:p w:rsidR="00F0323F" w:rsidRPr="00F0323F" w:rsidRDefault="00F0323F" w:rsidP="00F03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1.После завершения массового мероприятия оставить своё место и выйти из помещения только по указанию педагога.</w:t>
      </w:r>
    </w:p>
    <w:p w:rsidR="00F0323F" w:rsidRPr="00F0323F" w:rsidRDefault="00F0323F" w:rsidP="00F03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Запрещено выбегать, толкаться во время выхода из помещения, в котором происходит мероприятие, создавать травмоопасные ситуации.</w:t>
      </w: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3.Не вступать в контакт с незнакомыми людьми, ни в коем случае не передавать им свои вещи (особенно ценные – телефон, украшения и др.).</w:t>
      </w:r>
    </w:p>
    <w:p w:rsidR="00F0323F" w:rsidRPr="00F0323F" w:rsidRDefault="00F0323F" w:rsidP="00F03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032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мероприятие завершилось</w:t>
      </w: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поздно - обязательна явка родителей, которые вас встречают. После того как добрались домой, обязательно сообщить педагогу, что с вами все хорошо.</w:t>
      </w:r>
    </w:p>
    <w:p w:rsidR="00F0323F" w:rsidRPr="00F0323F" w:rsidRDefault="00F0323F" w:rsidP="00F0323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Требования безопасности в чрезвычайных ситуациях</w:t>
      </w:r>
    </w:p>
    <w:p w:rsidR="00F0323F" w:rsidRPr="00F0323F" w:rsidRDefault="00F0323F" w:rsidP="00F032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1.В случае возникновения чрезвычайной ситуации следует немедленно сообщить педагогу. Чётко выполнять его указания  не паниковать, не суетиться; никуда не уходить самостоятельно, быть рядом.</w:t>
      </w:r>
    </w:p>
    <w:p w:rsidR="00F0323F" w:rsidRPr="00F0323F" w:rsidRDefault="00F0323F" w:rsidP="00F0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 получении участником массового мероприятия травмы немедленно сообщить об этом руководителю мероприятия, ответственным педагогам, дежурным. </w:t>
      </w:r>
    </w:p>
    <w:p w:rsidR="00F0323F" w:rsidRPr="00F0323F" w:rsidRDefault="00F0323F" w:rsidP="00F032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3.В случае обнаружения оборванных проводов, не заизолированной проводки, искрения проводки, следует немедленно сообщить дежурному педагогу.</w:t>
      </w: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Если непредвиденная ситуация выходит из-под контроля следует срочно связаться со службами экстренной помощи по телефону.</w:t>
      </w: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2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Помните номера телефонов</w:t>
      </w:r>
    </w:p>
    <w:p w:rsidR="00F0323F" w:rsidRPr="00F0323F" w:rsidRDefault="00F0323F" w:rsidP="00F03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101 – пожарная охрана;</w:t>
      </w:r>
    </w:p>
    <w:p w:rsidR="00F0323F" w:rsidRPr="00F0323F" w:rsidRDefault="00F0323F" w:rsidP="00F03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102 – милиция;</w:t>
      </w:r>
    </w:p>
    <w:p w:rsidR="00F0323F" w:rsidRPr="00F0323F" w:rsidRDefault="00F0323F" w:rsidP="00F03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103 – скорая медицинская помощь;</w:t>
      </w:r>
    </w:p>
    <w:p w:rsidR="00F0323F" w:rsidRPr="00F0323F" w:rsidRDefault="00F0323F" w:rsidP="00F03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104 – газовая служба.</w:t>
      </w:r>
    </w:p>
    <w:p w:rsidR="001B6173" w:rsidRPr="00F0323F" w:rsidRDefault="00F0323F" w:rsidP="00F032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3F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5.Позвонив специалистам экстренной помощи, нужно сообщить адрес учреждения, в котором происходит мероприятие, коротко описать ситуацию, назвать свою фамилию и номер телефона.</w:t>
      </w:r>
      <w:bookmarkStart w:id="0" w:name="_GoBack"/>
      <w:bookmarkEnd w:id="0"/>
    </w:p>
    <w:sectPr w:rsidR="001B6173" w:rsidRPr="00F0323F" w:rsidSect="001B61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54EA"/>
    <w:multiLevelType w:val="multilevel"/>
    <w:tmpl w:val="BF44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2B"/>
    <w:rsid w:val="00105A2B"/>
    <w:rsid w:val="001B6173"/>
    <w:rsid w:val="0034368B"/>
    <w:rsid w:val="00E15F93"/>
    <w:rsid w:val="00F0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2020-02-17T09:48:00Z</dcterms:created>
  <dcterms:modified xsi:type="dcterms:W3CDTF">2020-02-17T09:48:00Z</dcterms:modified>
</cp:coreProperties>
</file>