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221" w:rsidRDefault="004C0A22" w:rsidP="004C0A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A22">
        <w:rPr>
          <w:rFonts w:ascii="Times New Roman" w:hAnsi="Times New Roman" w:cs="Times New Roman"/>
          <w:b/>
          <w:sz w:val="28"/>
          <w:szCs w:val="28"/>
        </w:rPr>
        <w:t xml:space="preserve">Этнокультурный компонент в образовательной деятельности </w:t>
      </w:r>
    </w:p>
    <w:p w:rsidR="004C0A22" w:rsidRDefault="004C0A22" w:rsidP="004C0A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A22">
        <w:rPr>
          <w:rFonts w:ascii="Times New Roman" w:hAnsi="Times New Roman" w:cs="Times New Roman"/>
          <w:b/>
          <w:sz w:val="28"/>
          <w:szCs w:val="28"/>
        </w:rPr>
        <w:t>учрежде</w:t>
      </w:r>
      <w:r>
        <w:rPr>
          <w:rFonts w:ascii="Times New Roman" w:hAnsi="Times New Roman" w:cs="Times New Roman"/>
          <w:b/>
          <w:sz w:val="28"/>
          <w:szCs w:val="28"/>
        </w:rPr>
        <w:t>ния дополнительного образования</w:t>
      </w:r>
    </w:p>
    <w:p w:rsidR="004C0A22" w:rsidRPr="004C0A22" w:rsidRDefault="004C0A22" w:rsidP="004C0A2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Мидянчик Елена Евгеньевна, методист государственного учреждения дополнительного образования «Центр творчества «Эверест» г. Могилева</w:t>
      </w:r>
    </w:p>
    <w:p w:rsidR="003A1221" w:rsidRDefault="003A1221" w:rsidP="004C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52F1" w:rsidRPr="00231FE4" w:rsidRDefault="005560C5" w:rsidP="004C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E4">
        <w:rPr>
          <w:rFonts w:ascii="Times New Roman" w:hAnsi="Times New Roman" w:cs="Times New Roman"/>
          <w:sz w:val="28"/>
          <w:szCs w:val="28"/>
        </w:rPr>
        <w:t>В настоящее время с</w:t>
      </w:r>
      <w:r w:rsidR="00C852F1" w:rsidRPr="00231FE4">
        <w:rPr>
          <w:rFonts w:ascii="Times New Roman" w:hAnsi="Times New Roman" w:cs="Times New Roman"/>
          <w:sz w:val="28"/>
          <w:szCs w:val="28"/>
        </w:rPr>
        <w:t xml:space="preserve">уверенная </w:t>
      </w:r>
      <w:r w:rsidR="00231FE4">
        <w:rPr>
          <w:rFonts w:ascii="Times New Roman" w:hAnsi="Times New Roman" w:cs="Times New Roman"/>
          <w:sz w:val="28"/>
          <w:szCs w:val="28"/>
        </w:rPr>
        <w:t xml:space="preserve">Республика </w:t>
      </w:r>
      <w:r w:rsidR="001C6667" w:rsidRPr="00231FE4">
        <w:rPr>
          <w:rFonts w:ascii="Times New Roman" w:hAnsi="Times New Roman" w:cs="Times New Roman"/>
          <w:sz w:val="28"/>
          <w:szCs w:val="28"/>
        </w:rPr>
        <w:t xml:space="preserve">Беларусь </w:t>
      </w:r>
      <w:r w:rsidR="00C852F1" w:rsidRPr="00231FE4">
        <w:rPr>
          <w:rFonts w:ascii="Times New Roman" w:hAnsi="Times New Roman" w:cs="Times New Roman"/>
          <w:sz w:val="28"/>
          <w:szCs w:val="28"/>
        </w:rPr>
        <w:t>облада</w:t>
      </w:r>
      <w:r w:rsidR="001C6667" w:rsidRPr="00231FE4">
        <w:rPr>
          <w:rFonts w:ascii="Times New Roman" w:hAnsi="Times New Roman" w:cs="Times New Roman"/>
          <w:sz w:val="28"/>
          <w:szCs w:val="28"/>
        </w:rPr>
        <w:t>ет</w:t>
      </w:r>
      <w:r w:rsidR="00231FE4">
        <w:rPr>
          <w:rFonts w:ascii="Times New Roman" w:hAnsi="Times New Roman" w:cs="Times New Roman"/>
          <w:sz w:val="28"/>
          <w:szCs w:val="28"/>
        </w:rPr>
        <w:t xml:space="preserve"> </w:t>
      </w:r>
      <w:r w:rsidR="00C852F1" w:rsidRPr="00231FE4">
        <w:rPr>
          <w:rFonts w:ascii="Times New Roman" w:hAnsi="Times New Roman" w:cs="Times New Roman"/>
          <w:sz w:val="28"/>
          <w:szCs w:val="28"/>
        </w:rPr>
        <w:t>уника</w:t>
      </w:r>
      <w:r w:rsidR="00231FE4">
        <w:rPr>
          <w:rFonts w:ascii="Times New Roman" w:hAnsi="Times New Roman" w:cs="Times New Roman"/>
          <w:sz w:val="28"/>
          <w:szCs w:val="28"/>
        </w:rPr>
        <w:t xml:space="preserve">льной самобытной культурой </w:t>
      </w:r>
      <w:r w:rsidR="00531B16" w:rsidRPr="00231FE4">
        <w:rPr>
          <w:rFonts w:ascii="Times New Roman" w:hAnsi="Times New Roman" w:cs="Times New Roman"/>
          <w:sz w:val="28"/>
          <w:szCs w:val="28"/>
        </w:rPr>
        <w:t xml:space="preserve">и </w:t>
      </w:r>
      <w:r w:rsidR="00C852F1" w:rsidRPr="00231FE4">
        <w:rPr>
          <w:rFonts w:ascii="Times New Roman" w:hAnsi="Times New Roman" w:cs="Times New Roman"/>
          <w:sz w:val="28"/>
          <w:szCs w:val="28"/>
        </w:rPr>
        <w:t>многовековыми традициями, имеет достаточный эконо</w:t>
      </w:r>
      <w:r w:rsidR="00231FE4">
        <w:rPr>
          <w:rFonts w:ascii="Times New Roman" w:hAnsi="Times New Roman" w:cs="Times New Roman"/>
          <w:sz w:val="28"/>
          <w:szCs w:val="28"/>
        </w:rPr>
        <w:t xml:space="preserve">мический и духовный потенциал, чтобы успешно развиваться в </w:t>
      </w:r>
      <w:r w:rsidR="00C852F1" w:rsidRPr="00231FE4">
        <w:rPr>
          <w:rFonts w:ascii="Times New Roman" w:hAnsi="Times New Roman" w:cs="Times New Roman"/>
          <w:sz w:val="28"/>
          <w:szCs w:val="28"/>
        </w:rPr>
        <w:t xml:space="preserve">будущем.  </w:t>
      </w:r>
    </w:p>
    <w:p w:rsidR="00353B76" w:rsidRPr="00231FE4" w:rsidRDefault="00D91A4B" w:rsidP="004C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E4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661728" w:rsidRPr="00231FE4">
        <w:rPr>
          <w:rFonts w:ascii="Times New Roman" w:hAnsi="Times New Roman" w:cs="Times New Roman"/>
          <w:sz w:val="28"/>
          <w:szCs w:val="28"/>
        </w:rPr>
        <w:t>в современных условиях динамично меняющегося</w:t>
      </w:r>
      <w:r w:rsidR="00231FE4">
        <w:rPr>
          <w:rFonts w:ascii="Times New Roman" w:hAnsi="Times New Roman" w:cs="Times New Roman"/>
          <w:sz w:val="28"/>
          <w:szCs w:val="28"/>
        </w:rPr>
        <w:t xml:space="preserve"> мира, сопровождающегося процессами модернизации и глобализации, </w:t>
      </w:r>
      <w:r w:rsidR="005560C5" w:rsidRPr="00231FE4">
        <w:rPr>
          <w:rFonts w:ascii="Times New Roman" w:hAnsi="Times New Roman" w:cs="Times New Roman"/>
          <w:sz w:val="28"/>
          <w:szCs w:val="28"/>
        </w:rPr>
        <w:t xml:space="preserve">наряду с </w:t>
      </w:r>
      <w:r w:rsidR="00CF66BF" w:rsidRPr="00231FE4">
        <w:rPr>
          <w:rFonts w:ascii="Times New Roman" w:hAnsi="Times New Roman" w:cs="Times New Roman"/>
          <w:sz w:val="28"/>
          <w:szCs w:val="28"/>
        </w:rPr>
        <w:t xml:space="preserve">огромными перспективами развития цивилизации </w:t>
      </w:r>
      <w:r w:rsidR="00A443FB" w:rsidRPr="00231FE4">
        <w:rPr>
          <w:rFonts w:ascii="Times New Roman" w:hAnsi="Times New Roman" w:cs="Times New Roman"/>
          <w:sz w:val="28"/>
          <w:szCs w:val="28"/>
        </w:rPr>
        <w:t>существует</w:t>
      </w:r>
      <w:r w:rsidRPr="00231FE4">
        <w:rPr>
          <w:rFonts w:ascii="Times New Roman" w:hAnsi="Times New Roman" w:cs="Times New Roman"/>
          <w:sz w:val="28"/>
          <w:szCs w:val="28"/>
        </w:rPr>
        <w:t xml:space="preserve"> угроза </w:t>
      </w:r>
      <w:r w:rsidR="00F67A33" w:rsidRPr="00231FE4">
        <w:rPr>
          <w:rFonts w:ascii="Times New Roman" w:hAnsi="Times New Roman" w:cs="Times New Roman"/>
          <w:sz w:val="28"/>
          <w:szCs w:val="28"/>
        </w:rPr>
        <w:t xml:space="preserve">утраты </w:t>
      </w:r>
      <w:r w:rsidR="00231FE4">
        <w:rPr>
          <w:rFonts w:ascii="Times New Roman" w:hAnsi="Times New Roman" w:cs="Times New Roman"/>
          <w:sz w:val="28"/>
          <w:szCs w:val="28"/>
        </w:rPr>
        <w:t xml:space="preserve">национальных </w:t>
      </w:r>
      <w:r w:rsidRPr="00231FE4">
        <w:rPr>
          <w:rFonts w:ascii="Times New Roman" w:hAnsi="Times New Roman" w:cs="Times New Roman"/>
          <w:sz w:val="28"/>
          <w:szCs w:val="28"/>
        </w:rPr>
        <w:t>ценностей</w:t>
      </w:r>
      <w:r w:rsidR="00231FE4">
        <w:rPr>
          <w:rFonts w:ascii="Times New Roman" w:hAnsi="Times New Roman" w:cs="Times New Roman"/>
          <w:sz w:val="28"/>
          <w:szCs w:val="28"/>
        </w:rPr>
        <w:t xml:space="preserve">, </w:t>
      </w:r>
      <w:r w:rsidR="00A443FB" w:rsidRPr="00231FE4">
        <w:rPr>
          <w:rFonts w:ascii="Times New Roman" w:hAnsi="Times New Roman" w:cs="Times New Roman"/>
          <w:sz w:val="28"/>
          <w:szCs w:val="28"/>
        </w:rPr>
        <w:t>потери этнокультурной идентичности.</w:t>
      </w:r>
      <w:r w:rsidR="00AB0AA7" w:rsidRPr="00231FE4">
        <w:rPr>
          <w:rFonts w:ascii="Times New Roman" w:hAnsi="Times New Roman" w:cs="Times New Roman"/>
          <w:sz w:val="28"/>
          <w:szCs w:val="28"/>
        </w:rPr>
        <w:t xml:space="preserve"> </w:t>
      </w:r>
      <w:r w:rsidR="00353B76" w:rsidRPr="00231FE4">
        <w:rPr>
          <w:rFonts w:ascii="Times New Roman" w:hAnsi="Times New Roman" w:cs="Times New Roman"/>
          <w:sz w:val="28"/>
          <w:szCs w:val="28"/>
        </w:rPr>
        <w:t>Ученые разных стран ра</w:t>
      </w:r>
      <w:r w:rsidR="00AB0AA7" w:rsidRPr="00231FE4">
        <w:rPr>
          <w:rFonts w:ascii="Times New Roman" w:hAnsi="Times New Roman" w:cs="Times New Roman"/>
          <w:sz w:val="28"/>
          <w:szCs w:val="28"/>
        </w:rPr>
        <w:t>ссматривают эту проблему</w:t>
      </w:r>
      <w:r w:rsidR="00231FE4">
        <w:rPr>
          <w:rFonts w:ascii="Times New Roman" w:hAnsi="Times New Roman" w:cs="Times New Roman"/>
          <w:sz w:val="28"/>
          <w:szCs w:val="28"/>
        </w:rPr>
        <w:t xml:space="preserve"> как одну из важнейших </w:t>
      </w:r>
      <w:r w:rsidR="00353B76" w:rsidRPr="00231FE4">
        <w:rPr>
          <w:rFonts w:ascii="Times New Roman" w:hAnsi="Times New Roman" w:cs="Times New Roman"/>
          <w:sz w:val="28"/>
          <w:szCs w:val="28"/>
        </w:rPr>
        <w:t>проблем</w:t>
      </w:r>
      <w:r w:rsidR="00231FE4">
        <w:rPr>
          <w:rFonts w:ascii="Times New Roman" w:hAnsi="Times New Roman" w:cs="Times New Roman"/>
          <w:sz w:val="28"/>
          <w:szCs w:val="28"/>
        </w:rPr>
        <w:t xml:space="preserve"> современности, от которой </w:t>
      </w:r>
      <w:r w:rsidR="00353B76" w:rsidRPr="00231FE4">
        <w:rPr>
          <w:rFonts w:ascii="Times New Roman" w:hAnsi="Times New Roman" w:cs="Times New Roman"/>
          <w:sz w:val="28"/>
          <w:szCs w:val="28"/>
        </w:rPr>
        <w:t>во многом зависит будущее</w:t>
      </w:r>
      <w:r w:rsidR="00231FE4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353B76" w:rsidRPr="00231FE4">
        <w:rPr>
          <w:rFonts w:ascii="Times New Roman" w:hAnsi="Times New Roman" w:cs="Times New Roman"/>
          <w:sz w:val="28"/>
          <w:szCs w:val="28"/>
        </w:rPr>
        <w:t xml:space="preserve">человечества.  </w:t>
      </w:r>
    </w:p>
    <w:p w:rsidR="003E32FE" w:rsidRPr="00231FE4" w:rsidRDefault="00231FE4" w:rsidP="004C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Поэтому, все более актуальным </w:t>
      </w:r>
      <w:r w:rsidR="00F67A33" w:rsidRPr="00231FE4">
        <w:rPr>
          <w:rFonts w:ascii="Times New Roman" w:hAnsi="Times New Roman" w:cs="Times New Roman"/>
          <w:sz w:val="28"/>
          <w:szCs w:val="28"/>
        </w:rPr>
        <w:t xml:space="preserve">становится сохранение базовых </w:t>
      </w:r>
      <w:r>
        <w:rPr>
          <w:rFonts w:ascii="Times New Roman" w:hAnsi="Times New Roman" w:cs="Times New Roman"/>
          <w:sz w:val="28"/>
          <w:szCs w:val="28"/>
        </w:rPr>
        <w:t>ц</w:t>
      </w:r>
      <w:r w:rsidR="00F67A33" w:rsidRPr="00231FE4">
        <w:rPr>
          <w:rFonts w:ascii="Times New Roman" w:hAnsi="Times New Roman" w:cs="Times New Roman"/>
          <w:sz w:val="28"/>
          <w:szCs w:val="28"/>
        </w:rPr>
        <w:t>енностей национальн</w:t>
      </w:r>
      <w:r w:rsidR="00A443FB" w:rsidRPr="00231FE4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7A33" w:rsidRPr="00231FE4">
        <w:rPr>
          <w:rFonts w:ascii="Times New Roman" w:hAnsi="Times New Roman" w:cs="Times New Roman"/>
          <w:sz w:val="28"/>
          <w:szCs w:val="28"/>
        </w:rPr>
        <w:t>культур</w:t>
      </w:r>
      <w:r w:rsidR="00A443FB" w:rsidRPr="00231FE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="00F67A33" w:rsidRPr="00231FE4">
        <w:rPr>
          <w:rFonts w:ascii="Times New Roman" w:hAnsi="Times New Roman" w:cs="Times New Roman"/>
          <w:sz w:val="28"/>
          <w:szCs w:val="28"/>
        </w:rPr>
        <w:t xml:space="preserve">фактора устойчивого развития </w:t>
      </w:r>
      <w:r w:rsidR="00A443FB" w:rsidRPr="00231FE4">
        <w:rPr>
          <w:rFonts w:ascii="Times New Roman" w:hAnsi="Times New Roman" w:cs="Times New Roman"/>
          <w:sz w:val="28"/>
          <w:szCs w:val="28"/>
        </w:rPr>
        <w:t xml:space="preserve">белорусского </w:t>
      </w:r>
      <w:r w:rsidR="00F67A33" w:rsidRPr="00231FE4">
        <w:rPr>
          <w:rFonts w:ascii="Times New Roman" w:hAnsi="Times New Roman" w:cs="Times New Roman"/>
          <w:sz w:val="28"/>
          <w:szCs w:val="28"/>
        </w:rPr>
        <w:t>общества</w:t>
      </w:r>
      <w:r w:rsidR="00A443FB" w:rsidRPr="00231FE4">
        <w:rPr>
          <w:rFonts w:ascii="Times New Roman" w:hAnsi="Times New Roman" w:cs="Times New Roman"/>
          <w:sz w:val="28"/>
          <w:szCs w:val="28"/>
        </w:rPr>
        <w:t>.</w:t>
      </w:r>
      <w:r w:rsidR="003E32FE" w:rsidRPr="00231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621" w:rsidRPr="00231FE4" w:rsidRDefault="003E32FE" w:rsidP="004C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E4">
        <w:rPr>
          <w:rFonts w:ascii="Times New Roman" w:hAnsi="Times New Roman" w:cs="Times New Roman"/>
          <w:sz w:val="28"/>
          <w:szCs w:val="28"/>
        </w:rPr>
        <w:t xml:space="preserve">Формирование национально-культурной идентичности, сохранение самобытности, оригинальности и </w:t>
      </w:r>
      <w:r w:rsidR="001F7CDF" w:rsidRPr="00231FE4">
        <w:rPr>
          <w:rFonts w:ascii="Times New Roman" w:hAnsi="Times New Roman" w:cs="Times New Roman"/>
          <w:sz w:val="28"/>
          <w:szCs w:val="28"/>
        </w:rPr>
        <w:t>неповторимости</w:t>
      </w:r>
      <w:r w:rsidRPr="00231FE4">
        <w:rPr>
          <w:rFonts w:ascii="Times New Roman" w:hAnsi="Times New Roman" w:cs="Times New Roman"/>
          <w:sz w:val="28"/>
          <w:szCs w:val="28"/>
        </w:rPr>
        <w:t xml:space="preserve"> культурно</w:t>
      </w:r>
      <w:r w:rsidR="00477621" w:rsidRPr="00231FE4">
        <w:rPr>
          <w:rFonts w:ascii="Times New Roman" w:hAnsi="Times New Roman" w:cs="Times New Roman"/>
          <w:sz w:val="28"/>
          <w:szCs w:val="28"/>
        </w:rPr>
        <w:t xml:space="preserve"> - </w:t>
      </w:r>
      <w:r w:rsidRPr="00231FE4">
        <w:rPr>
          <w:rFonts w:ascii="Times New Roman" w:hAnsi="Times New Roman" w:cs="Times New Roman"/>
          <w:sz w:val="28"/>
          <w:szCs w:val="28"/>
        </w:rPr>
        <w:t xml:space="preserve">цивилизационного феномена Беларуси, выстраивание отношений с другими культурами на основе диалога – </w:t>
      </w:r>
      <w:r w:rsidR="00546943" w:rsidRPr="00231FE4">
        <w:rPr>
          <w:rFonts w:ascii="Times New Roman" w:hAnsi="Times New Roman" w:cs="Times New Roman"/>
          <w:sz w:val="28"/>
          <w:szCs w:val="28"/>
        </w:rPr>
        <w:t xml:space="preserve">важная </w:t>
      </w:r>
      <w:r w:rsidRPr="00231FE4">
        <w:rPr>
          <w:rFonts w:ascii="Times New Roman" w:hAnsi="Times New Roman" w:cs="Times New Roman"/>
          <w:sz w:val="28"/>
          <w:szCs w:val="28"/>
        </w:rPr>
        <w:t>задача дл</w:t>
      </w:r>
      <w:r w:rsidR="00AB0AA7" w:rsidRPr="00231FE4">
        <w:rPr>
          <w:rFonts w:ascii="Times New Roman" w:hAnsi="Times New Roman" w:cs="Times New Roman"/>
          <w:sz w:val="28"/>
          <w:szCs w:val="28"/>
        </w:rPr>
        <w:t>я системы образования</w:t>
      </w:r>
      <w:r w:rsidRPr="00231FE4">
        <w:rPr>
          <w:rFonts w:ascii="Times New Roman" w:hAnsi="Times New Roman" w:cs="Times New Roman"/>
          <w:sz w:val="28"/>
          <w:szCs w:val="28"/>
        </w:rPr>
        <w:t>.</w:t>
      </w:r>
      <w:r w:rsidR="00AB0AA7" w:rsidRPr="00231FE4">
        <w:rPr>
          <w:rFonts w:ascii="Times New Roman" w:hAnsi="Times New Roman" w:cs="Times New Roman"/>
          <w:sz w:val="28"/>
          <w:szCs w:val="28"/>
        </w:rPr>
        <w:t xml:space="preserve"> Эти вопросы могут успешно решать учрежде</w:t>
      </w:r>
      <w:r w:rsidR="00701BCD" w:rsidRPr="00231FE4">
        <w:rPr>
          <w:rFonts w:ascii="Times New Roman" w:hAnsi="Times New Roman" w:cs="Times New Roman"/>
          <w:sz w:val="28"/>
          <w:szCs w:val="28"/>
        </w:rPr>
        <w:t>ния дополнительного образования, обладая</w:t>
      </w:r>
      <w:r w:rsidR="0082012C" w:rsidRPr="00231FE4">
        <w:rPr>
          <w:rFonts w:ascii="Times New Roman" w:hAnsi="Times New Roman" w:cs="Times New Roman"/>
          <w:sz w:val="28"/>
          <w:szCs w:val="28"/>
        </w:rPr>
        <w:t xml:space="preserve"> неисчерпаемыми </w:t>
      </w:r>
      <w:r w:rsidR="00701BCD" w:rsidRPr="00231FE4">
        <w:rPr>
          <w:rFonts w:ascii="Times New Roman" w:hAnsi="Times New Roman" w:cs="Times New Roman"/>
          <w:sz w:val="28"/>
          <w:szCs w:val="28"/>
        </w:rPr>
        <w:t xml:space="preserve">образовательными и </w:t>
      </w:r>
      <w:r w:rsidR="0082012C" w:rsidRPr="00231FE4">
        <w:rPr>
          <w:rFonts w:ascii="Times New Roman" w:hAnsi="Times New Roman" w:cs="Times New Roman"/>
          <w:sz w:val="28"/>
          <w:szCs w:val="28"/>
        </w:rPr>
        <w:t xml:space="preserve">воспитательными возможностями. </w:t>
      </w:r>
    </w:p>
    <w:p w:rsidR="003B0DC4" w:rsidRPr="00231FE4" w:rsidRDefault="00701BCD" w:rsidP="004C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E4">
        <w:rPr>
          <w:rFonts w:ascii="Times New Roman" w:hAnsi="Times New Roman" w:cs="Times New Roman"/>
          <w:sz w:val="28"/>
          <w:szCs w:val="28"/>
        </w:rPr>
        <w:t xml:space="preserve">Исходя из того, что формирование национального самосознания носит многовекторный характер, в государственном учреждении дополнительного образования «Центр творчества «Эверест» г. Могилева» обозначились основные направления деятельности: создание пространственной этнокультурной среды; знакомство с историко-культурными ценностями города; включение этнокультурного компонента в программы объединения по интересам; проведение культурно-массовых мероприятий, направленных на возрождение национальных праздников и обрядов; </w:t>
      </w:r>
      <w:r w:rsidR="003B0DC4" w:rsidRPr="00231FE4">
        <w:rPr>
          <w:rFonts w:ascii="Times New Roman" w:hAnsi="Times New Roman" w:cs="Times New Roman"/>
          <w:sz w:val="28"/>
          <w:szCs w:val="28"/>
        </w:rPr>
        <w:t>поддержание традиционных семейных ценностей, межкультурное взаимодействие.</w:t>
      </w:r>
    </w:p>
    <w:p w:rsidR="001D37B1" w:rsidRPr="00A557D1" w:rsidRDefault="00353B76" w:rsidP="004C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E4">
        <w:rPr>
          <w:rFonts w:ascii="Times New Roman" w:hAnsi="Times New Roman" w:cs="Times New Roman"/>
          <w:sz w:val="28"/>
          <w:szCs w:val="28"/>
        </w:rPr>
        <w:t>Главное условие эффективности воспитания подрастающего пок</w:t>
      </w:r>
      <w:r w:rsidR="001D37B1" w:rsidRPr="00231FE4">
        <w:rPr>
          <w:rFonts w:ascii="Times New Roman" w:hAnsi="Times New Roman" w:cs="Times New Roman"/>
          <w:sz w:val="28"/>
          <w:szCs w:val="28"/>
        </w:rPr>
        <w:t>оления</w:t>
      </w:r>
      <w:r w:rsidR="00A557D1">
        <w:rPr>
          <w:rFonts w:ascii="Times New Roman" w:hAnsi="Times New Roman" w:cs="Times New Roman"/>
          <w:sz w:val="28"/>
          <w:szCs w:val="28"/>
        </w:rPr>
        <w:t xml:space="preserve"> –  создание </w:t>
      </w:r>
      <w:r w:rsidR="007712AE" w:rsidRPr="00231FE4">
        <w:rPr>
          <w:rFonts w:ascii="Times New Roman" w:hAnsi="Times New Roman" w:cs="Times New Roman"/>
          <w:sz w:val="28"/>
          <w:szCs w:val="28"/>
        </w:rPr>
        <w:t>особой атмосферы, в которой обучающийся</w:t>
      </w:r>
      <w:r w:rsidRPr="00231FE4">
        <w:rPr>
          <w:rFonts w:ascii="Times New Roman" w:hAnsi="Times New Roman" w:cs="Times New Roman"/>
          <w:sz w:val="28"/>
          <w:szCs w:val="28"/>
        </w:rPr>
        <w:t xml:space="preserve"> постоянно </w:t>
      </w:r>
      <w:r w:rsidR="007712AE" w:rsidRPr="00231FE4">
        <w:rPr>
          <w:rFonts w:ascii="Times New Roman" w:hAnsi="Times New Roman" w:cs="Times New Roman"/>
          <w:sz w:val="28"/>
          <w:szCs w:val="28"/>
        </w:rPr>
        <w:t>будет приобщаться к культуре своего народа</w:t>
      </w:r>
      <w:r w:rsidR="003B0DC4" w:rsidRPr="00231FE4">
        <w:rPr>
          <w:rFonts w:ascii="Times New Roman" w:hAnsi="Times New Roman" w:cs="Times New Roman"/>
          <w:sz w:val="28"/>
          <w:szCs w:val="28"/>
        </w:rPr>
        <w:t xml:space="preserve">. </w:t>
      </w:r>
      <w:r w:rsidR="00A34AEB" w:rsidRPr="00231FE4">
        <w:rPr>
          <w:rFonts w:ascii="Times New Roman" w:hAnsi="Times New Roman" w:cs="Times New Roman"/>
          <w:sz w:val="28"/>
          <w:szCs w:val="28"/>
        </w:rPr>
        <w:t>П</w:t>
      </w:r>
      <w:r w:rsidR="00477621" w:rsidRPr="00231FE4">
        <w:rPr>
          <w:rFonts w:ascii="Times New Roman" w:hAnsi="Times New Roman" w:cs="Times New Roman"/>
          <w:sz w:val="28"/>
          <w:szCs w:val="28"/>
        </w:rPr>
        <w:t>ринцип</w:t>
      </w:r>
      <w:r w:rsidR="00A34AEB" w:rsidRPr="00231FE4">
        <w:rPr>
          <w:rFonts w:ascii="Times New Roman" w:hAnsi="Times New Roman" w:cs="Times New Roman"/>
          <w:sz w:val="28"/>
          <w:szCs w:val="28"/>
        </w:rPr>
        <w:t xml:space="preserve">ами </w:t>
      </w:r>
      <w:r w:rsidR="007712AE" w:rsidRPr="00231FE4">
        <w:rPr>
          <w:rFonts w:ascii="Times New Roman" w:hAnsi="Times New Roman" w:cs="Times New Roman"/>
          <w:sz w:val="28"/>
          <w:szCs w:val="28"/>
        </w:rPr>
        <w:t>создания такой</w:t>
      </w:r>
      <w:r w:rsidRPr="00231FE4">
        <w:rPr>
          <w:rFonts w:ascii="Times New Roman" w:hAnsi="Times New Roman" w:cs="Times New Roman"/>
          <w:sz w:val="28"/>
          <w:szCs w:val="28"/>
        </w:rPr>
        <w:t xml:space="preserve"> атмосферы</w:t>
      </w:r>
      <w:r w:rsidR="009927D0" w:rsidRPr="00231FE4">
        <w:rPr>
          <w:rFonts w:ascii="Times New Roman" w:hAnsi="Times New Roman" w:cs="Times New Roman"/>
          <w:sz w:val="28"/>
          <w:szCs w:val="28"/>
        </w:rPr>
        <w:t xml:space="preserve"> в </w:t>
      </w:r>
      <w:r w:rsidR="00A34AEB" w:rsidRPr="00231FE4">
        <w:rPr>
          <w:rFonts w:ascii="Times New Roman" w:hAnsi="Times New Roman" w:cs="Times New Roman"/>
          <w:sz w:val="28"/>
          <w:szCs w:val="28"/>
        </w:rPr>
        <w:t>Центр</w:t>
      </w:r>
      <w:r w:rsidR="003B0DC4" w:rsidRPr="00231FE4">
        <w:rPr>
          <w:rFonts w:ascii="Times New Roman" w:hAnsi="Times New Roman" w:cs="Times New Roman"/>
          <w:sz w:val="28"/>
          <w:szCs w:val="28"/>
        </w:rPr>
        <w:t>е</w:t>
      </w:r>
      <w:r w:rsidR="00A34AEB" w:rsidRPr="00231FE4">
        <w:rPr>
          <w:rFonts w:ascii="Times New Roman" w:hAnsi="Times New Roman" w:cs="Times New Roman"/>
          <w:sz w:val="28"/>
          <w:szCs w:val="28"/>
        </w:rPr>
        <w:t xml:space="preserve"> </w:t>
      </w:r>
      <w:r w:rsidR="003C64D9" w:rsidRPr="00231FE4">
        <w:rPr>
          <w:rFonts w:ascii="Times New Roman" w:hAnsi="Times New Roman" w:cs="Times New Roman"/>
          <w:sz w:val="28"/>
          <w:szCs w:val="28"/>
        </w:rPr>
        <w:t>стали</w:t>
      </w:r>
      <w:r w:rsidR="009927D0" w:rsidRPr="00231FE4">
        <w:rPr>
          <w:rFonts w:ascii="Times New Roman" w:hAnsi="Times New Roman" w:cs="Times New Roman"/>
          <w:sz w:val="28"/>
          <w:szCs w:val="28"/>
        </w:rPr>
        <w:t xml:space="preserve"> системность</w:t>
      </w:r>
      <w:r w:rsidR="00885377" w:rsidRPr="00231FE4">
        <w:rPr>
          <w:rFonts w:ascii="Times New Roman" w:hAnsi="Times New Roman" w:cs="Times New Roman"/>
          <w:sz w:val="28"/>
          <w:szCs w:val="28"/>
        </w:rPr>
        <w:t xml:space="preserve"> и </w:t>
      </w:r>
      <w:r w:rsidR="003718D6" w:rsidRPr="00231FE4">
        <w:rPr>
          <w:rFonts w:ascii="Times New Roman" w:hAnsi="Times New Roman" w:cs="Times New Roman"/>
          <w:sz w:val="28"/>
          <w:szCs w:val="28"/>
        </w:rPr>
        <w:t>непрерыв</w:t>
      </w:r>
      <w:r w:rsidR="00885377" w:rsidRPr="00231FE4">
        <w:rPr>
          <w:rFonts w:ascii="Times New Roman" w:hAnsi="Times New Roman" w:cs="Times New Roman"/>
          <w:sz w:val="28"/>
          <w:szCs w:val="28"/>
        </w:rPr>
        <w:t>ность;</w:t>
      </w:r>
      <w:r w:rsidR="003718D6" w:rsidRPr="00231FE4">
        <w:rPr>
          <w:rFonts w:ascii="Times New Roman" w:hAnsi="Times New Roman" w:cs="Times New Roman"/>
          <w:sz w:val="28"/>
          <w:szCs w:val="28"/>
        </w:rPr>
        <w:t xml:space="preserve"> </w:t>
      </w:r>
      <w:r w:rsidR="003C64D9" w:rsidRPr="00231FE4">
        <w:rPr>
          <w:rFonts w:ascii="Times New Roman" w:hAnsi="Times New Roman" w:cs="Times New Roman"/>
          <w:sz w:val="28"/>
          <w:szCs w:val="28"/>
          <w:highlight w:val="white"/>
        </w:rPr>
        <w:t>разнообрази</w:t>
      </w:r>
      <w:r w:rsidR="00885377" w:rsidRPr="00231FE4">
        <w:rPr>
          <w:rFonts w:ascii="Times New Roman" w:hAnsi="Times New Roman" w:cs="Times New Roman"/>
          <w:sz w:val="28"/>
          <w:szCs w:val="28"/>
          <w:highlight w:val="white"/>
        </w:rPr>
        <w:t>е</w:t>
      </w:r>
      <w:r w:rsidR="003C64D9" w:rsidRPr="00231FE4">
        <w:rPr>
          <w:rFonts w:ascii="Times New Roman" w:hAnsi="Times New Roman" w:cs="Times New Roman"/>
          <w:sz w:val="28"/>
          <w:szCs w:val="28"/>
          <w:highlight w:val="white"/>
        </w:rPr>
        <w:t xml:space="preserve"> форм и видов деятельности</w:t>
      </w:r>
      <w:r w:rsidR="003C64D9" w:rsidRPr="00231FE4">
        <w:rPr>
          <w:rFonts w:ascii="Times New Roman" w:hAnsi="Times New Roman" w:cs="Times New Roman"/>
          <w:sz w:val="28"/>
          <w:szCs w:val="28"/>
        </w:rPr>
        <w:t>;</w:t>
      </w:r>
      <w:r w:rsidR="003C64D9" w:rsidRPr="00231FE4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231FE4">
        <w:rPr>
          <w:rFonts w:ascii="Times New Roman" w:hAnsi="Times New Roman" w:cs="Times New Roman"/>
          <w:sz w:val="28"/>
          <w:szCs w:val="28"/>
        </w:rPr>
        <w:t>учет региональных ценностей и возможностей,</w:t>
      </w:r>
      <w:r w:rsidRPr="00231FE4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3C64D9" w:rsidRPr="00231FE4">
        <w:rPr>
          <w:rFonts w:ascii="Times New Roman" w:hAnsi="Times New Roman" w:cs="Times New Roman"/>
          <w:sz w:val="28"/>
          <w:szCs w:val="28"/>
          <w:highlight w:val="white"/>
        </w:rPr>
        <w:t>междисциплинарн</w:t>
      </w:r>
      <w:r w:rsidR="00885377" w:rsidRPr="00231FE4">
        <w:rPr>
          <w:rFonts w:ascii="Times New Roman" w:hAnsi="Times New Roman" w:cs="Times New Roman"/>
          <w:sz w:val="28"/>
          <w:szCs w:val="28"/>
          <w:highlight w:val="white"/>
        </w:rPr>
        <w:t>ый подход</w:t>
      </w:r>
      <w:r w:rsidR="003C64D9" w:rsidRPr="00231FE4">
        <w:rPr>
          <w:rFonts w:ascii="Times New Roman" w:hAnsi="Times New Roman" w:cs="Times New Roman"/>
          <w:sz w:val="28"/>
          <w:szCs w:val="28"/>
          <w:highlight w:val="white"/>
        </w:rPr>
        <w:t>, единств</w:t>
      </w:r>
      <w:r w:rsidR="00885377" w:rsidRPr="00231FE4">
        <w:rPr>
          <w:rFonts w:ascii="Times New Roman" w:hAnsi="Times New Roman" w:cs="Times New Roman"/>
          <w:sz w:val="28"/>
          <w:szCs w:val="28"/>
          <w:highlight w:val="white"/>
        </w:rPr>
        <w:t>о</w:t>
      </w:r>
      <w:r w:rsidR="003C64D9" w:rsidRPr="00231FE4">
        <w:rPr>
          <w:rFonts w:ascii="Times New Roman" w:hAnsi="Times New Roman" w:cs="Times New Roman"/>
          <w:sz w:val="28"/>
          <w:szCs w:val="28"/>
          <w:highlight w:val="white"/>
        </w:rPr>
        <w:t xml:space="preserve"> интеллектуального, эмоционально-волевого, </w:t>
      </w:r>
      <w:r w:rsidR="003C64D9" w:rsidRPr="00A557D1">
        <w:rPr>
          <w:rFonts w:ascii="Times New Roman" w:hAnsi="Times New Roman" w:cs="Times New Roman"/>
          <w:sz w:val="28"/>
          <w:szCs w:val="28"/>
        </w:rPr>
        <w:t xml:space="preserve">творческого и практического </w:t>
      </w:r>
      <w:r w:rsidR="003C64D9" w:rsidRPr="00A557D1">
        <w:rPr>
          <w:rFonts w:ascii="Times New Roman" w:hAnsi="Times New Roman" w:cs="Times New Roman"/>
          <w:sz w:val="28"/>
          <w:szCs w:val="28"/>
          <w:highlight w:val="white"/>
        </w:rPr>
        <w:t xml:space="preserve">начал, сотрудничества и взаимосвязи с социальными </w:t>
      </w:r>
      <w:r w:rsidR="003C64D9" w:rsidRPr="00A557D1">
        <w:rPr>
          <w:rFonts w:ascii="Times New Roman" w:hAnsi="Times New Roman" w:cs="Times New Roman"/>
          <w:sz w:val="28"/>
          <w:szCs w:val="28"/>
        </w:rPr>
        <w:t xml:space="preserve">партнерами, </w:t>
      </w:r>
      <w:r w:rsidRPr="00A557D1">
        <w:rPr>
          <w:rFonts w:ascii="Times New Roman" w:hAnsi="Times New Roman" w:cs="Times New Roman"/>
          <w:sz w:val="28"/>
          <w:szCs w:val="28"/>
        </w:rPr>
        <w:t xml:space="preserve">семьями обучающихся. Кроме этого, </w:t>
      </w:r>
      <w:r w:rsidR="001D37B1" w:rsidRPr="00A557D1">
        <w:rPr>
          <w:rFonts w:ascii="Times New Roman" w:hAnsi="Times New Roman" w:cs="Times New Roman"/>
          <w:sz w:val="28"/>
          <w:szCs w:val="28"/>
        </w:rPr>
        <w:t>создание этнокультурной среды в учреждении предполагает интеграцию народных педагогических традиций и современных педагогических технологий.</w:t>
      </w:r>
    </w:p>
    <w:p w:rsidR="00C852F1" w:rsidRPr="00231FE4" w:rsidRDefault="00F165CE" w:rsidP="004C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E4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231FE4">
        <w:rPr>
          <w:rFonts w:ascii="Times New Roman" w:hAnsi="Times New Roman" w:cs="Times New Roman"/>
          <w:sz w:val="28"/>
          <w:szCs w:val="28"/>
        </w:rPr>
        <w:t xml:space="preserve"> </w:t>
      </w:r>
      <w:r w:rsidR="002356B1" w:rsidRPr="00231FE4">
        <w:rPr>
          <w:rFonts w:ascii="Times New Roman" w:hAnsi="Times New Roman" w:cs="Times New Roman"/>
          <w:b/>
          <w:sz w:val="28"/>
          <w:szCs w:val="28"/>
        </w:rPr>
        <w:t>С</w:t>
      </w:r>
      <w:r w:rsidR="00DB52EF" w:rsidRPr="00231FE4">
        <w:rPr>
          <w:rFonts w:ascii="Times New Roman" w:hAnsi="Times New Roman" w:cs="Times New Roman"/>
          <w:b/>
          <w:sz w:val="28"/>
          <w:szCs w:val="28"/>
        </w:rPr>
        <w:t>оздание предметно-пространственной этнокультурной среды.</w:t>
      </w:r>
      <w:r w:rsidR="00661728" w:rsidRPr="00231FE4">
        <w:rPr>
          <w:rFonts w:ascii="Times New Roman" w:hAnsi="Times New Roman" w:cs="Times New Roman"/>
          <w:sz w:val="28"/>
          <w:szCs w:val="28"/>
        </w:rPr>
        <w:t xml:space="preserve"> </w:t>
      </w:r>
      <w:r w:rsidRPr="00231FE4">
        <w:rPr>
          <w:rFonts w:ascii="Times New Roman" w:hAnsi="Times New Roman" w:cs="Times New Roman"/>
          <w:sz w:val="28"/>
          <w:szCs w:val="28"/>
        </w:rPr>
        <w:t xml:space="preserve"> </w:t>
      </w:r>
      <w:r w:rsidR="00661728" w:rsidRPr="00231FE4">
        <w:rPr>
          <w:rFonts w:ascii="Times New Roman" w:hAnsi="Times New Roman" w:cs="Times New Roman"/>
          <w:sz w:val="28"/>
          <w:szCs w:val="28"/>
        </w:rPr>
        <w:t>Внешний вид учреждения, атмосфера и обстановка должны</w:t>
      </w:r>
      <w:r w:rsidRPr="00231FE4">
        <w:rPr>
          <w:rFonts w:ascii="Times New Roman" w:hAnsi="Times New Roman" w:cs="Times New Roman"/>
          <w:sz w:val="28"/>
          <w:szCs w:val="28"/>
        </w:rPr>
        <w:t xml:space="preserve"> сразу окунуть всех посетителей, а </w:t>
      </w:r>
      <w:r w:rsidR="002356B1" w:rsidRPr="00231FE4">
        <w:rPr>
          <w:rFonts w:ascii="Times New Roman" w:hAnsi="Times New Roman" w:cs="Times New Roman"/>
          <w:sz w:val="28"/>
          <w:szCs w:val="28"/>
        </w:rPr>
        <w:t>особенно</w:t>
      </w:r>
      <w:r w:rsidR="005A0D6E" w:rsidRPr="00231FE4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231FE4">
        <w:rPr>
          <w:rFonts w:ascii="Times New Roman" w:hAnsi="Times New Roman" w:cs="Times New Roman"/>
          <w:sz w:val="28"/>
          <w:szCs w:val="28"/>
        </w:rPr>
        <w:t xml:space="preserve"> в </w:t>
      </w:r>
      <w:r w:rsidR="005A0D6E" w:rsidRPr="00231FE4">
        <w:rPr>
          <w:rFonts w:ascii="Times New Roman" w:hAnsi="Times New Roman" w:cs="Times New Roman"/>
          <w:sz w:val="28"/>
          <w:szCs w:val="28"/>
        </w:rPr>
        <w:t xml:space="preserve">особую </w:t>
      </w:r>
      <w:r w:rsidRPr="00231FE4">
        <w:rPr>
          <w:rFonts w:ascii="Times New Roman" w:hAnsi="Times New Roman" w:cs="Times New Roman"/>
          <w:sz w:val="28"/>
          <w:szCs w:val="28"/>
        </w:rPr>
        <w:t>атмосферу</w:t>
      </w:r>
      <w:r w:rsidR="005A0D6E" w:rsidRPr="00231FE4">
        <w:rPr>
          <w:rFonts w:ascii="Times New Roman" w:hAnsi="Times New Roman" w:cs="Times New Roman"/>
          <w:sz w:val="28"/>
          <w:szCs w:val="28"/>
        </w:rPr>
        <w:t>, подчеркивающую</w:t>
      </w:r>
      <w:r w:rsidR="002356B1" w:rsidRPr="00231FE4">
        <w:rPr>
          <w:rFonts w:ascii="Times New Roman" w:hAnsi="Times New Roman" w:cs="Times New Roman"/>
          <w:sz w:val="28"/>
          <w:szCs w:val="28"/>
        </w:rPr>
        <w:t xml:space="preserve"> </w:t>
      </w:r>
      <w:r w:rsidR="005A0D6E" w:rsidRPr="00231FE4">
        <w:rPr>
          <w:rFonts w:ascii="Times New Roman" w:hAnsi="Times New Roman" w:cs="Times New Roman"/>
          <w:sz w:val="28"/>
          <w:szCs w:val="28"/>
        </w:rPr>
        <w:t xml:space="preserve">национальную принадлежность. </w:t>
      </w:r>
      <w:r w:rsidR="00C43C83">
        <w:rPr>
          <w:rFonts w:ascii="Times New Roman" w:hAnsi="Times New Roman" w:cs="Times New Roman"/>
          <w:sz w:val="28"/>
          <w:szCs w:val="28"/>
        </w:rPr>
        <w:t>Поэтому, д</w:t>
      </w:r>
      <w:r w:rsidR="005A0D6E" w:rsidRPr="00231FE4">
        <w:rPr>
          <w:rFonts w:ascii="Times New Roman" w:hAnsi="Times New Roman" w:cs="Times New Roman"/>
          <w:sz w:val="28"/>
          <w:szCs w:val="28"/>
        </w:rPr>
        <w:t>иза</w:t>
      </w:r>
      <w:r w:rsidR="00865216" w:rsidRPr="00231FE4">
        <w:rPr>
          <w:rFonts w:ascii="Times New Roman" w:hAnsi="Times New Roman" w:cs="Times New Roman"/>
          <w:sz w:val="28"/>
          <w:szCs w:val="28"/>
        </w:rPr>
        <w:t xml:space="preserve">йн </w:t>
      </w:r>
      <w:r w:rsidR="00B22672" w:rsidRPr="00231FE4">
        <w:rPr>
          <w:rFonts w:ascii="Times New Roman" w:hAnsi="Times New Roman" w:cs="Times New Roman"/>
          <w:sz w:val="28"/>
          <w:szCs w:val="28"/>
        </w:rPr>
        <w:t xml:space="preserve">входной группы </w:t>
      </w:r>
      <w:r w:rsidR="005A0D6E" w:rsidRPr="00231FE4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C43C83">
        <w:rPr>
          <w:rFonts w:ascii="Times New Roman" w:hAnsi="Times New Roman" w:cs="Times New Roman"/>
          <w:sz w:val="28"/>
          <w:szCs w:val="28"/>
        </w:rPr>
        <w:t>оформлен</w:t>
      </w:r>
      <w:r w:rsidR="007712AE" w:rsidRPr="00231FE4">
        <w:rPr>
          <w:rFonts w:ascii="Times New Roman" w:hAnsi="Times New Roman" w:cs="Times New Roman"/>
          <w:sz w:val="28"/>
          <w:szCs w:val="28"/>
        </w:rPr>
        <w:t xml:space="preserve"> белорусским</w:t>
      </w:r>
      <w:r w:rsidR="00DD4ED9">
        <w:rPr>
          <w:rFonts w:ascii="Times New Roman" w:hAnsi="Times New Roman" w:cs="Times New Roman"/>
          <w:sz w:val="28"/>
          <w:szCs w:val="28"/>
        </w:rPr>
        <w:t xml:space="preserve"> орнаментом, а</w:t>
      </w:r>
      <w:r w:rsidR="00865216" w:rsidRPr="00231FE4">
        <w:rPr>
          <w:rFonts w:ascii="Times New Roman" w:hAnsi="Times New Roman" w:cs="Times New Roman"/>
          <w:sz w:val="28"/>
          <w:szCs w:val="28"/>
        </w:rPr>
        <w:t xml:space="preserve"> </w:t>
      </w:r>
      <w:r w:rsidR="00DD4ED9">
        <w:rPr>
          <w:rFonts w:ascii="Times New Roman" w:hAnsi="Times New Roman" w:cs="Times New Roman"/>
          <w:sz w:val="28"/>
          <w:szCs w:val="28"/>
        </w:rPr>
        <w:t>к</w:t>
      </w:r>
      <w:r w:rsidR="002E6B95" w:rsidRPr="00231FE4">
        <w:rPr>
          <w:rFonts w:ascii="Times New Roman" w:hAnsi="Times New Roman" w:cs="Times New Roman"/>
          <w:sz w:val="28"/>
          <w:szCs w:val="28"/>
        </w:rPr>
        <w:t>аждое</w:t>
      </w:r>
      <w:r w:rsidR="00C43C83">
        <w:rPr>
          <w:rFonts w:ascii="Times New Roman" w:hAnsi="Times New Roman" w:cs="Times New Roman"/>
          <w:sz w:val="28"/>
          <w:szCs w:val="28"/>
        </w:rPr>
        <w:t xml:space="preserve"> пространство в учреждении имеет </w:t>
      </w:r>
      <w:r w:rsidR="002E6B95" w:rsidRPr="00231FE4">
        <w:rPr>
          <w:rFonts w:ascii="Times New Roman" w:hAnsi="Times New Roman" w:cs="Times New Roman"/>
          <w:sz w:val="28"/>
          <w:szCs w:val="28"/>
        </w:rPr>
        <w:t xml:space="preserve">свою </w:t>
      </w:r>
      <w:r w:rsidR="00C43C83">
        <w:rPr>
          <w:rFonts w:ascii="Times New Roman" w:hAnsi="Times New Roman" w:cs="Times New Roman"/>
          <w:sz w:val="28"/>
          <w:szCs w:val="28"/>
        </w:rPr>
        <w:t xml:space="preserve">государственную или региональную </w:t>
      </w:r>
      <w:r w:rsidR="002E6B95" w:rsidRPr="00231FE4">
        <w:rPr>
          <w:rFonts w:ascii="Times New Roman" w:hAnsi="Times New Roman" w:cs="Times New Roman"/>
          <w:sz w:val="28"/>
          <w:szCs w:val="28"/>
        </w:rPr>
        <w:t>тематику</w:t>
      </w:r>
      <w:r w:rsidR="00C43C83">
        <w:rPr>
          <w:rFonts w:ascii="Times New Roman" w:hAnsi="Times New Roman" w:cs="Times New Roman"/>
          <w:sz w:val="28"/>
          <w:szCs w:val="28"/>
        </w:rPr>
        <w:t xml:space="preserve">: </w:t>
      </w:r>
      <w:r w:rsidR="00455AD6" w:rsidRPr="00231FE4">
        <w:rPr>
          <w:rFonts w:ascii="Times New Roman" w:hAnsi="Times New Roman" w:cs="Times New Roman"/>
          <w:sz w:val="28"/>
          <w:szCs w:val="28"/>
        </w:rPr>
        <w:t>пейзажи Мог</w:t>
      </w:r>
      <w:r w:rsidR="00894F18" w:rsidRPr="00231FE4">
        <w:rPr>
          <w:rFonts w:ascii="Times New Roman" w:hAnsi="Times New Roman" w:cs="Times New Roman"/>
          <w:sz w:val="28"/>
          <w:szCs w:val="28"/>
        </w:rPr>
        <w:t xml:space="preserve">илевских памятников архитектуры и памятных мест, уголок </w:t>
      </w:r>
      <w:r w:rsidR="003363E7" w:rsidRPr="00231FE4">
        <w:rPr>
          <w:rFonts w:ascii="Times New Roman" w:hAnsi="Times New Roman" w:cs="Times New Roman"/>
          <w:sz w:val="28"/>
          <w:szCs w:val="28"/>
        </w:rPr>
        <w:t>государственной</w:t>
      </w:r>
      <w:r w:rsidR="00894F18" w:rsidRPr="00231FE4">
        <w:rPr>
          <w:rFonts w:ascii="Times New Roman" w:hAnsi="Times New Roman" w:cs="Times New Roman"/>
          <w:sz w:val="28"/>
          <w:szCs w:val="28"/>
        </w:rPr>
        <w:t xml:space="preserve"> символики</w:t>
      </w:r>
      <w:r w:rsidR="003363E7" w:rsidRPr="00231FE4">
        <w:rPr>
          <w:rFonts w:ascii="Times New Roman" w:hAnsi="Times New Roman" w:cs="Times New Roman"/>
          <w:sz w:val="28"/>
          <w:szCs w:val="28"/>
        </w:rPr>
        <w:t>, см</w:t>
      </w:r>
      <w:r w:rsidR="00DD4ED9">
        <w:rPr>
          <w:rFonts w:ascii="Times New Roman" w:hAnsi="Times New Roman" w:cs="Times New Roman"/>
          <w:sz w:val="28"/>
          <w:szCs w:val="28"/>
        </w:rPr>
        <w:t>еняющаяся выставка</w:t>
      </w:r>
      <w:r w:rsidR="003363E7" w:rsidRPr="00231FE4">
        <w:rPr>
          <w:rFonts w:ascii="Times New Roman" w:hAnsi="Times New Roman" w:cs="Times New Roman"/>
          <w:sz w:val="28"/>
          <w:szCs w:val="28"/>
        </w:rPr>
        <w:t xml:space="preserve"> </w:t>
      </w:r>
      <w:r w:rsidR="00C43C83">
        <w:rPr>
          <w:rFonts w:ascii="Times New Roman" w:hAnsi="Times New Roman" w:cs="Times New Roman"/>
          <w:sz w:val="28"/>
          <w:szCs w:val="28"/>
        </w:rPr>
        <w:t xml:space="preserve">работ учащихся и педагогов </w:t>
      </w:r>
      <w:r w:rsidR="005A0D6E" w:rsidRPr="00231FE4">
        <w:rPr>
          <w:rFonts w:ascii="Times New Roman" w:hAnsi="Times New Roman" w:cs="Times New Roman"/>
          <w:sz w:val="28"/>
          <w:szCs w:val="28"/>
        </w:rPr>
        <w:t xml:space="preserve">традиционного белорусского </w:t>
      </w:r>
      <w:r w:rsidR="003363E7" w:rsidRPr="00231FE4">
        <w:rPr>
          <w:rFonts w:ascii="Times New Roman" w:hAnsi="Times New Roman" w:cs="Times New Roman"/>
          <w:sz w:val="28"/>
          <w:szCs w:val="28"/>
        </w:rPr>
        <w:t xml:space="preserve">декоративно-прикладного </w:t>
      </w:r>
      <w:r w:rsidR="005A0D6E" w:rsidRPr="00231FE4">
        <w:rPr>
          <w:rFonts w:ascii="Times New Roman" w:hAnsi="Times New Roman" w:cs="Times New Roman"/>
          <w:sz w:val="28"/>
          <w:szCs w:val="28"/>
        </w:rPr>
        <w:t>творчества.</w:t>
      </w:r>
      <w:r w:rsidR="003363E7" w:rsidRPr="00231FE4">
        <w:rPr>
          <w:rFonts w:ascii="Times New Roman" w:hAnsi="Times New Roman" w:cs="Times New Roman"/>
          <w:sz w:val="28"/>
          <w:szCs w:val="28"/>
        </w:rPr>
        <w:t xml:space="preserve"> </w:t>
      </w:r>
      <w:r w:rsidR="00894F18" w:rsidRPr="00231FE4">
        <w:rPr>
          <w:rFonts w:ascii="Times New Roman" w:hAnsi="Times New Roman" w:cs="Times New Roman"/>
          <w:sz w:val="28"/>
          <w:szCs w:val="28"/>
        </w:rPr>
        <w:t xml:space="preserve"> </w:t>
      </w:r>
      <w:r w:rsidR="00865216" w:rsidRPr="00231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672" w:rsidRPr="00231FE4" w:rsidRDefault="00B22672" w:rsidP="004C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E4">
        <w:rPr>
          <w:rFonts w:ascii="Times New Roman" w:hAnsi="Times New Roman" w:cs="Times New Roman"/>
          <w:b/>
          <w:sz w:val="28"/>
          <w:szCs w:val="28"/>
        </w:rPr>
        <w:t>2.</w:t>
      </w:r>
      <w:r w:rsidRPr="00231FE4">
        <w:rPr>
          <w:rFonts w:ascii="Times New Roman" w:hAnsi="Times New Roman" w:cs="Times New Roman"/>
          <w:sz w:val="28"/>
          <w:szCs w:val="28"/>
        </w:rPr>
        <w:t xml:space="preserve"> </w:t>
      </w:r>
      <w:r w:rsidRPr="00231FE4">
        <w:rPr>
          <w:rFonts w:ascii="Times New Roman" w:hAnsi="Times New Roman" w:cs="Times New Roman"/>
          <w:b/>
          <w:sz w:val="28"/>
          <w:szCs w:val="28"/>
        </w:rPr>
        <w:t xml:space="preserve">Введение этнокультурного компонента в программы объединений по интересам. </w:t>
      </w:r>
    </w:p>
    <w:p w:rsidR="00515DC3" w:rsidRPr="00231FE4" w:rsidRDefault="007C5626" w:rsidP="004C0A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E4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="007712AE" w:rsidRPr="00231FE4">
        <w:rPr>
          <w:rFonts w:ascii="Times New Roman" w:hAnsi="Times New Roman" w:cs="Times New Roman"/>
          <w:sz w:val="28"/>
          <w:szCs w:val="28"/>
        </w:rPr>
        <w:t>путей ознакомления и приобщения,</w:t>
      </w:r>
      <w:r w:rsidRPr="00231FE4">
        <w:rPr>
          <w:rFonts w:ascii="Times New Roman" w:hAnsi="Times New Roman" w:cs="Times New Roman"/>
          <w:sz w:val="28"/>
          <w:szCs w:val="28"/>
        </w:rPr>
        <w:t xml:space="preserve"> учащихся к тради</w:t>
      </w:r>
      <w:r w:rsidR="005A0D6E" w:rsidRPr="00231FE4">
        <w:rPr>
          <w:rFonts w:ascii="Times New Roman" w:hAnsi="Times New Roman" w:cs="Times New Roman"/>
          <w:sz w:val="28"/>
          <w:szCs w:val="28"/>
        </w:rPr>
        <w:t>ционной культуре белорусов стало введение этнокультурного компонента при</w:t>
      </w:r>
      <w:r w:rsidRPr="00231FE4">
        <w:rPr>
          <w:rFonts w:ascii="Times New Roman" w:hAnsi="Times New Roman" w:cs="Times New Roman"/>
          <w:sz w:val="28"/>
          <w:szCs w:val="28"/>
        </w:rPr>
        <w:t xml:space="preserve"> </w:t>
      </w:r>
      <w:r w:rsidRPr="00231FE4">
        <w:rPr>
          <w:rFonts w:ascii="Times New Roman" w:hAnsi="Times New Roman" w:cs="Times New Roman"/>
          <w:b/>
          <w:bCs/>
          <w:sz w:val="28"/>
          <w:szCs w:val="28"/>
        </w:rPr>
        <w:t>реализации программ объединений по интересам</w:t>
      </w:r>
      <w:r w:rsidR="008E56A3" w:rsidRPr="00231FE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31FE4">
        <w:rPr>
          <w:rFonts w:ascii="Times New Roman" w:hAnsi="Times New Roman" w:cs="Times New Roman"/>
          <w:sz w:val="28"/>
          <w:szCs w:val="28"/>
        </w:rPr>
        <w:t xml:space="preserve"> В большинстве случаев</w:t>
      </w:r>
      <w:r w:rsidR="008E56A3" w:rsidRPr="00231FE4">
        <w:rPr>
          <w:rFonts w:ascii="Times New Roman" w:hAnsi="Times New Roman" w:cs="Times New Roman"/>
          <w:sz w:val="28"/>
          <w:szCs w:val="28"/>
        </w:rPr>
        <w:t xml:space="preserve"> в учреждении</w:t>
      </w:r>
      <w:r w:rsidRPr="00231FE4">
        <w:rPr>
          <w:rFonts w:ascii="Times New Roman" w:hAnsi="Times New Roman" w:cs="Times New Roman"/>
          <w:sz w:val="28"/>
          <w:szCs w:val="28"/>
        </w:rPr>
        <w:t xml:space="preserve"> </w:t>
      </w:r>
      <w:r w:rsidR="00FD3BE4" w:rsidRPr="00231FE4">
        <w:rPr>
          <w:rFonts w:ascii="Times New Roman" w:hAnsi="Times New Roman" w:cs="Times New Roman"/>
          <w:sz w:val="28"/>
          <w:szCs w:val="28"/>
        </w:rPr>
        <w:t xml:space="preserve">приобщение к </w:t>
      </w:r>
      <w:r w:rsidRPr="00231FE4">
        <w:rPr>
          <w:rFonts w:ascii="Times New Roman" w:hAnsi="Times New Roman" w:cs="Times New Roman"/>
          <w:sz w:val="28"/>
          <w:szCs w:val="28"/>
        </w:rPr>
        <w:t xml:space="preserve">народным традициям и обрядам, народным промыслам включены в программы объединений декоративно-прикладного и театрального творчества. При новом подходе к составлению </w:t>
      </w:r>
      <w:r w:rsidR="007712AE" w:rsidRPr="00231FE4">
        <w:rPr>
          <w:rFonts w:ascii="Times New Roman" w:hAnsi="Times New Roman" w:cs="Times New Roman"/>
          <w:sz w:val="28"/>
          <w:szCs w:val="28"/>
        </w:rPr>
        <w:t>программ,</w:t>
      </w:r>
      <w:r w:rsidR="008E56A3" w:rsidRPr="00231FE4">
        <w:rPr>
          <w:rFonts w:ascii="Times New Roman" w:hAnsi="Times New Roman" w:cs="Times New Roman"/>
          <w:sz w:val="28"/>
          <w:szCs w:val="28"/>
        </w:rPr>
        <w:t xml:space="preserve"> не связанных с народным </w:t>
      </w:r>
      <w:r w:rsidR="007712AE" w:rsidRPr="00231FE4">
        <w:rPr>
          <w:rFonts w:ascii="Times New Roman" w:hAnsi="Times New Roman" w:cs="Times New Roman"/>
          <w:sz w:val="28"/>
          <w:szCs w:val="28"/>
        </w:rPr>
        <w:t>творчеством, предполагается</w:t>
      </w:r>
      <w:r w:rsidR="008E56A3" w:rsidRPr="00231FE4">
        <w:rPr>
          <w:rFonts w:ascii="Times New Roman" w:hAnsi="Times New Roman" w:cs="Times New Roman"/>
          <w:sz w:val="28"/>
          <w:szCs w:val="28"/>
        </w:rPr>
        <w:t xml:space="preserve"> интеграция</w:t>
      </w:r>
      <w:r w:rsidR="002C7F70" w:rsidRPr="00231FE4">
        <w:rPr>
          <w:rFonts w:ascii="Times New Roman" w:hAnsi="Times New Roman" w:cs="Times New Roman"/>
          <w:sz w:val="28"/>
          <w:szCs w:val="28"/>
        </w:rPr>
        <w:t xml:space="preserve"> классических и современных направлений, </w:t>
      </w:r>
      <w:r w:rsidRPr="00231FE4">
        <w:rPr>
          <w:rFonts w:ascii="Times New Roman" w:hAnsi="Times New Roman" w:cs="Times New Roman"/>
          <w:sz w:val="28"/>
          <w:szCs w:val="28"/>
        </w:rPr>
        <w:t>включен</w:t>
      </w:r>
      <w:r w:rsidR="003A1221">
        <w:rPr>
          <w:rFonts w:ascii="Times New Roman" w:hAnsi="Times New Roman" w:cs="Times New Roman"/>
          <w:sz w:val="28"/>
          <w:szCs w:val="28"/>
        </w:rPr>
        <w:t>ие национально-регионального</w:t>
      </w:r>
      <w:r w:rsidRPr="00231FE4">
        <w:rPr>
          <w:rFonts w:ascii="Times New Roman" w:hAnsi="Times New Roman" w:cs="Times New Roman"/>
          <w:sz w:val="28"/>
          <w:szCs w:val="28"/>
        </w:rPr>
        <w:t xml:space="preserve"> компонент</w:t>
      </w:r>
      <w:r w:rsidR="003A1221">
        <w:rPr>
          <w:rFonts w:ascii="Times New Roman" w:hAnsi="Times New Roman" w:cs="Times New Roman"/>
          <w:sz w:val="28"/>
          <w:szCs w:val="28"/>
        </w:rPr>
        <w:t>а</w:t>
      </w:r>
      <w:r w:rsidRPr="00231FE4">
        <w:rPr>
          <w:rFonts w:ascii="Times New Roman" w:hAnsi="Times New Roman" w:cs="Times New Roman"/>
          <w:sz w:val="28"/>
          <w:szCs w:val="28"/>
        </w:rPr>
        <w:t xml:space="preserve">. Так, наряду с обучением игре на классической гитаре включено ознакомление с </w:t>
      </w:r>
      <w:r w:rsidR="00FD3BE4" w:rsidRPr="00231FE4">
        <w:rPr>
          <w:rFonts w:ascii="Times New Roman" w:hAnsi="Times New Roman" w:cs="Times New Roman"/>
          <w:sz w:val="28"/>
          <w:szCs w:val="28"/>
        </w:rPr>
        <w:t xml:space="preserve">белорусскими </w:t>
      </w:r>
      <w:r w:rsidRPr="00231FE4">
        <w:rPr>
          <w:rFonts w:ascii="Times New Roman" w:hAnsi="Times New Roman" w:cs="Times New Roman"/>
          <w:sz w:val="28"/>
          <w:szCs w:val="28"/>
        </w:rPr>
        <w:t xml:space="preserve">народными </w:t>
      </w:r>
      <w:r w:rsidR="00FD3BE4" w:rsidRPr="00231FE4">
        <w:rPr>
          <w:rFonts w:ascii="Times New Roman" w:hAnsi="Times New Roman" w:cs="Times New Roman"/>
          <w:sz w:val="28"/>
          <w:szCs w:val="28"/>
        </w:rPr>
        <w:t>музыкальными</w:t>
      </w:r>
      <w:r w:rsidRPr="00231FE4">
        <w:rPr>
          <w:rFonts w:ascii="Times New Roman" w:hAnsi="Times New Roman" w:cs="Times New Roman"/>
          <w:sz w:val="28"/>
          <w:szCs w:val="28"/>
        </w:rPr>
        <w:t xml:space="preserve"> инструментами, их разнообразием и историей; в курс современной хореографии включен раздел изучения народных </w:t>
      </w:r>
      <w:r w:rsidR="002C7F70" w:rsidRPr="00231FE4">
        <w:rPr>
          <w:rFonts w:ascii="Times New Roman" w:hAnsi="Times New Roman" w:cs="Times New Roman"/>
          <w:sz w:val="28"/>
          <w:szCs w:val="28"/>
        </w:rPr>
        <w:t xml:space="preserve">и обрядовых </w:t>
      </w:r>
      <w:r w:rsidRPr="00231FE4">
        <w:rPr>
          <w:rFonts w:ascii="Times New Roman" w:hAnsi="Times New Roman" w:cs="Times New Roman"/>
          <w:sz w:val="28"/>
          <w:szCs w:val="28"/>
        </w:rPr>
        <w:t>танцев</w:t>
      </w:r>
      <w:r w:rsidR="003A1221">
        <w:rPr>
          <w:rFonts w:ascii="Times New Roman" w:hAnsi="Times New Roman" w:cs="Times New Roman"/>
          <w:sz w:val="28"/>
          <w:szCs w:val="28"/>
        </w:rPr>
        <w:t>;</w:t>
      </w:r>
      <w:r w:rsidR="008E56A3" w:rsidRPr="00231FE4">
        <w:rPr>
          <w:rFonts w:ascii="Times New Roman" w:hAnsi="Times New Roman" w:cs="Times New Roman"/>
          <w:sz w:val="28"/>
          <w:szCs w:val="28"/>
        </w:rPr>
        <w:t xml:space="preserve"> в курс обучения шитью включено изучение и создание белорусского национального костюма</w:t>
      </w:r>
      <w:r w:rsidRPr="00231FE4">
        <w:rPr>
          <w:rFonts w:ascii="Times New Roman" w:hAnsi="Times New Roman" w:cs="Times New Roman"/>
          <w:sz w:val="28"/>
          <w:szCs w:val="28"/>
        </w:rPr>
        <w:t xml:space="preserve"> и т.д. </w:t>
      </w:r>
    </w:p>
    <w:p w:rsidR="00515DC3" w:rsidRPr="00231FE4" w:rsidRDefault="00515DC3" w:rsidP="004C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E4">
        <w:rPr>
          <w:rFonts w:ascii="Times New Roman" w:hAnsi="Times New Roman" w:cs="Times New Roman"/>
          <w:sz w:val="28"/>
          <w:szCs w:val="28"/>
        </w:rPr>
        <w:t>Результатом введения этнокультурного компонента в программ</w:t>
      </w:r>
      <w:r w:rsidR="008E56A3" w:rsidRPr="00231FE4">
        <w:rPr>
          <w:rFonts w:ascii="Times New Roman" w:hAnsi="Times New Roman" w:cs="Times New Roman"/>
          <w:sz w:val="28"/>
          <w:szCs w:val="28"/>
        </w:rPr>
        <w:t xml:space="preserve">у театральной </w:t>
      </w:r>
      <w:r w:rsidR="007712AE" w:rsidRPr="00231FE4">
        <w:rPr>
          <w:rFonts w:ascii="Times New Roman" w:hAnsi="Times New Roman" w:cs="Times New Roman"/>
          <w:sz w:val="28"/>
          <w:szCs w:val="28"/>
        </w:rPr>
        <w:t>студии стало</w:t>
      </w:r>
      <w:r w:rsidR="007712AE" w:rsidRPr="00231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создание</w:t>
      </w:r>
      <w:r w:rsidRPr="00231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1728" w:rsidRPr="00231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учащимися и педагогом </w:t>
      </w:r>
      <w:r w:rsidRPr="00231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проекта </w:t>
      </w:r>
      <w:r w:rsidR="00661728" w:rsidRPr="00231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«Беларуск</w:t>
      </w:r>
      <w:r w:rsidR="00661728" w:rsidRPr="00231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="00661728" w:rsidRPr="00231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народныя казк</w:t>
      </w:r>
      <w:r w:rsidR="00661728" w:rsidRPr="00231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="00661728" w:rsidRPr="00231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дзецям» </w:t>
      </w:r>
      <w:r w:rsidR="008E56A3" w:rsidRPr="00231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</w:t>
      </w:r>
      <w:r w:rsidRPr="00231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роект реализуется в онлайн-режиме в </w:t>
      </w:r>
      <w:r w:rsidR="003A1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социальной сети </w:t>
      </w:r>
      <w:r w:rsidRPr="00231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Инстаграмм, знакомит зрителей с белорусским театром – батлейкой и демонстрирует белорусские народные сказки</w:t>
      </w:r>
      <w:r w:rsidR="008E56A3" w:rsidRPr="00231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 в программу «Моделирование и пошив одежды» - коллекция «Спадчына» и т.д.</w:t>
      </w:r>
    </w:p>
    <w:p w:rsidR="007C5626" w:rsidRPr="00231FE4" w:rsidRDefault="003F6212" w:rsidP="004C0A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1FE4">
        <w:rPr>
          <w:rFonts w:ascii="Times New Roman" w:hAnsi="Times New Roman" w:cs="Times New Roman"/>
          <w:sz w:val="28"/>
          <w:szCs w:val="28"/>
        </w:rPr>
        <w:t xml:space="preserve">Такой подход </w:t>
      </w:r>
      <w:r w:rsidR="003A1221">
        <w:rPr>
          <w:rFonts w:ascii="Times New Roman" w:hAnsi="Times New Roman" w:cs="Times New Roman"/>
          <w:sz w:val="28"/>
          <w:szCs w:val="28"/>
        </w:rPr>
        <w:t xml:space="preserve">к построению программ </w:t>
      </w:r>
      <w:r w:rsidRPr="00231FE4">
        <w:rPr>
          <w:rFonts w:ascii="Times New Roman" w:hAnsi="Times New Roman" w:cs="Times New Roman"/>
          <w:sz w:val="28"/>
          <w:szCs w:val="28"/>
        </w:rPr>
        <w:t>позволяет ч</w:t>
      </w:r>
      <w:r w:rsidR="007C5626" w:rsidRPr="00231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ерез различные виды творчества </w:t>
      </w:r>
      <w:r w:rsidRPr="00231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приобщить обучающихся</w:t>
      </w:r>
      <w:r w:rsidR="005D2A39" w:rsidRPr="00231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</w:t>
      </w:r>
      <w:r w:rsidR="007C5626" w:rsidRPr="00231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своеобрази</w:t>
      </w:r>
      <w:r w:rsidR="005D2A39" w:rsidRPr="00231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7C5626" w:rsidRPr="00231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национальной культуры своего региона, и наравне с лучшими традициями академического искусства </w:t>
      </w:r>
      <w:r w:rsidR="007712AE" w:rsidRPr="00231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</w:t>
      </w:r>
      <w:r w:rsidR="00771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ести</w:t>
      </w:r>
      <w:r w:rsidR="007C5626" w:rsidRPr="00231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мир общечеловеческих ценностей.</w:t>
      </w:r>
    </w:p>
    <w:p w:rsidR="00D274DA" w:rsidRPr="00231FE4" w:rsidRDefault="003F6212" w:rsidP="004C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E4">
        <w:rPr>
          <w:rFonts w:ascii="Times New Roman" w:hAnsi="Times New Roman" w:cs="Times New Roman"/>
          <w:sz w:val="28"/>
          <w:szCs w:val="28"/>
        </w:rPr>
        <w:t>Также п</w:t>
      </w:r>
      <w:r w:rsidR="002C7F70" w:rsidRPr="00231FE4">
        <w:rPr>
          <w:rFonts w:ascii="Times New Roman" w:hAnsi="Times New Roman" w:cs="Times New Roman"/>
          <w:sz w:val="28"/>
          <w:szCs w:val="28"/>
        </w:rPr>
        <w:t>рограммы объединений по интересам составляются</w:t>
      </w:r>
      <w:r w:rsidR="008A1950" w:rsidRPr="00231FE4">
        <w:rPr>
          <w:rFonts w:ascii="Times New Roman" w:hAnsi="Times New Roman" w:cs="Times New Roman"/>
          <w:sz w:val="28"/>
          <w:szCs w:val="28"/>
        </w:rPr>
        <w:t xml:space="preserve"> с учетом условий большого города и находящихся в нем культурных объектов (этнографического музея, этнографической деревни), мастеров народных промыслов, </w:t>
      </w:r>
      <w:r w:rsidR="003A1221">
        <w:rPr>
          <w:rFonts w:ascii="Times New Roman" w:hAnsi="Times New Roman" w:cs="Times New Roman"/>
          <w:sz w:val="28"/>
          <w:szCs w:val="28"/>
        </w:rPr>
        <w:t xml:space="preserve">имеющихся </w:t>
      </w:r>
      <w:r w:rsidR="008A1950" w:rsidRPr="00231FE4">
        <w:rPr>
          <w:rFonts w:ascii="Times New Roman" w:hAnsi="Times New Roman" w:cs="Times New Roman"/>
          <w:sz w:val="28"/>
          <w:szCs w:val="28"/>
        </w:rPr>
        <w:t>предприятий.</w:t>
      </w:r>
      <w:r w:rsidR="00D274DA" w:rsidRPr="00231FE4">
        <w:rPr>
          <w:rFonts w:ascii="Times New Roman" w:hAnsi="Times New Roman" w:cs="Times New Roman"/>
          <w:sz w:val="28"/>
          <w:szCs w:val="28"/>
        </w:rPr>
        <w:t xml:space="preserve"> </w:t>
      </w:r>
      <w:r w:rsidRPr="00231FE4">
        <w:rPr>
          <w:rFonts w:ascii="Times New Roman" w:hAnsi="Times New Roman" w:cs="Times New Roman"/>
          <w:sz w:val="28"/>
          <w:szCs w:val="28"/>
        </w:rPr>
        <w:t>Программы предусматрива</w:t>
      </w:r>
      <w:r w:rsidR="003A1221">
        <w:rPr>
          <w:rFonts w:ascii="Times New Roman" w:hAnsi="Times New Roman" w:cs="Times New Roman"/>
          <w:sz w:val="28"/>
          <w:szCs w:val="28"/>
        </w:rPr>
        <w:t>ют максимальное использование всех региональных</w:t>
      </w:r>
      <w:r w:rsidRPr="00231FE4">
        <w:rPr>
          <w:rFonts w:ascii="Times New Roman" w:hAnsi="Times New Roman" w:cs="Times New Roman"/>
          <w:sz w:val="28"/>
          <w:szCs w:val="28"/>
        </w:rPr>
        <w:t xml:space="preserve"> возможностей для получения учащимися знаний, эмоций и впечатлений. </w:t>
      </w:r>
      <w:r w:rsidR="00B73551" w:rsidRPr="00231FE4">
        <w:rPr>
          <w:rFonts w:ascii="Times New Roman" w:hAnsi="Times New Roman" w:cs="Times New Roman"/>
          <w:sz w:val="28"/>
          <w:szCs w:val="28"/>
        </w:rPr>
        <w:t xml:space="preserve">Активно используется такая форма проведения занятий как музейные уроки, занятия </w:t>
      </w:r>
      <w:r w:rsidR="003A1221">
        <w:rPr>
          <w:rFonts w:ascii="Times New Roman" w:hAnsi="Times New Roman" w:cs="Times New Roman"/>
          <w:sz w:val="28"/>
          <w:szCs w:val="28"/>
        </w:rPr>
        <w:t xml:space="preserve">- </w:t>
      </w:r>
      <w:r w:rsidR="00B73551" w:rsidRPr="00231FE4">
        <w:rPr>
          <w:rFonts w:ascii="Times New Roman" w:hAnsi="Times New Roman" w:cs="Times New Roman"/>
          <w:sz w:val="28"/>
          <w:szCs w:val="28"/>
        </w:rPr>
        <w:t xml:space="preserve">экскурсии. </w:t>
      </w:r>
    </w:p>
    <w:p w:rsidR="00D274DA" w:rsidRPr="00231FE4" w:rsidRDefault="00D274DA" w:rsidP="004C0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31FE4">
        <w:rPr>
          <w:rFonts w:ascii="Times New Roman" w:hAnsi="Times New Roman" w:cs="Times New Roman"/>
          <w:sz w:val="28"/>
          <w:szCs w:val="28"/>
        </w:rPr>
        <w:t xml:space="preserve">К сожалению, учреждения дополнительного образования часто сталкиваются с проблемой отсутствия квалифицированных кадров и недостаточной подготовленностью педагогов в области преподавания </w:t>
      </w:r>
      <w:r w:rsidRPr="00231FE4">
        <w:rPr>
          <w:rFonts w:ascii="Times New Roman" w:hAnsi="Times New Roman" w:cs="Times New Roman"/>
          <w:sz w:val="28"/>
          <w:szCs w:val="28"/>
        </w:rPr>
        <w:lastRenderedPageBreak/>
        <w:t xml:space="preserve">народного творчества. Решить эту проблему помогает сотрудничество с </w:t>
      </w:r>
      <w:r w:rsidR="007B6D20" w:rsidRPr="00231FE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231FE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"https://mgki.mogilev.by/" \t "_blank" </w:instrText>
      </w:r>
      <w:r w:rsidR="007B6D20" w:rsidRPr="00231FE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231F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учреждением образования Могилевский государственный колледж искусств (отделение народного творчества и декоративно-прикладного искусств</w:t>
      </w:r>
      <w:r w:rsidR="00B73551" w:rsidRPr="00231F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а).</w:t>
      </w:r>
    </w:p>
    <w:p w:rsidR="00992C43" w:rsidRPr="00231FE4" w:rsidRDefault="007B6D20" w:rsidP="004C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E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3F6212" w:rsidRPr="00231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F6212" w:rsidRPr="00231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92C43" w:rsidRPr="00231FE4">
        <w:rPr>
          <w:rFonts w:ascii="Times New Roman" w:hAnsi="Times New Roman" w:cs="Times New Roman"/>
          <w:b/>
          <w:sz w:val="28"/>
          <w:szCs w:val="28"/>
        </w:rPr>
        <w:t>Проведение культурно-массовой работы</w:t>
      </w:r>
      <w:r w:rsidR="00992C43" w:rsidRPr="00231FE4">
        <w:rPr>
          <w:rFonts w:ascii="Times New Roman" w:hAnsi="Times New Roman" w:cs="Times New Roman"/>
          <w:sz w:val="28"/>
          <w:szCs w:val="28"/>
        </w:rPr>
        <w:t xml:space="preserve"> в объединени</w:t>
      </w:r>
      <w:r w:rsidR="003F6212" w:rsidRPr="00231FE4">
        <w:rPr>
          <w:rFonts w:ascii="Times New Roman" w:hAnsi="Times New Roman" w:cs="Times New Roman"/>
          <w:sz w:val="28"/>
          <w:szCs w:val="28"/>
        </w:rPr>
        <w:t xml:space="preserve">ях по </w:t>
      </w:r>
      <w:r w:rsidR="007712AE" w:rsidRPr="00231FE4">
        <w:rPr>
          <w:rFonts w:ascii="Times New Roman" w:hAnsi="Times New Roman" w:cs="Times New Roman"/>
          <w:sz w:val="28"/>
          <w:szCs w:val="28"/>
        </w:rPr>
        <w:t>интересам, в</w:t>
      </w:r>
      <w:r w:rsidR="003F6212" w:rsidRPr="00231FE4">
        <w:rPr>
          <w:rFonts w:ascii="Times New Roman" w:hAnsi="Times New Roman" w:cs="Times New Roman"/>
          <w:sz w:val="28"/>
          <w:szCs w:val="28"/>
        </w:rPr>
        <w:t xml:space="preserve"> учреждении, на микрозоне.</w:t>
      </w:r>
    </w:p>
    <w:p w:rsidR="00515DC3" w:rsidRPr="00231FE4" w:rsidRDefault="00515DC3" w:rsidP="004C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E4">
        <w:rPr>
          <w:rFonts w:ascii="Times New Roman" w:hAnsi="Times New Roman" w:cs="Times New Roman"/>
          <w:sz w:val="28"/>
          <w:szCs w:val="28"/>
        </w:rPr>
        <w:t xml:space="preserve">Знание народной, традиционной культуры, знание обрядов, традиций, фольклора активно формирует национальное самосознание. Изучение фольклора организуется через организацию </w:t>
      </w:r>
      <w:r w:rsidRPr="00231FE4">
        <w:rPr>
          <w:rFonts w:ascii="Times New Roman" w:hAnsi="Times New Roman" w:cs="Times New Roman"/>
          <w:b/>
          <w:sz w:val="28"/>
          <w:szCs w:val="28"/>
        </w:rPr>
        <w:t>календарных праздников, вечеров</w:t>
      </w:r>
      <w:r w:rsidRPr="00231FE4">
        <w:rPr>
          <w:rFonts w:ascii="Times New Roman" w:hAnsi="Times New Roman" w:cs="Times New Roman"/>
          <w:sz w:val="28"/>
          <w:szCs w:val="28"/>
        </w:rPr>
        <w:t>, которые стали традиционными в деятельности учреждения.</w:t>
      </w:r>
    </w:p>
    <w:p w:rsidR="00D274DA" w:rsidRPr="00231FE4" w:rsidRDefault="003431D1" w:rsidP="004C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Основываясь на том, что в</w:t>
      </w:r>
      <w:r w:rsidRPr="00231FE4">
        <w:rPr>
          <w:rFonts w:ascii="Times New Roman" w:hAnsi="Times New Roman" w:cs="Times New Roman"/>
          <w:sz w:val="28"/>
          <w:szCs w:val="28"/>
        </w:rPr>
        <w:t>ведение этнокультурного компонента в программы объединений по интересам должно находить свой выход и иметь для учащ</w:t>
      </w:r>
      <w:r>
        <w:rPr>
          <w:rFonts w:ascii="Times New Roman" w:hAnsi="Times New Roman" w:cs="Times New Roman"/>
          <w:sz w:val="28"/>
          <w:szCs w:val="28"/>
        </w:rPr>
        <w:t>ихся свое логическое применение</w:t>
      </w:r>
      <w:r w:rsidR="009D427F" w:rsidRPr="00231FE4">
        <w:rPr>
          <w:rFonts w:ascii="Times New Roman" w:hAnsi="Times New Roman" w:cs="Times New Roman"/>
          <w:sz w:val="28"/>
          <w:szCs w:val="28"/>
        </w:rPr>
        <w:t xml:space="preserve">, при </w:t>
      </w:r>
      <w:r w:rsidR="00D55CFE" w:rsidRPr="00231FE4">
        <w:rPr>
          <w:rFonts w:ascii="Times New Roman" w:hAnsi="Times New Roman" w:cs="Times New Roman"/>
          <w:sz w:val="28"/>
          <w:szCs w:val="28"/>
        </w:rPr>
        <w:t xml:space="preserve">подготовке к </w:t>
      </w:r>
      <w:r w:rsidR="00D55CFE" w:rsidRPr="00231F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народны</w:t>
      </w:r>
      <w:r w:rsidR="004A4F40" w:rsidRPr="00231F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</w:t>
      </w:r>
      <w:r w:rsidR="00D55CFE" w:rsidRPr="00231FE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15DC3" w:rsidRPr="00231F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календарным </w:t>
      </w:r>
      <w:r w:rsidR="00D55CFE" w:rsidRPr="00231F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праздник</w:t>
      </w:r>
      <w:r w:rsidR="004A4F40" w:rsidRPr="00231F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ам</w:t>
      </w:r>
      <w:r w:rsidR="00D55CFE" w:rsidRPr="00231FE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55CFE" w:rsidRPr="00231F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="00D55CFE" w:rsidRPr="00231FE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55CFE" w:rsidRPr="00231F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обряд</w:t>
      </w:r>
      <w:r w:rsidR="004A4F40" w:rsidRPr="00231F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ам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9D427F" w:rsidRPr="00231FE4">
        <w:rPr>
          <w:rFonts w:ascii="Times New Roman" w:hAnsi="Times New Roman" w:cs="Times New Roman"/>
          <w:sz w:val="28"/>
          <w:szCs w:val="28"/>
        </w:rPr>
        <w:t>каждое объединение имеет свою нишу: демонстраци</w:t>
      </w:r>
      <w:r w:rsidR="00E93083" w:rsidRPr="00231FE4">
        <w:rPr>
          <w:rFonts w:ascii="Times New Roman" w:hAnsi="Times New Roman" w:cs="Times New Roman"/>
          <w:sz w:val="28"/>
          <w:szCs w:val="28"/>
        </w:rPr>
        <w:t>я</w:t>
      </w:r>
      <w:r w:rsidR="004A4F40" w:rsidRPr="00231FE4">
        <w:rPr>
          <w:rFonts w:ascii="Times New Roman" w:hAnsi="Times New Roman" w:cs="Times New Roman"/>
          <w:sz w:val="28"/>
          <w:szCs w:val="28"/>
        </w:rPr>
        <w:t xml:space="preserve"> </w:t>
      </w:r>
      <w:r w:rsidR="00515DC3" w:rsidRPr="00231FE4">
        <w:rPr>
          <w:rFonts w:ascii="Times New Roman" w:hAnsi="Times New Roman" w:cs="Times New Roman"/>
          <w:sz w:val="28"/>
          <w:szCs w:val="28"/>
        </w:rPr>
        <w:t xml:space="preserve">изученных </w:t>
      </w:r>
      <w:r w:rsidR="009D427F" w:rsidRPr="00231FE4">
        <w:rPr>
          <w:rFonts w:ascii="Times New Roman" w:hAnsi="Times New Roman" w:cs="Times New Roman"/>
          <w:sz w:val="28"/>
          <w:szCs w:val="28"/>
        </w:rPr>
        <w:t xml:space="preserve">фольклорных песен и обрядов, </w:t>
      </w:r>
      <w:r w:rsidR="00E93083" w:rsidRPr="00231FE4">
        <w:rPr>
          <w:rFonts w:ascii="Times New Roman" w:hAnsi="Times New Roman" w:cs="Times New Roman"/>
          <w:sz w:val="28"/>
          <w:szCs w:val="28"/>
        </w:rPr>
        <w:t xml:space="preserve">музыкально-инструментальные </w:t>
      </w:r>
      <w:r w:rsidR="00D659BA" w:rsidRPr="00231FE4">
        <w:rPr>
          <w:rFonts w:ascii="Times New Roman" w:hAnsi="Times New Roman" w:cs="Times New Roman"/>
          <w:sz w:val="28"/>
          <w:szCs w:val="28"/>
        </w:rPr>
        <w:t xml:space="preserve">и хореографические </w:t>
      </w:r>
      <w:r w:rsidR="00E93083" w:rsidRPr="00231FE4">
        <w:rPr>
          <w:rFonts w:ascii="Times New Roman" w:hAnsi="Times New Roman" w:cs="Times New Roman"/>
          <w:sz w:val="28"/>
          <w:szCs w:val="28"/>
        </w:rPr>
        <w:t>номера, мастер-классы по изготовлению сув</w:t>
      </w:r>
      <w:r>
        <w:rPr>
          <w:rFonts w:ascii="Times New Roman" w:hAnsi="Times New Roman" w:cs="Times New Roman"/>
          <w:sz w:val="28"/>
          <w:szCs w:val="28"/>
        </w:rPr>
        <w:t>ениров с белорусской тематикой и т.д.</w:t>
      </w:r>
    </w:p>
    <w:p w:rsidR="00515DC3" w:rsidRPr="00231FE4" w:rsidRDefault="00515DC3" w:rsidP="004C0A2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1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организации и проведения календарных праздников</w:t>
      </w:r>
      <w:r w:rsidRPr="00231FE4">
        <w:rPr>
          <w:rFonts w:ascii="Times New Roman" w:hAnsi="Times New Roman" w:cs="Times New Roman"/>
          <w:sz w:val="28"/>
          <w:szCs w:val="28"/>
        </w:rPr>
        <w:t xml:space="preserve"> включена </w:t>
      </w:r>
      <w:r w:rsidRPr="00231FE4">
        <w:rPr>
          <w:rFonts w:ascii="Times New Roman" w:hAnsi="Times New Roman" w:cs="Times New Roman"/>
          <w:b/>
          <w:sz w:val="28"/>
          <w:szCs w:val="28"/>
        </w:rPr>
        <w:t>экскурсионная</w:t>
      </w:r>
      <w:r w:rsidR="000D0AC4">
        <w:rPr>
          <w:rFonts w:ascii="Times New Roman" w:hAnsi="Times New Roman" w:cs="Times New Roman"/>
          <w:sz w:val="28"/>
          <w:szCs w:val="28"/>
        </w:rPr>
        <w:t xml:space="preserve"> работа, </w:t>
      </w:r>
      <w:r w:rsidRPr="00231FE4">
        <w:rPr>
          <w:rFonts w:ascii="Times New Roman" w:hAnsi="Times New Roman" w:cs="Times New Roman"/>
          <w:sz w:val="28"/>
          <w:szCs w:val="28"/>
        </w:rPr>
        <w:t xml:space="preserve">через посещение выставок декоративно-прикладного и изобразительного творчества, проведение творческих встреч с мастерами и ремесленниками, посещение </w:t>
      </w:r>
      <w:r w:rsidRPr="00231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традиционных народных праздников и знакомства с обрядами. Все это проводится в тесном сотрудничестве с </w:t>
      </w:r>
      <w:r w:rsidRPr="00231FE4">
        <w:rPr>
          <w:rFonts w:ascii="Times New Roman" w:hAnsi="Times New Roman" w:cs="Times New Roman"/>
          <w:sz w:val="28"/>
          <w:szCs w:val="28"/>
          <w:shd w:val="clear" w:color="auto" w:fill="FFFFFF"/>
        </w:rPr>
        <w:t>Могилевским областным краеведческим музеем имени Е.Р.Романова, этнографической деревней «Белорусская деревня», включающая комплекс «</w:t>
      </w:r>
      <w:r w:rsidRPr="00231F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Город</w:t>
      </w:r>
      <w:r w:rsidRPr="00231FE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31F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мастеров</w:t>
      </w:r>
      <w:r w:rsidRPr="00231F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этнографическим комплексом традиционных народных </w:t>
      </w:r>
      <w:r w:rsidR="007712AE" w:rsidRPr="00231FE4">
        <w:rPr>
          <w:rFonts w:ascii="Times New Roman" w:hAnsi="Times New Roman" w:cs="Times New Roman"/>
          <w:sz w:val="28"/>
          <w:szCs w:val="28"/>
          <w:shd w:val="clear" w:color="auto" w:fill="FFFFFF"/>
        </w:rPr>
        <w:t>промыслов </w:t>
      </w:r>
      <w:r w:rsidR="007712AE" w:rsidRPr="00231FE4">
        <w:rPr>
          <w:rFonts w:ascii="Times New Roman" w:hAnsi="Times New Roman" w:cs="Times New Roman"/>
          <w:sz w:val="28"/>
          <w:szCs w:val="28"/>
        </w:rPr>
        <w:t>«</w:t>
      </w:r>
      <w:r w:rsidRPr="00231FE4">
        <w:rPr>
          <w:rFonts w:ascii="Times New Roman" w:hAnsi="Times New Roman" w:cs="Times New Roman"/>
          <w:sz w:val="28"/>
          <w:szCs w:val="28"/>
        </w:rPr>
        <w:t xml:space="preserve">Зеленая роща». Это </w:t>
      </w:r>
      <w:r w:rsidRPr="00231F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позволяет учащимся собственными глазами увидеть изделия ткачества и вышивки, </w:t>
      </w:r>
      <w:r w:rsidR="007712AE" w:rsidRPr="00231FE4">
        <w:rPr>
          <w:rFonts w:ascii="Times New Roman" w:hAnsi="Times New Roman" w:cs="Times New Roman"/>
          <w:sz w:val="28"/>
          <w:szCs w:val="28"/>
          <w:shd w:val="clear" w:color="auto" w:fill="FFFFFF"/>
        </w:rPr>
        <w:t>соломы и</w:t>
      </w:r>
      <w:r w:rsidRPr="00231F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лозоплетения, гончарства и деревообработки, познакомиться с мастерами народных промыслов.</w:t>
      </w:r>
      <w:r w:rsidRPr="00231FE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31F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31FE4" w:rsidRPr="00231FE4" w:rsidRDefault="00231FE4" w:rsidP="004C0A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1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формирования </w:t>
      </w:r>
      <w:r w:rsidR="007712AE" w:rsidRPr="00231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интереса к истории города</w:t>
      </w:r>
      <w:r w:rsidRPr="00231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его культуре, традициям, духовным и материальным </w:t>
      </w:r>
      <w:r w:rsidR="007712AE" w:rsidRPr="00231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ценностям в</w:t>
      </w:r>
      <w:r w:rsidRPr="00231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учреждении реализуется проект «Дорогами добра». Он </w:t>
      </w:r>
      <w:r w:rsidR="007712AE" w:rsidRPr="00231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предполагает пешеходную</w:t>
      </w:r>
      <w:r w:rsidRPr="00231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экскурсию по специально созданному, исследованному обучающимися совместно с педагогами культурно-познавательному маршруту по близлежащей территории Центра.</w:t>
      </w:r>
    </w:p>
    <w:p w:rsidR="003F6212" w:rsidRPr="00231FE4" w:rsidRDefault="003F6212" w:rsidP="004C0A2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31F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 Поддержка талантливой молодежи и пропаганда белорусского языка.</w:t>
      </w:r>
    </w:p>
    <w:p w:rsidR="00B63704" w:rsidRPr="00231FE4" w:rsidRDefault="00B73551" w:rsidP="004C0A2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231F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выявления и поддержки талантливой молодежи, поддержание интереса и пропаганды белорусского языка, ежегодно учреждение проводит городской конкурс </w:t>
      </w:r>
      <w:r w:rsidR="003D28B6" w:rsidRPr="00231FE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3D28B6" w:rsidRPr="00231FE4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Магілеускія зорачкі</w:t>
      </w:r>
      <w:r w:rsidR="003C0186" w:rsidRPr="00231FE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1C6C58" w:rsidRPr="00231FE4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 Номи</w:t>
      </w:r>
      <w:r w:rsidR="00B03CE7" w:rsidRPr="00231FE4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нац</w:t>
      </w:r>
      <w:r w:rsidR="001C6C58" w:rsidRPr="00231FE4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ии</w:t>
      </w:r>
      <w:r w:rsidR="00B03CE7" w:rsidRPr="00231FE4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конкурса: народный вокал, художественное слово (на белорусском языке </w:t>
      </w:r>
      <w:r w:rsidR="001C6C58" w:rsidRPr="00231FE4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и белорусски</w:t>
      </w:r>
      <w:r w:rsidR="00B03CE7" w:rsidRPr="00231FE4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х а</w:t>
      </w:r>
      <w:r w:rsidR="00DD4ED9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в</w:t>
      </w:r>
      <w:r w:rsidR="00B03CE7" w:rsidRPr="00231FE4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торов), </w:t>
      </w:r>
      <w:r w:rsidR="00AB1174" w:rsidRPr="00231FE4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авторские видеосюжеты о</w:t>
      </w:r>
      <w:r w:rsidRPr="00231FE4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б</w:t>
      </w:r>
      <w:r w:rsidR="00AB1174" w:rsidRPr="00231FE4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историческом месте (объекте) Могилева</w:t>
      </w:r>
      <w:r w:rsidR="001C6C58" w:rsidRPr="00231FE4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</w:t>
      </w:r>
    </w:p>
    <w:p w:rsidR="003F6212" w:rsidRPr="00231FE4" w:rsidRDefault="003F6212" w:rsidP="004C0A2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31F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862962" w:rsidRPr="00231F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231F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Сотрудничество с семьями обучающихся.</w:t>
      </w:r>
    </w:p>
    <w:p w:rsidR="00862962" w:rsidRPr="00231FE4" w:rsidRDefault="00862962" w:rsidP="004C0A2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8811D9" w:rsidRPr="00231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громную роль в формировании национального самосознания </w:t>
      </w:r>
      <w:r w:rsidR="007712AE" w:rsidRPr="00231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приобщения</w:t>
      </w:r>
      <w:r w:rsidR="008811D9" w:rsidRPr="00231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обучающихся к национальным традициям белорусского народа имеет</w:t>
      </w:r>
      <w:r w:rsidR="008A1950" w:rsidRPr="00231FE4">
        <w:rPr>
          <w:rFonts w:ascii="Times New Roman" w:hAnsi="Times New Roman" w:cs="Times New Roman"/>
          <w:sz w:val="28"/>
          <w:szCs w:val="28"/>
        </w:rPr>
        <w:t xml:space="preserve"> тесное </w:t>
      </w:r>
      <w:r w:rsidR="008A1950" w:rsidRPr="00231FE4">
        <w:rPr>
          <w:rFonts w:ascii="Times New Roman" w:hAnsi="Times New Roman" w:cs="Times New Roman"/>
          <w:b/>
          <w:sz w:val="28"/>
          <w:szCs w:val="28"/>
        </w:rPr>
        <w:t>сотрудничество с семьями учащихся</w:t>
      </w:r>
      <w:r w:rsidR="008A1950" w:rsidRPr="00231FE4">
        <w:rPr>
          <w:rFonts w:ascii="Times New Roman" w:hAnsi="Times New Roman" w:cs="Times New Roman"/>
          <w:sz w:val="28"/>
          <w:szCs w:val="28"/>
        </w:rPr>
        <w:t>.</w:t>
      </w:r>
      <w:r w:rsidR="008A1950" w:rsidRPr="00231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73551" w:rsidRPr="00231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 из задач данного направления работы - </w:t>
      </w:r>
      <w:r w:rsidR="002F028F" w:rsidRPr="00231FE4">
        <w:rPr>
          <w:rFonts w:ascii="Times New Roman" w:hAnsi="Times New Roman" w:cs="Times New Roman"/>
          <w:sz w:val="28"/>
          <w:szCs w:val="28"/>
          <w:shd w:val="clear" w:color="auto" w:fill="FFFFFF"/>
        </w:rPr>
        <w:t>поднятие авторитета</w:t>
      </w:r>
      <w:r w:rsidR="00B73551" w:rsidRPr="00231F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семьи, </w:t>
      </w:r>
      <w:r w:rsidR="002F028F" w:rsidRPr="00231F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</w:t>
      </w:r>
      <w:r w:rsidR="002F028F" w:rsidRPr="00231FE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представлений о любви и браке, </w:t>
      </w:r>
      <w:r w:rsidR="00283A34" w:rsidRPr="00231F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функциях отца и матери, </w:t>
      </w:r>
      <w:r w:rsidR="002F028F" w:rsidRPr="00231FE4">
        <w:rPr>
          <w:rFonts w:ascii="Times New Roman" w:hAnsi="Times New Roman" w:cs="Times New Roman"/>
          <w:sz w:val="28"/>
          <w:szCs w:val="28"/>
        </w:rPr>
        <w:t xml:space="preserve">уважительного </w:t>
      </w:r>
      <w:r w:rsidR="007712AE" w:rsidRPr="00231FE4">
        <w:rPr>
          <w:rFonts w:ascii="Times New Roman" w:hAnsi="Times New Roman" w:cs="Times New Roman"/>
          <w:sz w:val="28"/>
          <w:szCs w:val="28"/>
        </w:rPr>
        <w:t>и почтительного отношения к старшим</w:t>
      </w:r>
      <w:r w:rsidR="002F028F" w:rsidRPr="00231FE4">
        <w:rPr>
          <w:rFonts w:ascii="Times New Roman" w:hAnsi="Times New Roman" w:cs="Times New Roman"/>
          <w:sz w:val="28"/>
          <w:szCs w:val="28"/>
        </w:rPr>
        <w:t xml:space="preserve">, необходимости поддержания </w:t>
      </w:r>
      <w:r w:rsidR="007712AE" w:rsidRPr="00231FE4">
        <w:rPr>
          <w:rFonts w:ascii="Times New Roman" w:hAnsi="Times New Roman" w:cs="Times New Roman"/>
          <w:sz w:val="28"/>
          <w:szCs w:val="28"/>
        </w:rPr>
        <w:t>традиционных взаимоотношений между</w:t>
      </w:r>
      <w:r w:rsidR="002F028F" w:rsidRPr="00231FE4">
        <w:rPr>
          <w:rFonts w:ascii="Times New Roman" w:hAnsi="Times New Roman" w:cs="Times New Roman"/>
          <w:sz w:val="28"/>
          <w:szCs w:val="28"/>
        </w:rPr>
        <w:t xml:space="preserve"> поколениями у белорусского народа. </w:t>
      </w:r>
    </w:p>
    <w:p w:rsidR="00182C66" w:rsidRPr="00231FE4" w:rsidRDefault="00283A34" w:rsidP="004C0A22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231FE4">
        <w:rPr>
          <w:rFonts w:ascii="Times New Roman" w:hAnsi="Times New Roman" w:cs="Times New Roman"/>
          <w:sz w:val="28"/>
          <w:szCs w:val="28"/>
        </w:rPr>
        <w:t xml:space="preserve">Одной из форм работы является проведение ежегодного городского </w:t>
      </w:r>
      <w:r w:rsidR="002D464B" w:rsidRPr="00231FE4">
        <w:rPr>
          <w:rFonts w:ascii="Times New Roman" w:hAnsi="Times New Roman" w:cs="Times New Roman"/>
          <w:sz w:val="28"/>
          <w:szCs w:val="28"/>
        </w:rPr>
        <w:t>конкурс</w:t>
      </w:r>
      <w:r w:rsidRPr="00231FE4">
        <w:rPr>
          <w:rFonts w:ascii="Times New Roman" w:hAnsi="Times New Roman" w:cs="Times New Roman"/>
          <w:sz w:val="28"/>
          <w:szCs w:val="28"/>
        </w:rPr>
        <w:t>а</w:t>
      </w:r>
      <w:r w:rsidR="002D464B" w:rsidRPr="00231FE4">
        <w:rPr>
          <w:rFonts w:ascii="Times New Roman" w:hAnsi="Times New Roman" w:cs="Times New Roman"/>
          <w:sz w:val="28"/>
          <w:szCs w:val="28"/>
        </w:rPr>
        <w:t xml:space="preserve"> «Молодая семья»</w:t>
      </w:r>
      <w:r w:rsidR="00182C66" w:rsidRPr="00231FE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, так как именно молодая семья, рождающиеся и воспитывающиеся в ней дети, составляют основу </w:t>
      </w:r>
      <w:r w:rsidR="007712AE" w:rsidRPr="00231FE4">
        <w:rPr>
          <w:rFonts w:ascii="Times New Roman" w:eastAsia="Andale Sans UI" w:hAnsi="Times New Roman" w:cs="Times New Roman"/>
          <w:kern w:val="1"/>
          <w:sz w:val="28"/>
          <w:szCs w:val="28"/>
        </w:rPr>
        <w:t>будущего развития страны, основной вектор ее социального, экономического</w:t>
      </w:r>
      <w:r w:rsidR="00182C66" w:rsidRPr="00231FE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, психологического и социокультурного благополучия. </w:t>
      </w:r>
    </w:p>
    <w:p w:rsidR="007A03CC" w:rsidRPr="00231FE4" w:rsidRDefault="00283A34" w:rsidP="00DD4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E4">
        <w:rPr>
          <w:rFonts w:ascii="Times New Roman" w:eastAsia="Andale Sans UI" w:hAnsi="Times New Roman" w:cs="Times New Roman"/>
          <w:kern w:val="1"/>
          <w:sz w:val="28"/>
          <w:szCs w:val="28"/>
        </w:rPr>
        <w:t>Для поднятия авторитета отцов, формирования</w:t>
      </w:r>
      <w:r w:rsidR="00BC5D35" w:rsidRPr="00231FE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ответственного отношения к семье и браку, воспитанию детей, </w:t>
      </w:r>
      <w:r w:rsidR="00B504C6" w:rsidRPr="00231FE4">
        <w:rPr>
          <w:rFonts w:ascii="Times New Roman" w:eastAsia="Andale Sans UI" w:hAnsi="Times New Roman" w:cs="Times New Roman"/>
          <w:kern w:val="1"/>
          <w:sz w:val="28"/>
          <w:szCs w:val="28"/>
        </w:rPr>
        <w:t>осознанных представлений о роли и жизненном предназначении мужчин и женщин в современном</w:t>
      </w:r>
      <w:r w:rsidRPr="00231FE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об</w:t>
      </w:r>
      <w:r w:rsidR="00DD4ED9">
        <w:rPr>
          <w:rFonts w:ascii="Times New Roman" w:eastAsia="Andale Sans UI" w:hAnsi="Times New Roman" w:cs="Times New Roman"/>
          <w:kern w:val="1"/>
          <w:sz w:val="28"/>
          <w:szCs w:val="28"/>
        </w:rPr>
        <w:t>ществе, обеспечение</w:t>
      </w:r>
      <w:r w:rsidR="00C818C4" w:rsidRPr="00231FE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взаи</w:t>
      </w:r>
      <w:r w:rsidRPr="00231FE4">
        <w:rPr>
          <w:rFonts w:ascii="Times New Roman" w:eastAsia="Andale Sans UI" w:hAnsi="Times New Roman" w:cs="Times New Roman"/>
          <w:kern w:val="1"/>
          <w:sz w:val="28"/>
          <w:szCs w:val="28"/>
        </w:rPr>
        <w:t>модействия</w:t>
      </w:r>
      <w:r w:rsidR="00C818C4" w:rsidRPr="00231FE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двух поколений</w:t>
      </w:r>
      <w:r w:rsidRPr="00231FE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в учреждении создана «Папа –</w:t>
      </w:r>
      <w:r w:rsidR="003431D1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231FE4">
        <w:rPr>
          <w:rFonts w:ascii="Times New Roman" w:eastAsia="Andale Sans UI" w:hAnsi="Times New Roman" w:cs="Times New Roman"/>
          <w:kern w:val="1"/>
          <w:sz w:val="28"/>
          <w:szCs w:val="28"/>
        </w:rPr>
        <w:t>школа».</w:t>
      </w:r>
      <w:r w:rsidR="003F6212" w:rsidRPr="00231FE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При тесном сотрудничестве с семьей организуются с</w:t>
      </w:r>
      <w:r w:rsidR="006F7188" w:rsidRPr="00231FE4">
        <w:rPr>
          <w:rFonts w:ascii="Times New Roman" w:hAnsi="Times New Roman" w:cs="Times New Roman"/>
          <w:sz w:val="28"/>
          <w:szCs w:val="28"/>
        </w:rPr>
        <w:t>емейные развлекательные и спортивные праздники с использованием народных игр, национальных костюмов, фольклора, мастер-классы для родителей одна из самых эффективных форм привлечения к совместной деятельности обучающихся, их родителей и педагогов.</w:t>
      </w:r>
    </w:p>
    <w:p w:rsidR="00A557D1" w:rsidRPr="00A557D1" w:rsidRDefault="00A557D1" w:rsidP="004C0A2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</w:pPr>
      <w:r w:rsidRPr="00A557D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t>Межнациональное сотрудничество.</w:t>
      </w:r>
    </w:p>
    <w:p w:rsidR="00A557D1" w:rsidRPr="00231FE4" w:rsidRDefault="00A557D1" w:rsidP="004C0A2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231FE4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Осознать свою национальную принадлежность помогает продуктивное взаимодействие с носителями различных культур. Поэтому, одно из перспективных направлений деятельности учреждения -  сотрудничество с белорусскими диаспорами в разных странах, а так же взаимодействие с учреждениями дополнительного образования других стран  с целью обмена информацией о национальных традициях, обрядах. </w:t>
      </w:r>
    </w:p>
    <w:p w:rsidR="00A557D1" w:rsidRPr="003431D1" w:rsidRDefault="00A557D1" w:rsidP="004C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231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Центр ведет активное сотрудничество с польской диаспорой, а также</w:t>
      </w:r>
      <w:r w:rsidR="00771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</w:t>
      </w:r>
      <w:r w:rsidRPr="00231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принимает участие в празднике национальных культур в городе Могилеве.</w:t>
      </w:r>
      <w:r w:rsidRPr="00231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94FD4" w:rsidRPr="003431D1" w:rsidRDefault="00E94FD4" w:rsidP="004C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31D1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в ходе действенного комплекса освоения форм и проявлений традиционной культуры возможно эффективное протекание процесса этнокультурного развития личности детей.</w:t>
      </w:r>
    </w:p>
    <w:p w:rsidR="000E7446" w:rsidRPr="00231FE4" w:rsidRDefault="000E7446" w:rsidP="004C0A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1FE4">
        <w:rPr>
          <w:rFonts w:ascii="Times New Roman" w:hAnsi="Times New Roman" w:cs="Times New Roman"/>
          <w:color w:val="000000"/>
          <w:sz w:val="28"/>
          <w:szCs w:val="28"/>
        </w:rPr>
        <w:t>Используя имеющийся интеллектуальный, творческий, технический материальный потенциал при тесном взаимодействии с различными социальными партнерами, учреждения дополнительного образования становятся мощным движущим механизмом, способным решать задачи этнокультурного образования и воспитания.</w:t>
      </w:r>
    </w:p>
    <w:p w:rsidR="000E7446" w:rsidRPr="00231FE4" w:rsidRDefault="000E7446" w:rsidP="004C0A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7446" w:rsidRDefault="00DD4ED9" w:rsidP="000D0AC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Список ис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точников:</w:t>
      </w:r>
    </w:p>
    <w:p w:rsidR="00DD4ED9" w:rsidRPr="00C43C83" w:rsidRDefault="00DD4ED9" w:rsidP="00C43C83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C43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Болбас, В. С. Не хлебом единым : Формирование этнической культуры молодежи / Болбас Валерий Сергеевич // Беларуская думка. – 2009. – № 11. – С. 76–81.  </w:t>
      </w:r>
    </w:p>
    <w:p w:rsidR="007E17EB" w:rsidRPr="00C43C83" w:rsidRDefault="007E17EB" w:rsidP="00C43C83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C43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Этнічная, моўная і культурна</w:t>
      </w:r>
      <w:r w:rsidR="00C43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я разнастайнасць у сучасным  </w:t>
      </w:r>
      <w:r w:rsidRPr="00C43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 грамадстве : зборнік навуковых прац удзельнікаў Міжнар. навук. –  практ. канф., 29–30 мая 2014 г., г. Магілёў / Маг. дзярж. ун-т харч.; уклад. І. А. Пушкін; рэдкал.: Ю. М. Бубнаў (адк. рэд.) [і інш.]. – Магілёў:  МДУХ, 2014.</w:t>
      </w:r>
      <w:r w:rsidR="00C43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– 357 с. </w:t>
      </w:r>
    </w:p>
    <w:p w:rsidR="003B36AC" w:rsidRPr="00C43C83" w:rsidRDefault="007E17EB" w:rsidP="00C43C83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43C83">
        <w:rPr>
          <w:rFonts w:ascii="Times New Roman" w:hAnsi="Times New Roman" w:cs="Times New Roman"/>
          <w:sz w:val="28"/>
          <w:szCs w:val="28"/>
        </w:rPr>
        <w:lastRenderedPageBreak/>
        <w:t>Этнокультурная деятельность в современных образовательных</w:t>
      </w:r>
      <w:r w:rsidR="00C43C83">
        <w:rPr>
          <w:rFonts w:ascii="Times New Roman" w:hAnsi="Times New Roman" w:cs="Times New Roman"/>
          <w:sz w:val="28"/>
          <w:szCs w:val="28"/>
        </w:rPr>
        <w:t xml:space="preserve"> </w:t>
      </w:r>
      <w:r w:rsidRPr="00C43C83">
        <w:rPr>
          <w:rFonts w:ascii="Times New Roman" w:hAnsi="Times New Roman" w:cs="Times New Roman"/>
          <w:sz w:val="28"/>
          <w:szCs w:val="28"/>
        </w:rPr>
        <w:t>организациях и учреждениях культуры: опыт, проблемы,</w:t>
      </w:r>
      <w:r w:rsidR="00C43C83" w:rsidRPr="00C43C83">
        <w:rPr>
          <w:rFonts w:ascii="Times New Roman" w:hAnsi="Times New Roman" w:cs="Times New Roman"/>
          <w:sz w:val="28"/>
          <w:szCs w:val="28"/>
        </w:rPr>
        <w:t xml:space="preserve"> </w:t>
      </w:r>
      <w:r w:rsidR="00C43C83" w:rsidRPr="00C43C83">
        <w:rPr>
          <w:rFonts w:ascii="Times New Roman" w:hAnsi="Times New Roman" w:cs="Times New Roman"/>
          <w:sz w:val="28"/>
          <w:szCs w:val="28"/>
        </w:rPr>
        <w:t>перспективы : материалы Междунар. науч.-практ. конф. (Москва,</w:t>
      </w:r>
      <w:r w:rsidR="00C43C83" w:rsidRPr="00C43C83">
        <w:rPr>
          <w:rFonts w:ascii="Times New Roman" w:hAnsi="Times New Roman" w:cs="Times New Roman"/>
          <w:sz w:val="28"/>
          <w:szCs w:val="28"/>
        </w:rPr>
        <w:t xml:space="preserve"> </w:t>
      </w:r>
      <w:r w:rsidR="00C43C83" w:rsidRPr="00C43C83">
        <w:rPr>
          <w:rFonts w:ascii="Times New Roman" w:hAnsi="Times New Roman" w:cs="Times New Roman"/>
          <w:sz w:val="28"/>
          <w:szCs w:val="28"/>
        </w:rPr>
        <w:t>25 марта 2017 г.) / редкол.: Т. И. Бакланова [и др.]. – Чебоксары: ЦНС</w:t>
      </w:r>
      <w:r w:rsidR="00C43C83">
        <w:rPr>
          <w:rFonts w:ascii="Times New Roman" w:hAnsi="Times New Roman" w:cs="Times New Roman"/>
          <w:sz w:val="28"/>
          <w:szCs w:val="28"/>
        </w:rPr>
        <w:t xml:space="preserve"> </w:t>
      </w:r>
      <w:r w:rsidR="00C43C83" w:rsidRPr="00C43C83">
        <w:rPr>
          <w:rFonts w:ascii="Times New Roman" w:hAnsi="Times New Roman" w:cs="Times New Roman"/>
          <w:sz w:val="28"/>
          <w:szCs w:val="28"/>
        </w:rPr>
        <w:t>«Интерактив плюс», 2017. – 440 с.</w:t>
      </w:r>
    </w:p>
    <w:sectPr w:rsidR="003B36AC" w:rsidRPr="00C43C83" w:rsidSect="004C0A22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FE4" w:rsidRDefault="00231FE4" w:rsidP="00231FE4">
      <w:pPr>
        <w:spacing w:after="0" w:line="240" w:lineRule="auto"/>
      </w:pPr>
      <w:r>
        <w:separator/>
      </w:r>
    </w:p>
  </w:endnote>
  <w:endnote w:type="continuationSeparator" w:id="0">
    <w:p w:rsidR="00231FE4" w:rsidRDefault="00231FE4" w:rsidP="00231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0894044"/>
      <w:docPartObj>
        <w:docPartGallery w:val="Page Numbers (Bottom of Page)"/>
        <w:docPartUnique/>
      </w:docPartObj>
    </w:sdtPr>
    <w:sdtEndPr/>
    <w:sdtContent>
      <w:p w:rsidR="00231FE4" w:rsidRDefault="00231FE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AC4">
          <w:rPr>
            <w:noProof/>
          </w:rPr>
          <w:t>5</w:t>
        </w:r>
        <w:r>
          <w:fldChar w:fldCharType="end"/>
        </w:r>
      </w:p>
    </w:sdtContent>
  </w:sdt>
  <w:p w:rsidR="00231FE4" w:rsidRDefault="00231FE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FE4" w:rsidRDefault="00231FE4" w:rsidP="00231FE4">
      <w:pPr>
        <w:spacing w:after="0" w:line="240" w:lineRule="auto"/>
      </w:pPr>
      <w:r>
        <w:separator/>
      </w:r>
    </w:p>
  </w:footnote>
  <w:footnote w:type="continuationSeparator" w:id="0">
    <w:p w:rsidR="00231FE4" w:rsidRDefault="00231FE4" w:rsidP="00231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A5995"/>
    <w:multiLevelType w:val="hybridMultilevel"/>
    <w:tmpl w:val="D14AB1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E8F00C3"/>
    <w:multiLevelType w:val="hybridMultilevel"/>
    <w:tmpl w:val="AC9ED0C4"/>
    <w:lvl w:ilvl="0" w:tplc="6DC6D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7891"/>
    <w:rsid w:val="0009489C"/>
    <w:rsid w:val="000A6ED7"/>
    <w:rsid w:val="000B384E"/>
    <w:rsid w:val="000D0AC4"/>
    <w:rsid w:val="000E7446"/>
    <w:rsid w:val="000E7FB5"/>
    <w:rsid w:val="00115B3B"/>
    <w:rsid w:val="001166C1"/>
    <w:rsid w:val="00124EB6"/>
    <w:rsid w:val="0012652D"/>
    <w:rsid w:val="00135A1C"/>
    <w:rsid w:val="0015337E"/>
    <w:rsid w:val="001623F0"/>
    <w:rsid w:val="00182C66"/>
    <w:rsid w:val="00187700"/>
    <w:rsid w:val="00197B5E"/>
    <w:rsid w:val="001C6667"/>
    <w:rsid w:val="001C6C58"/>
    <w:rsid w:val="001D37B1"/>
    <w:rsid w:val="001E1EF0"/>
    <w:rsid w:val="001E7CC8"/>
    <w:rsid w:val="001F7CDF"/>
    <w:rsid w:val="00231FE4"/>
    <w:rsid w:val="002356B1"/>
    <w:rsid w:val="00244C2D"/>
    <w:rsid w:val="002750E1"/>
    <w:rsid w:val="00283A34"/>
    <w:rsid w:val="00286644"/>
    <w:rsid w:val="002931D9"/>
    <w:rsid w:val="002C7F70"/>
    <w:rsid w:val="002D464B"/>
    <w:rsid w:val="002D5299"/>
    <w:rsid w:val="002E6B95"/>
    <w:rsid w:val="002F028F"/>
    <w:rsid w:val="00303C12"/>
    <w:rsid w:val="003363E7"/>
    <w:rsid w:val="003431D1"/>
    <w:rsid w:val="00353B76"/>
    <w:rsid w:val="003718D6"/>
    <w:rsid w:val="003A1221"/>
    <w:rsid w:val="003B0D4F"/>
    <w:rsid w:val="003B0DC4"/>
    <w:rsid w:val="003B36AC"/>
    <w:rsid w:val="003C0186"/>
    <w:rsid w:val="003C64D9"/>
    <w:rsid w:val="003D28B6"/>
    <w:rsid w:val="003E0DE7"/>
    <w:rsid w:val="003E32FE"/>
    <w:rsid w:val="003F6212"/>
    <w:rsid w:val="004044BB"/>
    <w:rsid w:val="00410CB1"/>
    <w:rsid w:val="00426BC5"/>
    <w:rsid w:val="00455AD6"/>
    <w:rsid w:val="00477409"/>
    <w:rsid w:val="00477621"/>
    <w:rsid w:val="004A4872"/>
    <w:rsid w:val="004A4F40"/>
    <w:rsid w:val="004B33C8"/>
    <w:rsid w:val="004B67FB"/>
    <w:rsid w:val="004C0A22"/>
    <w:rsid w:val="004D1A4C"/>
    <w:rsid w:val="004E6350"/>
    <w:rsid w:val="004F67F9"/>
    <w:rsid w:val="00501E65"/>
    <w:rsid w:val="00515DC3"/>
    <w:rsid w:val="00531B16"/>
    <w:rsid w:val="00546943"/>
    <w:rsid w:val="005560C5"/>
    <w:rsid w:val="005907F4"/>
    <w:rsid w:val="005A0104"/>
    <w:rsid w:val="005A0D6E"/>
    <w:rsid w:val="005B3012"/>
    <w:rsid w:val="005D2A39"/>
    <w:rsid w:val="005E34DD"/>
    <w:rsid w:val="00653BD7"/>
    <w:rsid w:val="00661728"/>
    <w:rsid w:val="00672E3B"/>
    <w:rsid w:val="006B5A6B"/>
    <w:rsid w:val="006D1578"/>
    <w:rsid w:val="006F7188"/>
    <w:rsid w:val="00701BCD"/>
    <w:rsid w:val="007300BF"/>
    <w:rsid w:val="007712AE"/>
    <w:rsid w:val="007824C1"/>
    <w:rsid w:val="0079034A"/>
    <w:rsid w:val="007A03CC"/>
    <w:rsid w:val="007A4045"/>
    <w:rsid w:val="007B6D20"/>
    <w:rsid w:val="007C5626"/>
    <w:rsid w:val="007D25F2"/>
    <w:rsid w:val="007D4FCE"/>
    <w:rsid w:val="007E17EB"/>
    <w:rsid w:val="007E57EC"/>
    <w:rsid w:val="007F0F84"/>
    <w:rsid w:val="0082012C"/>
    <w:rsid w:val="00822C56"/>
    <w:rsid w:val="00826D38"/>
    <w:rsid w:val="00827816"/>
    <w:rsid w:val="00862962"/>
    <w:rsid w:val="00865216"/>
    <w:rsid w:val="00867891"/>
    <w:rsid w:val="008811D9"/>
    <w:rsid w:val="0088146E"/>
    <w:rsid w:val="00885377"/>
    <w:rsid w:val="00894F18"/>
    <w:rsid w:val="008A1950"/>
    <w:rsid w:val="008D66F2"/>
    <w:rsid w:val="008E56A3"/>
    <w:rsid w:val="00953F91"/>
    <w:rsid w:val="009927D0"/>
    <w:rsid w:val="00992C43"/>
    <w:rsid w:val="009A1705"/>
    <w:rsid w:val="009C02A4"/>
    <w:rsid w:val="009D427F"/>
    <w:rsid w:val="009E16B6"/>
    <w:rsid w:val="009E72F4"/>
    <w:rsid w:val="00A11422"/>
    <w:rsid w:val="00A34AEB"/>
    <w:rsid w:val="00A37D74"/>
    <w:rsid w:val="00A42BF1"/>
    <w:rsid w:val="00A443FB"/>
    <w:rsid w:val="00A557D1"/>
    <w:rsid w:val="00A71D74"/>
    <w:rsid w:val="00A9340A"/>
    <w:rsid w:val="00AA35C6"/>
    <w:rsid w:val="00AB0AA7"/>
    <w:rsid w:val="00AB1174"/>
    <w:rsid w:val="00B03CE7"/>
    <w:rsid w:val="00B22672"/>
    <w:rsid w:val="00B504C6"/>
    <w:rsid w:val="00B63704"/>
    <w:rsid w:val="00B73551"/>
    <w:rsid w:val="00B73A8E"/>
    <w:rsid w:val="00B801D5"/>
    <w:rsid w:val="00BA5387"/>
    <w:rsid w:val="00BB0CF0"/>
    <w:rsid w:val="00BC5D35"/>
    <w:rsid w:val="00BC7688"/>
    <w:rsid w:val="00C01641"/>
    <w:rsid w:val="00C25F36"/>
    <w:rsid w:val="00C43C83"/>
    <w:rsid w:val="00C818C4"/>
    <w:rsid w:val="00C852F1"/>
    <w:rsid w:val="00C90FA3"/>
    <w:rsid w:val="00CE12B0"/>
    <w:rsid w:val="00CF66BF"/>
    <w:rsid w:val="00D274DA"/>
    <w:rsid w:val="00D45315"/>
    <w:rsid w:val="00D45997"/>
    <w:rsid w:val="00D55CFE"/>
    <w:rsid w:val="00D659BA"/>
    <w:rsid w:val="00D91075"/>
    <w:rsid w:val="00D91A4B"/>
    <w:rsid w:val="00DB52EF"/>
    <w:rsid w:val="00DC729F"/>
    <w:rsid w:val="00DD4ED9"/>
    <w:rsid w:val="00DE10B5"/>
    <w:rsid w:val="00DE3566"/>
    <w:rsid w:val="00DE6772"/>
    <w:rsid w:val="00E575A7"/>
    <w:rsid w:val="00E61EA8"/>
    <w:rsid w:val="00E9058F"/>
    <w:rsid w:val="00E93083"/>
    <w:rsid w:val="00E94FD4"/>
    <w:rsid w:val="00E977DE"/>
    <w:rsid w:val="00EA40AF"/>
    <w:rsid w:val="00F10ED1"/>
    <w:rsid w:val="00F165CE"/>
    <w:rsid w:val="00F168E0"/>
    <w:rsid w:val="00F27932"/>
    <w:rsid w:val="00F46DA3"/>
    <w:rsid w:val="00F53195"/>
    <w:rsid w:val="00F67A33"/>
    <w:rsid w:val="00F724E5"/>
    <w:rsid w:val="00F746D5"/>
    <w:rsid w:val="00F91C92"/>
    <w:rsid w:val="00FA67AC"/>
    <w:rsid w:val="00FD3BE4"/>
    <w:rsid w:val="00FE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6CDB"/>
  <w15:docId w15:val="{238052D6-2A27-4A75-BDCC-AA88AAEE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891"/>
  </w:style>
  <w:style w:type="paragraph" w:styleId="2">
    <w:name w:val="heading 2"/>
    <w:basedOn w:val="a"/>
    <w:link w:val="20"/>
    <w:uiPriority w:val="9"/>
    <w:semiHidden/>
    <w:unhideWhenUsed/>
    <w:qFormat/>
    <w:rsid w:val="001E7C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53BD7"/>
  </w:style>
  <w:style w:type="paragraph" w:styleId="a4">
    <w:name w:val="No Spacing"/>
    <w:link w:val="a3"/>
    <w:uiPriority w:val="1"/>
    <w:qFormat/>
    <w:rsid w:val="00653BD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E6772"/>
    <w:pPr>
      <w:ind w:left="720"/>
      <w:contextualSpacing/>
    </w:pPr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semiHidden/>
    <w:rsid w:val="001E7C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FA67AC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590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34DD"/>
  </w:style>
  <w:style w:type="paragraph" w:styleId="a8">
    <w:name w:val="Balloon Text"/>
    <w:basedOn w:val="a"/>
    <w:link w:val="a9"/>
    <w:uiPriority w:val="99"/>
    <w:semiHidden/>
    <w:unhideWhenUsed/>
    <w:rsid w:val="003B3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36A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31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31FE4"/>
  </w:style>
  <w:style w:type="paragraph" w:styleId="ac">
    <w:name w:val="footer"/>
    <w:basedOn w:val="a"/>
    <w:link w:val="ad"/>
    <w:uiPriority w:val="99"/>
    <w:unhideWhenUsed/>
    <w:rsid w:val="00231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31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65299-B001-4503-9324-4D6840D47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</TotalTime>
  <Pages>5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Мидянчик</cp:lastModifiedBy>
  <cp:revision>11</cp:revision>
  <dcterms:created xsi:type="dcterms:W3CDTF">2020-08-14T11:06:00Z</dcterms:created>
  <dcterms:modified xsi:type="dcterms:W3CDTF">2020-08-30T12:32:00Z</dcterms:modified>
</cp:coreProperties>
</file>