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E7" w:rsidRDefault="00CB22E7" w:rsidP="009048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Л.И.Тимофеева (Могилев, Республика Беларусь)</w:t>
      </w:r>
    </w:p>
    <w:p w:rsidR="00CB22E7" w:rsidRDefault="00CB22E7" w:rsidP="00CB2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E7" w:rsidRPr="00583630" w:rsidRDefault="0087529A" w:rsidP="00CB2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83630">
        <w:rPr>
          <w:rFonts w:ascii="Times New Roman" w:hAnsi="Times New Roman"/>
          <w:sz w:val="28"/>
          <w:szCs w:val="28"/>
        </w:rPr>
        <w:t xml:space="preserve">Проект «Летняя перезагрузка» в условиях палаточного оздоровительного лагеря </w:t>
      </w:r>
    </w:p>
    <w:bookmarkEnd w:id="0"/>
    <w:p w:rsidR="00CB22E7" w:rsidRPr="00583630" w:rsidRDefault="00CB22E7" w:rsidP="00CB2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2E7" w:rsidRDefault="00CB22E7" w:rsidP="00CB22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630">
        <w:rPr>
          <w:rFonts w:ascii="Times New Roman" w:hAnsi="Times New Roman"/>
          <w:sz w:val="28"/>
          <w:szCs w:val="28"/>
        </w:rPr>
        <w:t xml:space="preserve">Гражданское и патриотическое воспитание подрастающего поколения является стратегическим ресурсом развития белорусского общества, направленным </w:t>
      </w:r>
      <w:r>
        <w:rPr>
          <w:rFonts w:ascii="Times New Roman" w:hAnsi="Times New Roman"/>
          <w:sz w:val="28"/>
          <w:szCs w:val="28"/>
        </w:rPr>
        <w:t>на воспитание культуры личности</w:t>
      </w:r>
      <w:r w:rsidRPr="00583630">
        <w:rPr>
          <w:rFonts w:ascii="Times New Roman" w:hAnsi="Times New Roman"/>
          <w:sz w:val="28"/>
          <w:szCs w:val="28"/>
        </w:rPr>
        <w:t>.</w:t>
      </w:r>
    </w:p>
    <w:p w:rsidR="00CB22E7" w:rsidRPr="00064604" w:rsidRDefault="00CB22E7" w:rsidP="00CB22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04">
        <w:rPr>
          <w:sz w:val="28"/>
          <w:szCs w:val="28"/>
        </w:rPr>
        <w:t xml:space="preserve">Ценность дополнительного образования детей и молодежи в области организации летнего оздоровления состоит в </w:t>
      </w:r>
      <w:proofErr w:type="spellStart"/>
      <w:r w:rsidRPr="00064604">
        <w:rPr>
          <w:sz w:val="28"/>
          <w:szCs w:val="28"/>
        </w:rPr>
        <w:t>разноплановости</w:t>
      </w:r>
      <w:proofErr w:type="spellEnd"/>
      <w:r w:rsidRPr="00064604">
        <w:rPr>
          <w:sz w:val="28"/>
          <w:szCs w:val="28"/>
        </w:rPr>
        <w:t xml:space="preserve"> его векторов деятельности: образование, досуг, </w:t>
      </w:r>
      <w:proofErr w:type="spellStart"/>
      <w:r w:rsidRPr="00064604">
        <w:rPr>
          <w:sz w:val="28"/>
          <w:szCs w:val="28"/>
        </w:rPr>
        <w:t>здоровьесбережение</w:t>
      </w:r>
      <w:proofErr w:type="spellEnd"/>
      <w:r w:rsidRPr="00064604">
        <w:rPr>
          <w:sz w:val="28"/>
          <w:szCs w:val="28"/>
        </w:rPr>
        <w:t>, профилактика противоправного поведения и снижение риска асоциальных явлений среди детей и подростков и т.д.</w:t>
      </w:r>
    </w:p>
    <w:p w:rsidR="00CB22E7" w:rsidRPr="00064604" w:rsidRDefault="00CB22E7" w:rsidP="00CB22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04">
        <w:rPr>
          <w:sz w:val="28"/>
          <w:szCs w:val="28"/>
        </w:rPr>
        <w:t>Одним из видов активного организованного досуга подростков, решающим множество педагогических задач, в том числе</w:t>
      </w:r>
      <w:r w:rsidR="00385A3F">
        <w:rPr>
          <w:sz w:val="28"/>
          <w:szCs w:val="28"/>
        </w:rPr>
        <w:t>,</w:t>
      </w:r>
      <w:r w:rsidRPr="00064604">
        <w:rPr>
          <w:sz w:val="28"/>
          <w:szCs w:val="28"/>
        </w:rPr>
        <w:t xml:space="preserve"> гражданского и патриотического воспитания, является организация туристско-краеведческой деятельности. Наиболее эффективная форма организации этой деятельности – профильные палаточные туристские лагеря</w:t>
      </w:r>
      <w:r>
        <w:rPr>
          <w:sz w:val="28"/>
          <w:szCs w:val="28"/>
        </w:rPr>
        <w:t xml:space="preserve"> с круглосуточным пребыванием. </w:t>
      </w:r>
    </w:p>
    <w:p w:rsidR="00CB22E7" w:rsidRPr="006C2050" w:rsidRDefault="00CB22E7" w:rsidP="00CB22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04">
        <w:rPr>
          <w:sz w:val="28"/>
          <w:szCs w:val="28"/>
        </w:rPr>
        <w:t xml:space="preserve">Так, успешное осуществление в государственном учреждении </w:t>
      </w:r>
      <w:r w:rsidRPr="006C2050">
        <w:rPr>
          <w:sz w:val="28"/>
          <w:szCs w:val="28"/>
        </w:rPr>
        <w:t>дополнительного образования «Центр творчества «Эверест» г</w:t>
      </w:r>
      <w:proofErr w:type="gramStart"/>
      <w:r w:rsidRPr="006C2050">
        <w:rPr>
          <w:sz w:val="28"/>
          <w:szCs w:val="28"/>
        </w:rPr>
        <w:t>.М</w:t>
      </w:r>
      <w:proofErr w:type="gramEnd"/>
      <w:r w:rsidRPr="006C2050">
        <w:rPr>
          <w:sz w:val="28"/>
          <w:szCs w:val="28"/>
        </w:rPr>
        <w:t>огилева» в рамках летней оздоровительной кампании палаточных туристских лагерей привело к созданию и апробированию совместного с Могилевским государственным специальным профессионально-техническим училищем закрытого типа № 2 деревообработки» инновационного воспитательного проекта по гражданскому и патриотическому воспитанию «Летняя перезагрузка».</w:t>
      </w:r>
    </w:p>
    <w:p w:rsidR="00CB22E7" w:rsidRPr="006C2050" w:rsidRDefault="00CB22E7" w:rsidP="00CB22E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Профильный оздоровительный палаточный передвижной туристский лагерь – это эффективная </w:t>
      </w:r>
      <w:proofErr w:type="spellStart"/>
      <w:r w:rsidRPr="006C2050">
        <w:rPr>
          <w:rFonts w:ascii="Times New Roman" w:eastAsia="Times New Roman" w:hAnsi="Times New Roman"/>
          <w:sz w:val="28"/>
          <w:szCs w:val="28"/>
          <w:lang w:eastAsia="ru-RU"/>
        </w:rPr>
        <w:t>малозатратная</w:t>
      </w:r>
      <w:proofErr w:type="spellEnd"/>
      <w:r w:rsidRPr="006C205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организации </w:t>
      </w:r>
      <w:r w:rsidRPr="006C2050">
        <w:rPr>
          <w:rFonts w:ascii="Times New Roman" w:hAnsi="Times New Roman"/>
          <w:sz w:val="28"/>
          <w:szCs w:val="28"/>
        </w:rPr>
        <w:t>туристско-краеведческой деятельности</w:t>
      </w:r>
      <w:r w:rsidRPr="006C2050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загородного досуга детей, имеющая большой социально-педагогический потенциал. </w:t>
      </w:r>
      <w:r w:rsidR="00E0694C" w:rsidRPr="006C2050">
        <w:rPr>
          <w:rFonts w:ascii="Times New Roman" w:hAnsi="Times New Roman"/>
          <w:sz w:val="28"/>
          <w:szCs w:val="28"/>
        </w:rPr>
        <w:t>Такой лагерь является своеобразным миром, специфическим обществом, микромоделью социума, где подросток может научиться общаться, сотрудничать с другими участниками, проявить себя. Большинство из них получают свой первый опыт практического полного самообслуживания и самоконтроля в повседневном быту.</w:t>
      </w:r>
    </w:p>
    <w:p w:rsidR="00CB22E7" w:rsidRPr="006C2050" w:rsidRDefault="00CB22E7" w:rsidP="00CB2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C20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Инновационный подход к реализации проекта заключен в различных аспектах: </w:t>
      </w:r>
    </w:p>
    <w:p w:rsidR="00CB22E7" w:rsidRPr="009013BC" w:rsidRDefault="00CB22E7" w:rsidP="00CB22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20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предназначен</w:t>
      </w:r>
      <w:proofErr w:type="gramEnd"/>
      <w:r w:rsidRPr="006C20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подростков</w:t>
      </w:r>
      <w:r w:rsidRPr="009013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без специальной туристской подготовки</w:t>
      </w:r>
      <w:r w:rsidRPr="009013B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0694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9013BC">
        <w:rPr>
          <w:rFonts w:ascii="Times New Roman" w:eastAsia="Times New Roman" w:hAnsi="Times New Roman"/>
          <w:sz w:val="28"/>
          <w:szCs w:val="28"/>
          <w:lang w:eastAsia="ru-RU"/>
        </w:rPr>
        <w:t>учащихся учреждения образования закрытого типа; учащихся учреждений общего среднего образования, состоящих на различных видах учета и из благополучных семей.</w:t>
      </w:r>
    </w:p>
    <w:p w:rsidR="00CB22E7" w:rsidRPr="009013BC" w:rsidRDefault="00CB22E7" w:rsidP="00CB22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83630">
        <w:rPr>
          <w:rFonts w:ascii="Times New Roman" w:hAnsi="Times New Roman"/>
          <w:sz w:val="28"/>
          <w:szCs w:val="28"/>
        </w:rPr>
        <w:t xml:space="preserve">редусматривает тесное сотрудничество со всеми заинтересованными государственными и общественными организациями и учреждениями: </w:t>
      </w:r>
      <w:r w:rsidRPr="00583630">
        <w:rPr>
          <w:rFonts w:ascii="Times New Roman" w:hAnsi="Times New Roman"/>
          <w:bCs/>
          <w:sz w:val="28"/>
          <w:szCs w:val="28"/>
          <w:shd w:val="clear" w:color="auto" w:fill="FFFFFF"/>
        </w:rPr>
        <w:t>отдел</w:t>
      </w:r>
      <w:r w:rsidRPr="0058363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83630">
        <w:rPr>
          <w:rFonts w:ascii="Times New Roman" w:hAnsi="Times New Roman"/>
          <w:bCs/>
          <w:sz w:val="28"/>
          <w:szCs w:val="28"/>
          <w:shd w:val="clear" w:color="auto" w:fill="FFFFFF"/>
        </w:rPr>
        <w:t>внутренних</w:t>
      </w:r>
      <w:r w:rsidRPr="0058363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83630">
        <w:rPr>
          <w:rFonts w:ascii="Times New Roman" w:hAnsi="Times New Roman"/>
          <w:bCs/>
          <w:sz w:val="28"/>
          <w:szCs w:val="28"/>
          <w:shd w:val="clear" w:color="auto" w:fill="FFFFFF"/>
        </w:rPr>
        <w:t>дел</w:t>
      </w:r>
      <w:r w:rsidRPr="0058363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83630">
        <w:rPr>
          <w:rFonts w:ascii="Times New Roman" w:hAnsi="Times New Roman"/>
          <w:bCs/>
          <w:sz w:val="28"/>
          <w:szCs w:val="28"/>
          <w:shd w:val="clear" w:color="auto" w:fill="FFFFFF"/>
        </w:rPr>
        <w:t>Чаусского</w:t>
      </w:r>
      <w:r w:rsidRPr="00583630">
        <w:rPr>
          <w:rFonts w:ascii="Times New Roman" w:hAnsi="Times New Roman"/>
          <w:sz w:val="28"/>
          <w:szCs w:val="28"/>
          <w:shd w:val="clear" w:color="auto" w:fill="FFFFFF"/>
        </w:rPr>
        <w:t xml:space="preserve"> райисполкома, </w:t>
      </w:r>
      <w:proofErr w:type="spellStart"/>
      <w:r w:rsidRPr="00583630">
        <w:rPr>
          <w:rFonts w:ascii="Times New Roman" w:hAnsi="Times New Roman"/>
          <w:sz w:val="28"/>
          <w:szCs w:val="28"/>
          <w:shd w:val="clear" w:color="auto" w:fill="FFFFFF"/>
        </w:rPr>
        <w:t>Чаусское</w:t>
      </w:r>
      <w:proofErr w:type="spellEnd"/>
      <w:r w:rsidRPr="00583630">
        <w:rPr>
          <w:rFonts w:ascii="Times New Roman" w:hAnsi="Times New Roman"/>
          <w:sz w:val="28"/>
          <w:szCs w:val="28"/>
          <w:shd w:val="clear" w:color="auto" w:fill="FFFFFF"/>
        </w:rPr>
        <w:t xml:space="preserve"> лесничество, Могилевский ОСВОД,  клуб «Могилевская </w:t>
      </w:r>
      <w:r w:rsidRPr="00583630">
        <w:rPr>
          <w:rFonts w:ascii="Times New Roman" w:hAnsi="Times New Roman"/>
          <w:sz w:val="28"/>
          <w:szCs w:val="28"/>
        </w:rPr>
        <w:t xml:space="preserve"> дружина» и т.д.</w:t>
      </w:r>
    </w:p>
    <w:p w:rsidR="00CB22E7" w:rsidRPr="009013BC" w:rsidRDefault="008B5AB8" w:rsidP="00CB22E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Направлен</w:t>
      </w:r>
      <w:proofErr w:type="gramEnd"/>
      <w:r w:rsidR="00CB22E7" w:rsidRPr="009013BC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CB22E7" w:rsidRPr="00583630">
        <w:rPr>
          <w:rFonts w:ascii="Times New Roman" w:eastAsia="Times New Roman" w:hAnsi="Times New Roman"/>
          <w:sz w:val="28"/>
          <w:szCs w:val="28"/>
        </w:rPr>
        <w:t xml:space="preserve">совершенствование методов </w:t>
      </w:r>
      <w:proofErr w:type="spellStart"/>
      <w:r w:rsidR="00CB22E7" w:rsidRPr="009013BC">
        <w:rPr>
          <w:rFonts w:ascii="Times New Roman" w:eastAsia="Times New Roman" w:hAnsi="Times New Roman"/>
          <w:sz w:val="28"/>
          <w:szCs w:val="28"/>
        </w:rPr>
        <w:t>ресоциализации</w:t>
      </w:r>
      <w:proofErr w:type="spellEnd"/>
      <w:r w:rsidR="00CB22E7" w:rsidRPr="009013BC">
        <w:rPr>
          <w:rFonts w:ascii="Times New Roman" w:eastAsia="Times New Roman" w:hAnsi="Times New Roman"/>
          <w:sz w:val="28"/>
          <w:szCs w:val="28"/>
        </w:rPr>
        <w:t xml:space="preserve"> воспитанников по их социальной</w:t>
      </w:r>
      <w:r w:rsidR="00CB22E7" w:rsidRPr="00583630">
        <w:rPr>
          <w:rFonts w:ascii="Times New Roman" w:eastAsia="Times New Roman" w:hAnsi="Times New Roman"/>
          <w:sz w:val="28"/>
          <w:szCs w:val="28"/>
        </w:rPr>
        <w:t xml:space="preserve"> реабилитации, формированию  позитивных жизненных установок.</w:t>
      </w:r>
      <w:r w:rsidR="00CB22E7" w:rsidRPr="009013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B22E7" w:rsidRPr="009013BC" w:rsidRDefault="00CB22E7" w:rsidP="00CB22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9013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аскрывает</w:t>
      </w:r>
      <w:r w:rsidRPr="009013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сочетание учебной деятельности по программе объединения по интересам в условиях лагеря и воспитательной работы в рамках плана мероприятий лагеря.</w:t>
      </w:r>
    </w:p>
    <w:p w:rsidR="00CB22E7" w:rsidRPr="006C2050" w:rsidRDefault="00CB22E7" w:rsidP="00CB22E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9013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редусматривает </w:t>
      </w:r>
      <w:r w:rsidRPr="009013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поиск инновационных форм и методов работы наряду с активным использованием традиционных видов, форм и средств </w:t>
      </w:r>
      <w:r w:rsidRPr="006C20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туризма и краеведения.</w:t>
      </w:r>
    </w:p>
    <w:p w:rsidR="00CB22E7" w:rsidRPr="006C2050" w:rsidRDefault="00CB22E7" w:rsidP="00CB22E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2050">
        <w:rPr>
          <w:rFonts w:ascii="Times New Roman" w:eastAsia="Times New Roman" w:hAnsi="Times New Roman"/>
          <w:sz w:val="28"/>
          <w:szCs w:val="28"/>
        </w:rPr>
        <w:t>Предусматривает сочетание пешеходного и водного туризма.</w:t>
      </w:r>
    </w:p>
    <w:p w:rsidR="006C2050" w:rsidRPr="006C2050" w:rsidRDefault="006C2050" w:rsidP="006C20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50">
        <w:rPr>
          <w:rFonts w:ascii="Times New Roman" w:hAnsi="Times New Roman"/>
          <w:sz w:val="28"/>
          <w:szCs w:val="28"/>
        </w:rPr>
        <w:t xml:space="preserve">Реализация проекта рассчитана на девять тематических дней. </w:t>
      </w:r>
      <w:r w:rsidR="00CB22E7" w:rsidRPr="006C2050">
        <w:rPr>
          <w:rFonts w:ascii="Times New Roman" w:hAnsi="Times New Roman"/>
          <w:sz w:val="28"/>
          <w:szCs w:val="28"/>
        </w:rPr>
        <w:t>В арсенале форм воспитательной работы каждого тематического дня:</w:t>
      </w:r>
    </w:p>
    <w:p w:rsidR="00CB22E7" w:rsidRPr="006C2050" w:rsidRDefault="00CB22E7" w:rsidP="006C205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2050">
        <w:rPr>
          <w:rFonts w:ascii="Times New Roman" w:hAnsi="Times New Roman"/>
          <w:sz w:val="28"/>
          <w:szCs w:val="28"/>
        </w:rPr>
        <w:t xml:space="preserve">экскурсия или пешеходный переход по маршруту турпохода; </w:t>
      </w:r>
    </w:p>
    <w:p w:rsidR="00CB22E7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2050">
        <w:rPr>
          <w:sz w:val="28"/>
          <w:szCs w:val="28"/>
        </w:rPr>
        <w:t xml:space="preserve">«Инфо-дайджест» по </w:t>
      </w:r>
      <w:r w:rsidRPr="006C2050">
        <w:rPr>
          <w:rFonts w:eastAsia="Calibri"/>
          <w:sz w:val="28"/>
          <w:szCs w:val="28"/>
        </w:rPr>
        <w:t>ознакомлению с культурными, историческими и природными достопримечательностями</w:t>
      </w:r>
      <w:r w:rsidRPr="00064604">
        <w:rPr>
          <w:rFonts w:eastAsia="Calibri"/>
          <w:sz w:val="28"/>
          <w:szCs w:val="28"/>
        </w:rPr>
        <w:t xml:space="preserve"> по маршруту</w:t>
      </w:r>
      <w:r>
        <w:rPr>
          <w:sz w:val="28"/>
          <w:szCs w:val="28"/>
        </w:rPr>
        <w:t>;</w:t>
      </w:r>
    </w:p>
    <w:p w:rsidR="00CB22E7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64604">
        <w:rPr>
          <w:sz w:val="28"/>
          <w:szCs w:val="28"/>
        </w:rPr>
        <w:t>организационное собрание органов самоуправления</w:t>
      </w:r>
      <w:r>
        <w:rPr>
          <w:sz w:val="28"/>
          <w:szCs w:val="28"/>
        </w:rPr>
        <w:t>,</w:t>
      </w:r>
      <w:r w:rsidRPr="008A5D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способствующее</w:t>
      </w:r>
      <w:r w:rsidRPr="008A5DB7">
        <w:rPr>
          <w:color w:val="000000"/>
          <w:sz w:val="28"/>
          <w:szCs w:val="28"/>
        </w:rPr>
        <w:t xml:space="preserve"> фор</w:t>
      </w:r>
      <w:r>
        <w:rPr>
          <w:color w:val="000000"/>
          <w:sz w:val="28"/>
          <w:szCs w:val="28"/>
        </w:rPr>
        <w:t>мированию социальной активности и</w:t>
      </w:r>
      <w:r w:rsidRPr="008A5DB7">
        <w:rPr>
          <w:color w:val="000000"/>
          <w:sz w:val="28"/>
          <w:szCs w:val="28"/>
        </w:rPr>
        <w:t xml:space="preserve"> становлению активной жизненной позиции</w:t>
      </w:r>
      <w:r>
        <w:rPr>
          <w:color w:val="000000"/>
          <w:sz w:val="28"/>
          <w:szCs w:val="28"/>
        </w:rPr>
        <w:t>,</w:t>
      </w:r>
      <w:r w:rsidRPr="008A5DB7">
        <w:rPr>
          <w:color w:val="000000"/>
          <w:sz w:val="28"/>
          <w:szCs w:val="28"/>
        </w:rPr>
        <w:t xml:space="preserve"> направле</w:t>
      </w:r>
      <w:r>
        <w:rPr>
          <w:color w:val="000000"/>
          <w:sz w:val="28"/>
          <w:szCs w:val="28"/>
        </w:rPr>
        <w:t>нное</w:t>
      </w:r>
      <w:r w:rsidRPr="008A5DB7">
        <w:rPr>
          <w:color w:val="000000"/>
          <w:sz w:val="28"/>
          <w:szCs w:val="28"/>
        </w:rPr>
        <w:t xml:space="preserve"> на решение проблем отряда, организацию и подготовку к </w:t>
      </w:r>
      <w:proofErr w:type="spellStart"/>
      <w:r w:rsidRPr="008A5DB7">
        <w:rPr>
          <w:color w:val="000000"/>
          <w:sz w:val="28"/>
          <w:szCs w:val="28"/>
        </w:rPr>
        <w:t>общелагерным</w:t>
      </w:r>
      <w:proofErr w:type="spellEnd"/>
      <w:r w:rsidRPr="008A5DB7">
        <w:rPr>
          <w:color w:val="000000"/>
          <w:sz w:val="28"/>
          <w:szCs w:val="28"/>
        </w:rPr>
        <w:t xml:space="preserve"> мероприятиям</w:t>
      </w:r>
      <w:r w:rsidRPr="00064604">
        <w:rPr>
          <w:sz w:val="28"/>
          <w:szCs w:val="28"/>
        </w:rPr>
        <w:t>;</w:t>
      </w:r>
    </w:p>
    <w:p w:rsidR="00CB22E7" w:rsidRPr="0093260B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Calibri"/>
          <w:b/>
          <w:sz w:val="28"/>
          <w:szCs w:val="28"/>
        </w:rPr>
      </w:pPr>
      <w:proofErr w:type="gramStart"/>
      <w:r w:rsidRPr="00064604">
        <w:rPr>
          <w:sz w:val="28"/>
          <w:szCs w:val="28"/>
        </w:rPr>
        <w:t>занятие в объединении по интересам</w:t>
      </w:r>
      <w:r w:rsidRPr="00C92725">
        <w:rPr>
          <w:rFonts w:eastAsia="Calibri"/>
          <w:b/>
          <w:sz w:val="28"/>
          <w:szCs w:val="28"/>
        </w:rPr>
        <w:t xml:space="preserve"> «</w:t>
      </w:r>
      <w:r w:rsidRPr="00AA48B9">
        <w:rPr>
          <w:rFonts w:eastAsia="Calibri"/>
          <w:sz w:val="28"/>
          <w:szCs w:val="28"/>
        </w:rPr>
        <w:t xml:space="preserve">Приднепровские Робинзоны» </w:t>
      </w:r>
      <w:r>
        <w:rPr>
          <w:rFonts w:eastAsia="Calibri"/>
          <w:sz w:val="28"/>
          <w:szCs w:val="28"/>
        </w:rPr>
        <w:t xml:space="preserve">по </w:t>
      </w:r>
      <w:r w:rsidRPr="00AA48B9">
        <w:rPr>
          <w:color w:val="000000"/>
          <w:sz w:val="28"/>
          <w:szCs w:val="28"/>
          <w:shd w:val="clear" w:color="auto" w:fill="FFFFFF"/>
        </w:rPr>
        <w:t xml:space="preserve">комбинированной начальной </w:t>
      </w:r>
      <w:r>
        <w:rPr>
          <w:sz w:val="28"/>
          <w:szCs w:val="28"/>
          <w:shd w:val="clear" w:color="auto" w:fill="FFFFFF"/>
        </w:rPr>
        <w:t>подготовке</w:t>
      </w:r>
      <w:r w:rsidRPr="00AA48B9">
        <w:rPr>
          <w:sz w:val="28"/>
          <w:szCs w:val="28"/>
          <w:shd w:val="clear" w:color="auto" w:fill="FFFFFF"/>
        </w:rPr>
        <w:t xml:space="preserve"> по пешеходному и водному видам туризма</w:t>
      </w:r>
      <w:r w:rsidRPr="00AA48B9">
        <w:rPr>
          <w:rFonts w:eastAsia="Calibri"/>
          <w:sz w:val="28"/>
          <w:szCs w:val="28"/>
        </w:rPr>
        <w:t xml:space="preserve"> по овладению практ</w:t>
      </w:r>
      <w:r w:rsidRPr="00064604">
        <w:rPr>
          <w:rFonts w:eastAsia="Calibri"/>
          <w:sz w:val="28"/>
          <w:szCs w:val="28"/>
        </w:rPr>
        <w:t>ическими навыками автономного пребывания в лесу, организации туристического быта, самоорганизации преодоления препятств</w:t>
      </w:r>
      <w:r>
        <w:rPr>
          <w:rFonts w:eastAsia="Calibri"/>
          <w:sz w:val="28"/>
          <w:szCs w:val="28"/>
        </w:rPr>
        <w:t>ий и обеспечения безопасности;</w:t>
      </w:r>
      <w:proofErr w:type="gramEnd"/>
    </w:p>
    <w:p w:rsidR="00CB22E7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064604">
        <w:rPr>
          <w:sz w:val="28"/>
          <w:szCs w:val="28"/>
        </w:rPr>
        <w:t>тематичес</w:t>
      </w:r>
      <w:r>
        <w:rPr>
          <w:sz w:val="28"/>
          <w:szCs w:val="28"/>
        </w:rPr>
        <w:t>кое воспитательное мероприятие туристско-краеведческой гражданской и патриотической направленности</w:t>
      </w:r>
      <w:r w:rsidR="007021F9">
        <w:rPr>
          <w:sz w:val="28"/>
          <w:szCs w:val="28"/>
        </w:rPr>
        <w:t xml:space="preserve"> </w:t>
      </w:r>
      <w:r w:rsidRPr="00C927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="007021F9" w:rsidRPr="00C92725">
        <w:rPr>
          <w:rFonts w:eastAsia="Calibri"/>
          <w:sz w:val="28"/>
          <w:szCs w:val="28"/>
        </w:rPr>
        <w:t>веревочный парк «Тропинками малой родины», ритуал «Посвящение в туристы», интеллектуальная игра «Природа Беларуси»</w:t>
      </w:r>
      <w:r w:rsidR="007021F9">
        <w:rPr>
          <w:rFonts w:eastAsia="Calibri"/>
          <w:sz w:val="28"/>
          <w:szCs w:val="28"/>
        </w:rPr>
        <w:t>,</w:t>
      </w:r>
      <w:r w:rsidR="007021F9" w:rsidRPr="00C927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праздник</w:t>
      </w:r>
      <w:r w:rsidRPr="00C92725">
        <w:rPr>
          <w:rFonts w:eastAsia="Calibri"/>
          <w:sz w:val="28"/>
          <w:szCs w:val="28"/>
        </w:rPr>
        <w:t xml:space="preserve"> средневековой культуры</w:t>
      </w:r>
      <w:r w:rsidRPr="00C92725">
        <w:rPr>
          <w:rFonts w:eastAsia="Calibri"/>
          <w:b/>
          <w:sz w:val="28"/>
          <w:szCs w:val="28"/>
        </w:rPr>
        <w:t xml:space="preserve"> </w:t>
      </w:r>
      <w:r w:rsidRPr="00C92725">
        <w:rPr>
          <w:rFonts w:eastAsia="Calibri"/>
          <w:sz w:val="28"/>
          <w:szCs w:val="28"/>
        </w:rPr>
        <w:t>«Белорусские рыцари – защитники родной земли»,</w:t>
      </w:r>
      <w:r w:rsidRPr="00C92725">
        <w:rPr>
          <w:rFonts w:eastAsia="Calibri"/>
          <w:b/>
          <w:sz w:val="28"/>
          <w:szCs w:val="28"/>
        </w:rPr>
        <w:t xml:space="preserve"> </w:t>
      </w:r>
      <w:r w:rsidRPr="00C92725">
        <w:rPr>
          <w:rFonts w:eastAsia="Calibri"/>
          <w:sz w:val="28"/>
          <w:szCs w:val="28"/>
        </w:rPr>
        <w:t>блиц – опрос «В стране «Символика», краеведческий тест «23 героических дня»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proofErr w:type="gramEnd"/>
    </w:p>
    <w:p w:rsidR="00CB22E7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92725">
        <w:rPr>
          <w:sz w:val="28"/>
          <w:szCs w:val="28"/>
        </w:rPr>
        <w:t xml:space="preserve">экологический десант по развитию </w:t>
      </w:r>
      <w:r>
        <w:rPr>
          <w:color w:val="000000"/>
          <w:sz w:val="28"/>
          <w:szCs w:val="28"/>
        </w:rPr>
        <w:t>навыков</w:t>
      </w:r>
      <w:r w:rsidRPr="00C92725">
        <w:rPr>
          <w:color w:val="000000"/>
          <w:sz w:val="28"/>
          <w:szCs w:val="28"/>
        </w:rPr>
        <w:t xml:space="preserve"> правильного поведения в природе</w:t>
      </w:r>
      <w:r>
        <w:rPr>
          <w:color w:val="000000"/>
          <w:sz w:val="28"/>
          <w:szCs w:val="28"/>
        </w:rPr>
        <w:t>, формированию экологической культуры;</w:t>
      </w:r>
    </w:p>
    <w:p w:rsidR="00CB22E7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коммуникативная игра</w:t>
      </w:r>
      <w:r w:rsidRPr="00064604">
        <w:rPr>
          <w:sz w:val="28"/>
          <w:szCs w:val="28"/>
        </w:rPr>
        <w:t xml:space="preserve"> </w:t>
      </w:r>
      <w:r w:rsidRPr="00064604">
        <w:rPr>
          <w:sz w:val="28"/>
          <w:szCs w:val="28"/>
          <w:shd w:val="clear" w:color="auto" w:fill="FFFFFF"/>
        </w:rPr>
        <w:t>для сплочения детского коллектива из разных социальных групп</w:t>
      </w:r>
      <w:r>
        <w:rPr>
          <w:sz w:val="28"/>
          <w:szCs w:val="28"/>
          <w:shd w:val="clear" w:color="auto" w:fill="FFFFFF"/>
        </w:rPr>
        <w:t>,</w:t>
      </w:r>
      <w:r w:rsidRPr="0006460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развития общения и взаимодействия;</w:t>
      </w:r>
      <w:r w:rsidRPr="00064604">
        <w:rPr>
          <w:sz w:val="28"/>
          <w:szCs w:val="28"/>
          <w:shd w:val="clear" w:color="auto" w:fill="FFFFFF"/>
        </w:rPr>
        <w:t xml:space="preserve"> </w:t>
      </w:r>
    </w:p>
    <w:p w:rsidR="00CB22E7" w:rsidRPr="00583630" w:rsidRDefault="00CB22E7" w:rsidP="006C2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интерактив</w:t>
      </w:r>
      <w:proofErr w:type="spellEnd"/>
      <w:r w:rsidRPr="00064604">
        <w:rPr>
          <w:sz w:val="28"/>
          <w:szCs w:val="28"/>
        </w:rPr>
        <w:t xml:space="preserve"> «Письмо другу»</w:t>
      </w:r>
      <w:r>
        <w:rPr>
          <w:sz w:val="28"/>
          <w:szCs w:val="28"/>
        </w:rPr>
        <w:t>,</w:t>
      </w:r>
      <w:r w:rsidRPr="00A405AB">
        <w:rPr>
          <w:sz w:val="28"/>
          <w:szCs w:val="28"/>
        </w:rPr>
        <w:t xml:space="preserve"> </w:t>
      </w:r>
      <w:proofErr w:type="gramStart"/>
      <w:r w:rsidRPr="00064604">
        <w:rPr>
          <w:sz w:val="28"/>
          <w:szCs w:val="28"/>
        </w:rPr>
        <w:t>способств</w:t>
      </w:r>
      <w:r>
        <w:rPr>
          <w:sz w:val="28"/>
          <w:szCs w:val="28"/>
        </w:rPr>
        <w:t>ующий</w:t>
      </w:r>
      <w:proofErr w:type="gramEnd"/>
      <w:r w:rsidRPr="00064604">
        <w:rPr>
          <w:sz w:val="28"/>
          <w:szCs w:val="28"/>
        </w:rPr>
        <w:t xml:space="preserve"> разрядке и нормализации психо</w:t>
      </w:r>
      <w:r>
        <w:rPr>
          <w:sz w:val="28"/>
          <w:szCs w:val="28"/>
        </w:rPr>
        <w:t xml:space="preserve">лого-педагогического климата в </w:t>
      </w:r>
      <w:r w:rsidRPr="00064604">
        <w:rPr>
          <w:sz w:val="28"/>
          <w:szCs w:val="28"/>
        </w:rPr>
        <w:t xml:space="preserve">коллективе.  </w:t>
      </w:r>
    </w:p>
    <w:p w:rsidR="006C2050" w:rsidRPr="00C51BBE" w:rsidRDefault="006C2050" w:rsidP="006C20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Значимым результатом реализации проекта стало вовлечение подростков из различного социального окружения в сферу активного и 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содержательного досуга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основанного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правильной структурной организации лагерной смены.  </w:t>
      </w:r>
      <w:r w:rsidRPr="00C51BB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 лагере было создано единое воспитательное пространство, которое дало 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>возможность каждому быть участником разнообразных ежедневных приключений, развивая при этом свои лидерские, организаторские качества и творческие способности.</w:t>
      </w:r>
    </w:p>
    <w:p w:rsidR="00CB22E7" w:rsidRPr="00C51BBE" w:rsidRDefault="00CB22E7" w:rsidP="00CB22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1BB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Приобретенный 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походе </w:t>
      </w:r>
      <w:r w:rsidRPr="00C51BB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положительный опыт межличностного общения в лагере в дальнейшем поможет подросткам из разного социального окружения принимать самостоятельные решения и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воплощать их в жизнь, а </w:t>
      </w:r>
      <w:r w:rsidRPr="00C51BB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туристско-краеведческие 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навыки, опыт и закалка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станут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отлично</w:t>
      </w:r>
      <w:r w:rsidR="006E35A6">
        <w:rPr>
          <w:rFonts w:ascii="Times New Roman" w:eastAsia="Times New Roman" w:hAnsi="Times New Roman"/>
          <w:sz w:val="28"/>
          <w:szCs w:val="28"/>
          <w:lang w:eastAsia="ru-RU"/>
        </w:rPr>
        <w:t>й школой физического воспитания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профилактики различных видов зависимости. Именно трудности и испытания при совместном прохождении маршрут</w:t>
      </w:r>
      <w:r w:rsidR="006E35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организации быта, жизнь в одном коллективе </w:t>
      </w:r>
      <w:r w:rsidRPr="00C51BBE">
        <w:rPr>
          <w:rFonts w:ascii="Times New Roman" w:hAnsi="Times New Roman"/>
          <w:sz w:val="28"/>
          <w:szCs w:val="28"/>
        </w:rPr>
        <w:t>утверждают в подростке высокие гражданские начала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воспитывают готовность к товарищеской взаимопомощи, позволяют формировать </w:t>
      </w:r>
      <w:r w:rsidRPr="00C51BBE">
        <w:rPr>
          <w:rFonts w:ascii="Times New Roman" w:hAnsi="Times New Roman"/>
          <w:sz w:val="28"/>
          <w:szCs w:val="28"/>
        </w:rPr>
        <w:t xml:space="preserve">моральные качества, </w:t>
      </w:r>
      <w:r w:rsidRPr="00C51B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в дальнейшем становятся общепринятой нормой его поведения. А проводимые мероприятия позволяют почувствовать сопричастность к истории родного края, формировать чувство патриотизма и ответственности, </w:t>
      </w:r>
      <w:r w:rsidRPr="00C51BBE">
        <w:rPr>
          <w:rFonts w:ascii="Times New Roman" w:hAnsi="Times New Roman"/>
          <w:sz w:val="28"/>
          <w:szCs w:val="28"/>
          <w:shd w:val="clear" w:color="auto" w:fill="FFFFFF"/>
        </w:rPr>
        <w:t>готовности к выполнению своего гражданского и патриотического долга, ответственности за будущее своей страны.</w:t>
      </w:r>
    </w:p>
    <w:p w:rsidR="00CB22E7" w:rsidRPr="00D0704B" w:rsidRDefault="00CB22E7" w:rsidP="00CB22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4B">
        <w:rPr>
          <w:rFonts w:ascii="Times New Roman" w:hAnsi="Times New Roman"/>
          <w:color w:val="000000"/>
          <w:sz w:val="28"/>
          <w:szCs w:val="28"/>
        </w:rPr>
        <w:t xml:space="preserve">Мониторинг показал, что реализация проекта позволяет систематизировать и оптимизировать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виды </w:t>
      </w:r>
      <w:r w:rsidRPr="00D0704B">
        <w:rPr>
          <w:rFonts w:ascii="Times New Roman" w:hAnsi="Times New Roman"/>
          <w:color w:val="000000"/>
          <w:sz w:val="28"/>
          <w:szCs w:val="28"/>
        </w:rPr>
        <w:t xml:space="preserve">педагогической работы, направленной на организацию разумного досуга, </w:t>
      </w:r>
      <w:r w:rsidRPr="00D0704B">
        <w:rPr>
          <w:rFonts w:ascii="Times New Roman" w:hAnsi="Times New Roman"/>
          <w:color w:val="000000"/>
          <w:sz w:val="28"/>
          <w:szCs w:val="28"/>
        </w:rPr>
        <w:br/>
        <w:t>профилактику правонарушений в подростковой среде, позволяет</w:t>
      </w:r>
      <w:r w:rsidRPr="00D0704B">
        <w:rPr>
          <w:rFonts w:ascii="Times New Roman" w:hAnsi="Times New Roman"/>
          <w:color w:val="000000"/>
          <w:sz w:val="28"/>
          <w:szCs w:val="28"/>
        </w:rPr>
        <w:br/>
        <w:t xml:space="preserve">распространить и внедрять наиболее успешные формы и методы гражданского и патриотического воспитания и профилактической деятельности. </w:t>
      </w:r>
    </w:p>
    <w:p w:rsidR="00CB22E7" w:rsidRPr="00D0704B" w:rsidRDefault="00CB22E7" w:rsidP="00CB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D0704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Связь между учреждениями общего среднего, дополнительного образования и специальными учреждениями закрытого типа в вопросах ресоциализации воспитанников и организации детского отдыха и оздоровления дает свои положительные результаты. </w:t>
      </w:r>
    </w:p>
    <w:p w:rsidR="00CB22E7" w:rsidRDefault="00CB22E7" w:rsidP="00CB2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CB22E7" w:rsidRPr="00030A7B" w:rsidRDefault="00CB22E7" w:rsidP="00CB22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Завадская, Ж.Е. Формирование активной социальной позиции старшеклассников / Ж.Е. Завадская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Адукацыя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выхаванне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2004. - №</w:t>
      </w:r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12..</w:t>
      </w:r>
    </w:p>
    <w:p w:rsidR="00CB22E7" w:rsidRPr="00030A7B" w:rsidRDefault="00CB22E7" w:rsidP="00CB22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мировоззрения личности подростка [Электронный ресурс]. – Режим доступа: </w:t>
      </w:r>
      <w:proofErr w:type="spellStart"/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//psylist.net/</w:t>
      </w:r>
      <w:proofErr w:type="spellStart"/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pedagog</w:t>
      </w:r>
      <w:proofErr w:type="spellEnd"/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/00090</w:t>
      </w:r>
      <w:r w:rsidR="00DA25E4">
        <w:rPr>
          <w:rFonts w:ascii="Times New Roman" w:eastAsia="Times New Roman" w:hAnsi="Times New Roman"/>
          <w:sz w:val="28"/>
          <w:szCs w:val="28"/>
          <w:lang w:eastAsia="ru-RU"/>
        </w:rPr>
        <w:t>.htm. – Дата доступа: 25.04.2019</w:t>
      </w:r>
      <w:r w:rsidRPr="00030A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22E7" w:rsidRDefault="00CB22E7" w:rsidP="00CB2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E7" w:rsidRPr="005C61C4" w:rsidRDefault="00CB22E7" w:rsidP="00CB2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803" w:rsidRDefault="0087529A"/>
    <w:sectPr w:rsidR="00066803" w:rsidSect="005C61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A7C"/>
    <w:multiLevelType w:val="hybridMultilevel"/>
    <w:tmpl w:val="69E2978A"/>
    <w:lvl w:ilvl="0" w:tplc="6DC6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8E7AA8"/>
    <w:multiLevelType w:val="hybridMultilevel"/>
    <w:tmpl w:val="8DA43F88"/>
    <w:lvl w:ilvl="0" w:tplc="803E4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abstractNum w:abstractNumId="2">
    <w:nsid w:val="35500BED"/>
    <w:multiLevelType w:val="hybridMultilevel"/>
    <w:tmpl w:val="79FC4CDC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44481"/>
    <w:multiLevelType w:val="hybridMultilevel"/>
    <w:tmpl w:val="B238A4AA"/>
    <w:lvl w:ilvl="0" w:tplc="6DC6DC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E7"/>
    <w:rsid w:val="00115B3B"/>
    <w:rsid w:val="0012652D"/>
    <w:rsid w:val="00131AD5"/>
    <w:rsid w:val="002750E1"/>
    <w:rsid w:val="002931D9"/>
    <w:rsid w:val="002D5299"/>
    <w:rsid w:val="00345992"/>
    <w:rsid w:val="003506AD"/>
    <w:rsid w:val="00385A3F"/>
    <w:rsid w:val="003A5881"/>
    <w:rsid w:val="003B0D4F"/>
    <w:rsid w:val="00417DD9"/>
    <w:rsid w:val="004A4872"/>
    <w:rsid w:val="004D1A4C"/>
    <w:rsid w:val="004E6350"/>
    <w:rsid w:val="00565B7D"/>
    <w:rsid w:val="005B3012"/>
    <w:rsid w:val="005D635C"/>
    <w:rsid w:val="006C2050"/>
    <w:rsid w:val="006E35A6"/>
    <w:rsid w:val="006F1D0D"/>
    <w:rsid w:val="007021F9"/>
    <w:rsid w:val="0075788F"/>
    <w:rsid w:val="00766332"/>
    <w:rsid w:val="007956C9"/>
    <w:rsid w:val="007D4FCE"/>
    <w:rsid w:val="008705CE"/>
    <w:rsid w:val="0087529A"/>
    <w:rsid w:val="008B5AB8"/>
    <w:rsid w:val="0090482B"/>
    <w:rsid w:val="00941726"/>
    <w:rsid w:val="00A42BF1"/>
    <w:rsid w:val="00B15BE5"/>
    <w:rsid w:val="00B371CE"/>
    <w:rsid w:val="00BB0CF0"/>
    <w:rsid w:val="00BC7688"/>
    <w:rsid w:val="00C23C7D"/>
    <w:rsid w:val="00C25F36"/>
    <w:rsid w:val="00CA7532"/>
    <w:rsid w:val="00CB22E7"/>
    <w:rsid w:val="00D24F75"/>
    <w:rsid w:val="00DA25E4"/>
    <w:rsid w:val="00DE094B"/>
    <w:rsid w:val="00DE3566"/>
    <w:rsid w:val="00E0694C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Organizator</cp:lastModifiedBy>
  <cp:revision>4</cp:revision>
  <cp:lastPrinted>2021-11-16T11:40:00Z</cp:lastPrinted>
  <dcterms:created xsi:type="dcterms:W3CDTF">2021-11-16T10:32:00Z</dcterms:created>
  <dcterms:modified xsi:type="dcterms:W3CDTF">2022-05-29T10:38:00Z</dcterms:modified>
</cp:coreProperties>
</file>